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45"/>
        <w:tblW w:w="0" w:type="auto"/>
        <w:tblLook w:val="04A0" w:firstRow="1" w:lastRow="0" w:firstColumn="1" w:lastColumn="0" w:noHBand="0" w:noVBand="1"/>
      </w:tblPr>
      <w:tblGrid>
        <w:gridCol w:w="10546"/>
      </w:tblGrid>
      <w:tr w:rsidR="008F5251" w:rsidRPr="00900FFB" w:rsidTr="008F5251">
        <w:trPr>
          <w:trHeight w:val="2548"/>
        </w:trPr>
        <w:tc>
          <w:tcPr>
            <w:tcW w:w="10772" w:type="dxa"/>
          </w:tcPr>
          <w:p w:rsidR="008F5251" w:rsidRPr="00900FFB" w:rsidRDefault="00206F03" w:rsidP="008F5251">
            <w:pPr>
              <w:ind w:right="169"/>
              <w:jc w:val="right"/>
              <w:rPr>
                <w:rFonts w:cs="Arial"/>
                <w:sz w:val="20"/>
                <w:szCs w:val="20"/>
              </w:rPr>
            </w:pPr>
            <w:r w:rsidRPr="00206F03">
              <w:rPr>
                <w:rFonts w:cs="Arial"/>
                <w:noProof/>
                <w:sz w:val="20"/>
                <w:szCs w:val="20"/>
                <w:lang w:eastAsia="zh-TW"/>
              </w:rPr>
              <mc:AlternateContent>
                <mc:Choice Requires="wps">
                  <w:drawing>
                    <wp:anchor distT="45720" distB="45720" distL="114300" distR="114300" simplePos="0" relativeHeight="251800064" behindDoc="0" locked="0" layoutInCell="1" allowOverlap="1">
                      <wp:simplePos x="0" y="0"/>
                      <wp:positionH relativeFrom="column">
                        <wp:posOffset>216535</wp:posOffset>
                      </wp:positionH>
                      <wp:positionV relativeFrom="paragraph">
                        <wp:posOffset>40005</wp:posOffset>
                      </wp:positionV>
                      <wp:extent cx="2360930" cy="1404620"/>
                      <wp:effectExtent l="0" t="0" r="7620" b="444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1F5E2B" w:rsidRPr="00206F03" w:rsidRDefault="001F5E2B" w:rsidP="00206F03">
                                  <w:pPr>
                                    <w:spacing w:before="120" w:line="288" w:lineRule="auto"/>
                                    <w:ind w:right="170"/>
                                    <w:rPr>
                                      <w:rFonts w:cs="Arial" w:hint="eastAsia"/>
                                      <w:b/>
                                      <w:color w:val="009ED7"/>
                                      <w:sz w:val="24"/>
                                      <w:szCs w:val="24"/>
                                      <w:lang w:eastAsia="zh-TW"/>
                                    </w:rPr>
                                  </w:pPr>
                                  <w:r w:rsidRPr="001F5E2B">
                                    <w:rPr>
                                      <w:rFonts w:cs="Arial" w:hint="eastAsia"/>
                                      <w:b/>
                                      <w:color w:val="009ED7"/>
                                      <w:sz w:val="24"/>
                                      <w:szCs w:val="24"/>
                                      <w:lang w:val="en-SG" w:eastAsia="zh-TW"/>
                                    </w:rPr>
                                    <w:t>仅供专业投资者及机构投资者使用</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05pt;margin-top:3.15pt;width:185.9pt;height:110.6pt;z-index:2518000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" stroked="f">
                      <v:textbox style="mso-fit-shape-to-text:t">
                        <w:txbxContent>
                          <w:p w:rsidR="001F5E2B" w:rsidRPr="00206F03" w:rsidRDefault="001F5E2B" w:rsidP="00206F03">
                            <w:pPr>
                              <w:spacing w:before="120" w:line="288" w:lineRule="auto"/>
                              <w:ind w:right="170"/>
                              <w:rPr>
                                <w:rFonts w:cs="Arial" w:hint="eastAsia"/>
                                <w:b/>
                                <w:color w:val="009ED7"/>
                                <w:sz w:val="24"/>
                                <w:szCs w:val="24"/>
                                <w:lang w:eastAsia="zh-TW"/>
                              </w:rPr>
                            </w:pPr>
                            <w:r w:rsidRPr="001F5E2B">
                              <w:rPr>
                                <w:rFonts w:cs="Arial" w:hint="eastAsia"/>
                                <w:b/>
                                <w:color w:val="009ED7"/>
                                <w:sz w:val="24"/>
                                <w:szCs w:val="24"/>
                                <w:lang w:val="en-SG" w:eastAsia="zh-TW"/>
                              </w:rPr>
                              <w:t>仅供专业投资者及机构投资者使用</w:t>
                            </w:r>
                          </w:p>
                        </w:txbxContent>
                      </v:textbox>
                      <w10:wrap type="square"/>
                    </v:shape>
                  </w:pict>
                </mc:Fallback>
              </mc:AlternateContent>
            </w:r>
            <w:r w:rsidR="008F5251" w:rsidRPr="00900FFB">
              <w:rPr>
                <w:rFonts w:cs="Arial"/>
                <w:noProof/>
                <w:sz w:val="20"/>
                <w:szCs w:val="20"/>
                <w:lang w:val="en-US" w:eastAsia="zh-TW"/>
              </w:rPr>
              <w:drawing>
                <wp:inline distT="0" distB="0" distL="0" distR="0" wp14:anchorId="237FCAAA" wp14:editId="788EAA48">
                  <wp:extent cx="1514475" cy="609600"/>
                  <wp:effectExtent l="19050" t="0" r="9525" b="0"/>
                  <wp:docPr id="8" name="Picture 8" descr="FS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I Logo.jpg"/>
                          <pic:cNvPicPr>
                            <a:picLocks noChangeAspect="1" noChangeArrowheads="1"/>
                          </pic:cNvPicPr>
                        </pic:nvPicPr>
                        <pic:blipFill>
                          <a:blip r:embed="rId8"/>
                          <a:srcRect/>
                          <a:stretch>
                            <a:fillRect/>
                          </a:stretch>
                        </pic:blipFill>
                        <pic:spPr bwMode="auto">
                          <a:xfrm>
                            <a:off x="0" y="0"/>
                            <a:ext cx="1514475" cy="609600"/>
                          </a:xfrm>
                          <a:prstGeom prst="rect">
                            <a:avLst/>
                          </a:prstGeom>
                          <a:noFill/>
                          <a:ln w="9525">
                            <a:noFill/>
                            <a:miter lim="800000"/>
                            <a:headEnd/>
                            <a:tailEnd/>
                          </a:ln>
                        </pic:spPr>
                      </pic:pic>
                    </a:graphicData>
                  </a:graphic>
                </wp:inline>
              </w:drawing>
            </w:r>
            <w:r w:rsidR="008F5251" w:rsidRPr="00900FFB">
              <w:rPr>
                <w:rFonts w:cs="Arial"/>
                <w:sz w:val="20"/>
                <w:szCs w:val="20"/>
              </w:rPr>
              <w:t xml:space="preserve">      </w:t>
            </w:r>
          </w:p>
        </w:tc>
      </w:tr>
      <w:tr w:rsidR="008F5251" w:rsidRPr="00900FFB" w:rsidTr="008F5251">
        <w:trPr>
          <w:trHeight w:val="1361"/>
        </w:trPr>
        <w:tc>
          <w:tcPr>
            <w:tcW w:w="10772" w:type="dxa"/>
            <w:tcBorders>
              <w:bottom w:val="single" w:sz="18" w:space="0" w:color="FFFFFF"/>
            </w:tcBorders>
            <w:shd w:val="clear" w:color="auto" w:fill="1E4164"/>
            <w:vAlign w:val="center"/>
          </w:tcPr>
          <w:p w:rsidR="008F5251" w:rsidRPr="00900FFB" w:rsidRDefault="001F5E2B" w:rsidP="008F5251">
            <w:pPr>
              <w:pStyle w:val="Title"/>
              <w:ind w:left="510"/>
              <w:rPr>
                <w:sz w:val="20"/>
                <w:szCs w:val="20"/>
                <w:lang w:eastAsia="zh-TW"/>
              </w:rPr>
            </w:pPr>
            <w:r w:rsidRPr="001F5E2B">
              <w:rPr>
                <w:rFonts w:hint="eastAsia"/>
                <w:lang w:val="en-SG" w:eastAsia="zh-TW"/>
              </w:rPr>
              <w:t>首域投资</w:t>
            </w:r>
            <w:r w:rsidRPr="001F5E2B">
              <w:rPr>
                <w:rFonts w:hint="eastAsia"/>
                <w:lang w:val="en-SG" w:eastAsia="zh-TW"/>
              </w:rPr>
              <w:t xml:space="preserve"> </w:t>
            </w:r>
            <w:r w:rsidRPr="001F5E2B">
              <w:rPr>
                <w:rFonts w:hint="eastAsia"/>
                <w:lang w:val="en-SG" w:eastAsia="zh-TW"/>
              </w:rPr>
              <w:t>—</w:t>
            </w:r>
            <w:r w:rsidRPr="001F5E2B">
              <w:rPr>
                <w:rFonts w:hint="eastAsia"/>
                <w:lang w:val="en-SG" w:eastAsia="zh-TW"/>
              </w:rPr>
              <w:t xml:space="preserve"> </w:t>
            </w:r>
            <w:r w:rsidRPr="001F5E2B">
              <w:rPr>
                <w:rFonts w:hint="eastAsia"/>
                <w:lang w:val="en-SG" w:eastAsia="zh-TW"/>
              </w:rPr>
              <w:t>亚洲固定收益</w:t>
            </w:r>
          </w:p>
        </w:tc>
      </w:tr>
      <w:tr w:rsidR="008F5251" w:rsidRPr="00900FFB" w:rsidTr="008F5251">
        <w:trPr>
          <w:trHeight w:val="680"/>
        </w:trPr>
        <w:tc>
          <w:tcPr>
            <w:tcW w:w="10772" w:type="dxa"/>
            <w:tcBorders>
              <w:top w:val="single" w:sz="18" w:space="0" w:color="FFFFFF"/>
              <w:bottom w:val="single" w:sz="18" w:space="0" w:color="FFFFFF"/>
            </w:tcBorders>
            <w:shd w:val="clear" w:color="auto" w:fill="0096D7"/>
            <w:vAlign w:val="center"/>
          </w:tcPr>
          <w:p w:rsidR="008F5251" w:rsidRPr="00900FFB" w:rsidRDefault="001F5E2B" w:rsidP="008240C7">
            <w:pPr>
              <w:pStyle w:val="Subtitle"/>
              <w:ind w:left="510"/>
            </w:pPr>
            <w:r w:rsidRPr="001F5E2B">
              <w:rPr>
                <w:rFonts w:hint="eastAsia"/>
                <w:lang w:val="en-SG" w:eastAsia="zh-TW"/>
              </w:rPr>
              <w:t>亚洲</w:t>
            </w:r>
            <w:r w:rsidR="00E46125">
              <w:rPr>
                <w:rFonts w:hint="eastAsia"/>
                <w:lang w:eastAsia="zh-TW"/>
              </w:rPr>
              <w:t>固定收益</w:t>
            </w:r>
          </w:p>
        </w:tc>
      </w:tr>
      <w:tr w:rsidR="008F5251" w:rsidRPr="00900FFB" w:rsidTr="008F5251">
        <w:trPr>
          <w:trHeight w:val="454"/>
        </w:trPr>
        <w:tc>
          <w:tcPr>
            <w:tcW w:w="10772" w:type="dxa"/>
            <w:tcBorders>
              <w:top w:val="single" w:sz="18" w:space="0" w:color="FFFFFF"/>
              <w:bottom w:val="single" w:sz="18" w:space="0" w:color="FFFFFF"/>
            </w:tcBorders>
            <w:shd w:val="clear" w:color="auto" w:fill="A5A5A5"/>
            <w:vAlign w:val="center"/>
          </w:tcPr>
          <w:p w:rsidR="008F5251" w:rsidRPr="00900FFB" w:rsidRDefault="008F5251" w:rsidP="008F5251">
            <w:pPr>
              <w:ind w:left="510" w:right="169"/>
              <w:rPr>
                <w:rFonts w:cs="Arial"/>
                <w:b/>
                <w:color w:val="FFFFFF"/>
                <w:sz w:val="20"/>
                <w:szCs w:val="20"/>
              </w:rPr>
            </w:pPr>
            <w:r w:rsidRPr="00900FFB">
              <w:rPr>
                <w:rFonts w:cs="Arial"/>
                <w:b/>
                <w:color w:val="FFFFFF"/>
                <w:sz w:val="20"/>
                <w:szCs w:val="20"/>
              </w:rPr>
              <w:t>201</w:t>
            </w:r>
            <w:r w:rsidR="008240C7">
              <w:rPr>
                <w:rFonts w:cs="Arial"/>
                <w:b/>
                <w:color w:val="FFFFFF"/>
                <w:sz w:val="20"/>
                <w:szCs w:val="20"/>
              </w:rPr>
              <w:t>8</w:t>
            </w:r>
            <w:r w:rsidR="00E46125">
              <w:rPr>
                <w:rFonts w:cs="Arial" w:hint="eastAsia"/>
                <w:b/>
                <w:color w:val="FFFFFF"/>
                <w:sz w:val="20"/>
                <w:szCs w:val="20"/>
                <w:lang w:eastAsia="zh-TW"/>
              </w:rPr>
              <w:t>年</w:t>
            </w:r>
            <w:r w:rsidR="00E46125">
              <w:rPr>
                <w:rFonts w:cs="Arial" w:hint="eastAsia"/>
                <w:b/>
                <w:color w:val="FFFFFF"/>
                <w:sz w:val="20"/>
                <w:szCs w:val="20"/>
                <w:lang w:eastAsia="zh-TW"/>
              </w:rPr>
              <w:t>11</w:t>
            </w:r>
            <w:r w:rsidR="00E46125">
              <w:rPr>
                <w:rFonts w:cs="Arial" w:hint="eastAsia"/>
                <w:b/>
                <w:color w:val="FFFFFF"/>
                <w:sz w:val="20"/>
                <w:szCs w:val="20"/>
                <w:lang w:eastAsia="zh-TW"/>
              </w:rPr>
              <w:t>月</w:t>
            </w:r>
          </w:p>
        </w:tc>
      </w:tr>
      <w:tr w:rsidR="008F5251" w:rsidRPr="00900FFB" w:rsidTr="00C3033F">
        <w:trPr>
          <w:trHeight w:val="8173"/>
        </w:trPr>
        <w:tc>
          <w:tcPr>
            <w:tcW w:w="10772" w:type="dxa"/>
            <w:tcBorders>
              <w:top w:val="single" w:sz="18" w:space="0" w:color="FFFFFF"/>
              <w:bottom w:val="single" w:sz="18" w:space="0" w:color="FFFFFF"/>
            </w:tcBorders>
            <w:shd w:val="clear" w:color="auto" w:fill="F1F1F1"/>
          </w:tcPr>
          <w:p w:rsidR="008F5251" w:rsidRPr="00900FFB" w:rsidRDefault="008F5251" w:rsidP="008F5251">
            <w:pPr>
              <w:ind w:right="169"/>
              <w:rPr>
                <w:rFonts w:cs="Arial"/>
                <w:b/>
                <w:color w:val="FFFFFF"/>
                <w:sz w:val="20"/>
                <w:szCs w:val="20"/>
              </w:rPr>
            </w:pPr>
          </w:p>
          <w:p w:rsidR="008F5251" w:rsidRPr="00900FFB" w:rsidRDefault="008F5251" w:rsidP="008F5251">
            <w:pPr>
              <w:ind w:right="169"/>
              <w:rPr>
                <w:rFonts w:cs="Arial"/>
                <w:b/>
                <w:color w:val="FFFFFF"/>
                <w:sz w:val="20"/>
                <w:szCs w:val="20"/>
              </w:rPr>
            </w:pPr>
          </w:p>
          <w:p w:rsidR="008F5251" w:rsidRPr="00900FFB" w:rsidRDefault="008F5251" w:rsidP="008F5251">
            <w:pPr>
              <w:ind w:right="169"/>
              <w:rPr>
                <w:rFonts w:cs="Arial"/>
                <w:b/>
                <w:color w:val="FFFFFF"/>
                <w:sz w:val="20"/>
                <w:szCs w:val="20"/>
              </w:rPr>
            </w:pPr>
            <w:r w:rsidRPr="00900FFB">
              <w:rPr>
                <w:rFonts w:cs="Arial"/>
                <w:b/>
                <w:noProof/>
                <w:color w:val="FFFFFF"/>
                <w:sz w:val="20"/>
                <w:szCs w:val="20"/>
                <w:lang w:val="en-US" w:eastAsia="zh-TW"/>
              </w:rPr>
              <mc:AlternateContent>
                <mc:Choice Requires="wps">
                  <w:drawing>
                    <wp:anchor distT="45720" distB="45720" distL="114300" distR="114300" simplePos="0" relativeHeight="251697664" behindDoc="0" locked="0" layoutInCell="1" allowOverlap="1" wp14:anchorId="142773C9" wp14:editId="4891A196">
                      <wp:simplePos x="0" y="0"/>
                      <wp:positionH relativeFrom="column">
                        <wp:posOffset>237490</wp:posOffset>
                      </wp:positionH>
                      <wp:positionV relativeFrom="paragraph">
                        <wp:posOffset>5892893</wp:posOffset>
                      </wp:positionV>
                      <wp:extent cx="5463540" cy="27876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278765"/>
                              </a:xfrm>
                              <a:prstGeom prst="rect">
                                <a:avLst/>
                              </a:prstGeom>
                              <a:noFill/>
                              <a:ln w="9525">
                                <a:noFill/>
                                <a:miter lim="800000"/>
                                <a:headEnd/>
                                <a:tailEnd/>
                              </a:ln>
                            </wps:spPr>
                            <wps:txbx>
                              <w:txbxContent>
                                <w:p w:rsidR="001F5E2B" w:rsidRPr="008261B0" w:rsidRDefault="001F5E2B" w:rsidP="008F5251">
                                  <w:pPr>
                                    <w:rPr>
                                      <w:b/>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773C9" id="_x0000_s1027" type="#_x0000_t202" style="position:absolute;margin-left:18.7pt;margin-top:464pt;width:430.2pt;height:21.95pt;z-index:25169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" filled="f" stroked="f">
                      <v:textbox>
                        <w:txbxContent>
                          <w:p w:rsidR="001F5E2B" w:rsidRPr="008261B0" w:rsidRDefault="001F5E2B" w:rsidP="008F5251">
                            <w:pPr>
                              <w:rPr>
                                <w:b/>
                                <w:sz w:val="20"/>
                                <w:szCs w:val="20"/>
                                <w:lang w:val="en-US"/>
                              </w:rPr>
                            </w:pPr>
                          </w:p>
                        </w:txbxContent>
                      </v:textbox>
                      <w10:wrap type="square"/>
                    </v:shape>
                  </w:pict>
                </mc:Fallback>
              </mc:AlternateContent>
            </w:r>
          </w:p>
        </w:tc>
      </w:tr>
    </w:tbl>
    <w:p w:rsidR="00343B46" w:rsidRPr="00900FFB" w:rsidRDefault="00343B46" w:rsidP="007F54C7">
      <w:pPr>
        <w:ind w:right="169"/>
        <w:rPr>
          <w:rFonts w:cs="Arial"/>
          <w:color w:val="0096D7"/>
          <w:sz w:val="20"/>
          <w:szCs w:val="20"/>
        </w:rPr>
        <w:sectPr w:rsidR="00343B46" w:rsidRPr="00900FFB" w:rsidSect="00C3033F">
          <w:headerReference w:type="default" r:id="rId9"/>
          <w:footerReference w:type="default" r:id="rId10"/>
          <w:pgSz w:w="11906" w:h="16838"/>
          <w:pgMar w:top="680" w:right="680" w:bottom="709" w:left="680" w:header="709" w:footer="284" w:gutter="0"/>
          <w:cols w:space="708"/>
          <w:titlePg/>
          <w:docGrid w:linePitch="360"/>
        </w:sectPr>
      </w:pPr>
    </w:p>
    <w:p w:rsidR="00E14049" w:rsidRPr="00900FFB" w:rsidRDefault="001F5E2B" w:rsidP="00C3033F">
      <w:pPr>
        <w:spacing w:before="120" w:line="288" w:lineRule="auto"/>
        <w:ind w:right="170"/>
        <w:rPr>
          <w:rFonts w:cs="Arial"/>
          <w:b/>
          <w:color w:val="009ED7"/>
          <w:sz w:val="24"/>
          <w:szCs w:val="24"/>
        </w:rPr>
      </w:pPr>
      <w:r w:rsidRPr="001F5E2B">
        <w:rPr>
          <w:rFonts w:cs="Arial" w:hint="eastAsia"/>
          <w:b/>
          <w:color w:val="009ED7"/>
          <w:sz w:val="24"/>
          <w:szCs w:val="24"/>
          <w:lang w:val="en-SG" w:eastAsia="zh-TW"/>
        </w:rPr>
        <w:lastRenderedPageBreak/>
        <w:t>目录</w:t>
      </w:r>
    </w:p>
    <w:p w:rsidR="000D5B73" w:rsidRPr="00900FFB" w:rsidRDefault="000D5B73" w:rsidP="00C3033F">
      <w:pPr>
        <w:spacing w:before="120" w:line="288" w:lineRule="auto"/>
        <w:ind w:right="169"/>
        <w:rPr>
          <w:rFonts w:cs="Arial"/>
          <w:color w:val="009ED7"/>
          <w:sz w:val="24"/>
          <w:szCs w:val="24"/>
        </w:rPr>
      </w:pPr>
    </w:p>
    <w:p w:rsidR="004A5568" w:rsidRPr="00900FFB" w:rsidRDefault="001F5E2B" w:rsidP="00C3033F">
      <w:pPr>
        <w:pStyle w:val="TOC1"/>
        <w:tabs>
          <w:tab w:val="clear" w:pos="9072"/>
          <w:tab w:val="right" w:pos="9781"/>
        </w:tabs>
        <w:ind w:left="0"/>
        <w:rPr>
          <w:rFonts w:cs="Arial"/>
        </w:rPr>
      </w:pPr>
      <w:r w:rsidRPr="00953E68">
        <w:rPr>
          <w:rFonts w:cs="Arial" w:hint="eastAsia"/>
          <w:b/>
          <w:sz w:val="24"/>
          <w:szCs w:val="24"/>
          <w:lang w:val="en-SG" w:eastAsia="zh-TW"/>
        </w:rPr>
        <w:t>亚洲市场前景</w:t>
      </w:r>
      <w:r w:rsidR="00C1138C" w:rsidRPr="00953E68">
        <w:tab/>
      </w:r>
      <w:r w:rsidR="00EB58D3" w:rsidRPr="00900FFB">
        <w:rPr>
          <w:rFonts w:cs="Arial"/>
        </w:rPr>
        <w:fldChar w:fldCharType="begin"/>
      </w:r>
      <w:r w:rsidR="00855952" w:rsidRPr="00900FFB">
        <w:rPr>
          <w:rFonts w:cs="Arial"/>
        </w:rPr>
        <w:instrText xml:space="preserve"> TOC \o "1-1" \h \z \t "Heading 1 Numbered,1" </w:instrText>
      </w:r>
      <w:r w:rsidR="00EB58D3" w:rsidRPr="00900FFB">
        <w:rPr>
          <w:rFonts w:cs="Arial"/>
        </w:rPr>
        <w:fldChar w:fldCharType="separate"/>
      </w:r>
      <w:hyperlink w:anchor="_Toc449108516" w:history="1">
        <w:r w:rsidR="004A5568" w:rsidRPr="00900FFB">
          <w:rPr>
            <w:rFonts w:cs="Arial"/>
            <w:webHidden/>
          </w:rPr>
          <w:fldChar w:fldCharType="begin"/>
        </w:r>
        <w:r w:rsidR="004A5568" w:rsidRPr="00900FFB">
          <w:rPr>
            <w:rFonts w:cs="Arial"/>
            <w:webHidden/>
          </w:rPr>
          <w:instrText xml:space="preserve"> PAGEREF _Toc449108516 \h </w:instrText>
        </w:r>
        <w:r w:rsidR="004A5568" w:rsidRPr="00900FFB">
          <w:rPr>
            <w:rFonts w:cs="Arial"/>
            <w:webHidden/>
          </w:rPr>
        </w:r>
        <w:r w:rsidR="004A5568" w:rsidRPr="00900FFB">
          <w:rPr>
            <w:rFonts w:cs="Arial"/>
            <w:webHidden/>
          </w:rPr>
          <w:fldChar w:fldCharType="separate"/>
        </w:r>
        <w:r w:rsidR="00AD11D8">
          <w:rPr>
            <w:rFonts w:cs="Arial"/>
            <w:noProof/>
            <w:webHidden/>
          </w:rPr>
          <w:t>1</w:t>
        </w:r>
        <w:r w:rsidR="004A5568" w:rsidRPr="00900FFB">
          <w:rPr>
            <w:rFonts w:cs="Arial"/>
            <w:webHidden/>
          </w:rPr>
          <w:fldChar w:fldCharType="end"/>
        </w:r>
      </w:hyperlink>
    </w:p>
    <w:p w:rsidR="004A5568" w:rsidRPr="00900FFB" w:rsidRDefault="001F5E2B" w:rsidP="00C3033F">
      <w:pPr>
        <w:pStyle w:val="TOC1"/>
        <w:tabs>
          <w:tab w:val="clear" w:pos="9072"/>
          <w:tab w:val="right" w:pos="9781"/>
        </w:tabs>
        <w:ind w:left="0"/>
        <w:rPr>
          <w:rFonts w:cs="Arial"/>
        </w:rPr>
      </w:pPr>
      <w:hyperlink w:anchor="_Toc449108518" w:history="1">
        <w:r w:rsidRPr="00F431CA">
          <w:rPr>
            <w:rFonts w:hint="eastAsia"/>
            <w:b/>
            <w:sz w:val="24"/>
            <w:szCs w:val="24"/>
          </w:rPr>
          <w:t>为何投资于亚洲固定收益</w:t>
        </w:r>
        <w:r w:rsidR="004A5568" w:rsidRPr="001F5E2B">
          <w:rPr>
            <w:rStyle w:val="Hyperlink"/>
            <w:rFonts w:cs="Arial"/>
            <w:webHidden/>
          </w:rPr>
          <w:tab/>
        </w:r>
        <w:r w:rsidR="00953E68">
          <w:rPr>
            <w:rStyle w:val="Hyperlink"/>
            <w:rFonts w:cs="Arial"/>
            <w:webHidden/>
          </w:rPr>
          <w:t xml:space="preserve"> </w:t>
        </w:r>
        <w:r w:rsidR="009F0D2B" w:rsidRPr="001F5E2B">
          <w:rPr>
            <w:rStyle w:val="Hyperlink"/>
            <w:rFonts w:cs="Arial"/>
            <w:webHidden/>
          </w:rPr>
          <w:t>4</w:t>
        </w:r>
      </w:hyperlink>
    </w:p>
    <w:p w:rsidR="00B5489C" w:rsidRPr="00900FFB" w:rsidRDefault="00EB58D3" w:rsidP="00C3033F">
      <w:pPr>
        <w:pStyle w:val="TOC1"/>
        <w:tabs>
          <w:tab w:val="clear" w:pos="9072"/>
          <w:tab w:val="right" w:pos="9781"/>
        </w:tabs>
        <w:ind w:left="0"/>
        <w:rPr>
          <w:rFonts w:cs="Arial"/>
          <w:color w:val="0096D7"/>
          <w:sz w:val="20"/>
          <w:szCs w:val="20"/>
        </w:rPr>
      </w:pPr>
      <w:r w:rsidRPr="00900FFB">
        <w:rPr>
          <w:rFonts w:cs="Arial"/>
        </w:rPr>
        <w:fldChar w:fldCharType="end"/>
      </w:r>
    </w:p>
    <w:bookmarkStart w:id="0" w:name="_Toc365880108"/>
    <w:bookmarkStart w:id="1" w:name="_Toc449108458"/>
    <w:bookmarkStart w:id="2" w:name="_Toc449108515"/>
    <w:bookmarkStart w:id="3" w:name="_Toc241919101"/>
    <w:p w:rsidR="005E5007" w:rsidRPr="00900FFB" w:rsidRDefault="00740FEA" w:rsidP="007F54C7">
      <w:pPr>
        <w:pStyle w:val="Heading1Numbered"/>
        <w:numPr>
          <w:ilvl w:val="0"/>
          <w:numId w:val="0"/>
        </w:numPr>
        <w:spacing w:before="0"/>
        <w:rPr>
          <w:rFonts w:cs="Arial"/>
          <w:szCs w:val="20"/>
        </w:rPr>
      </w:pPr>
      <w:r w:rsidRPr="00900FFB">
        <w:rPr>
          <w:rFonts w:cs="Arial"/>
          <w:noProof/>
          <w:szCs w:val="20"/>
          <w:lang w:val="en-US" w:eastAsia="zh-TW"/>
        </w:rPr>
        <mc:AlternateContent>
          <mc:Choice Requires="wps">
            <w:drawing>
              <wp:anchor distT="0" distB="0" distL="114300" distR="114300" simplePos="0" relativeHeight="251658752" behindDoc="0" locked="0" layoutInCell="1" allowOverlap="1" wp14:anchorId="76852A9C" wp14:editId="6DC096E2">
                <wp:simplePos x="0" y="0"/>
                <wp:positionH relativeFrom="column">
                  <wp:posOffset>3484245</wp:posOffset>
                </wp:positionH>
                <wp:positionV relativeFrom="paragraph">
                  <wp:posOffset>7496810</wp:posOffset>
                </wp:positionV>
                <wp:extent cx="138430" cy="159385"/>
                <wp:effectExtent l="4445" t="635" r="0" b="190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59385"/>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499255" id="Rectangle 7" o:spid="_x0000_s1026" style="position:absolute;margin-left:274.35pt;margin-top:590.3pt;width:10.9pt;height:1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" fillcolor="#f7f7f7" stroked="f"/>
            </w:pict>
          </mc:Fallback>
        </mc:AlternateContent>
      </w:r>
      <w:bookmarkEnd w:id="0"/>
      <w:bookmarkEnd w:id="1"/>
      <w:bookmarkEnd w:id="2"/>
      <w:r w:rsidR="00C21943" w:rsidRPr="00900FFB">
        <w:rPr>
          <w:rFonts w:cs="Arial"/>
          <w:szCs w:val="20"/>
        </w:rPr>
        <w:br w:type="page"/>
      </w:r>
    </w:p>
    <w:p w:rsidR="00953E68" w:rsidRDefault="00953E68" w:rsidP="00497AFB">
      <w:pPr>
        <w:spacing w:after="60" w:line="280" w:lineRule="exact"/>
        <w:ind w:right="318"/>
        <w:jc w:val="both"/>
        <w:rPr>
          <w:rFonts w:eastAsiaTheme="minorEastAsia" w:cs="Arial"/>
          <w:b/>
          <w:color w:val="0A96D7"/>
          <w:sz w:val="22"/>
          <w:lang w:eastAsia="zh-TW"/>
        </w:rPr>
      </w:pPr>
      <w:bookmarkStart w:id="4" w:name="_Toc449108516"/>
      <w:bookmarkEnd w:id="3"/>
      <w:r w:rsidRPr="00953E68">
        <w:rPr>
          <w:rFonts w:eastAsiaTheme="minorEastAsia" w:cs="Arial" w:hint="eastAsia"/>
          <w:b/>
          <w:color w:val="0A96D7"/>
          <w:sz w:val="22"/>
          <w:lang w:eastAsia="zh-TW"/>
        </w:rPr>
        <w:lastRenderedPageBreak/>
        <w:t>亚洲市场前景</w:t>
      </w:r>
    </w:p>
    <w:p w:rsidR="00953E68" w:rsidRDefault="00953E68" w:rsidP="00497AFB">
      <w:pPr>
        <w:spacing w:after="60" w:line="280" w:lineRule="exact"/>
        <w:ind w:right="318"/>
        <w:jc w:val="both"/>
        <w:rPr>
          <w:rFonts w:eastAsiaTheme="minorEastAsia" w:cs="Arial"/>
          <w:b/>
          <w:color w:val="0A96D7"/>
          <w:sz w:val="22"/>
          <w:lang w:eastAsia="zh-TW"/>
        </w:rPr>
      </w:pPr>
    </w:p>
    <w:p w:rsidR="00953E68" w:rsidRPr="00953E68" w:rsidRDefault="00953E68" w:rsidP="00953E68">
      <w:pPr>
        <w:spacing w:after="60" w:line="280" w:lineRule="exact"/>
        <w:ind w:right="318"/>
        <w:jc w:val="both"/>
        <w:rPr>
          <w:rFonts w:eastAsiaTheme="minorEastAsia" w:cs="Arial"/>
          <w:color w:val="000000" w:themeColor="text1"/>
          <w:sz w:val="20"/>
          <w:szCs w:val="20"/>
          <w:lang w:eastAsia="zh-TW"/>
        </w:rPr>
      </w:pPr>
      <w:r w:rsidRPr="00953E68">
        <w:rPr>
          <w:rFonts w:eastAsiaTheme="minorEastAsia" w:cs="Arial" w:hint="eastAsia"/>
          <w:color w:val="000000" w:themeColor="text1"/>
          <w:sz w:val="20"/>
          <w:szCs w:val="20"/>
          <w:lang w:eastAsia="zh-TW"/>
        </w:rPr>
        <w:t>根据我们的分析，亚洲市场前景和债券市场需求仍然向好。区内增长前景依然乐观，通胀受控，而且亚洲各大央行的息率高于发达市场，因此一旦经济增长下跌，尚有可用弹药。利淡因素方面，人口结构压力持续增加，因此有需要发展可持续的退休金制度。考虑到亚洲美元信贷市场的规模增长非常强劲，展望未来，我们相信亚洲投资级别信贷的需求动力应维持强韧。</w:t>
      </w:r>
    </w:p>
    <w:p w:rsidR="00953E68" w:rsidRPr="00953E68" w:rsidRDefault="00953E68" w:rsidP="00953E68">
      <w:pPr>
        <w:spacing w:after="60" w:line="280" w:lineRule="exact"/>
        <w:ind w:right="318"/>
        <w:jc w:val="both"/>
        <w:rPr>
          <w:rFonts w:eastAsiaTheme="minorEastAsia" w:cs="Arial"/>
          <w:b/>
          <w:color w:val="000000" w:themeColor="text1"/>
          <w:sz w:val="20"/>
          <w:szCs w:val="20"/>
          <w:lang w:eastAsia="zh-TW"/>
        </w:rPr>
      </w:pPr>
      <w:r w:rsidRPr="00953E68">
        <w:rPr>
          <w:rFonts w:eastAsiaTheme="minorEastAsia" w:cs="Arial" w:hint="eastAsia"/>
          <w:b/>
          <w:color w:val="000000" w:themeColor="text1"/>
          <w:sz w:val="20"/>
          <w:szCs w:val="20"/>
          <w:lang w:eastAsia="zh-TW"/>
        </w:rPr>
        <w:t>亚洲经济增长展望</w:t>
      </w:r>
    </w:p>
    <w:p w:rsidR="00953E68" w:rsidRPr="00953E68" w:rsidRDefault="00953E68" w:rsidP="00953E68">
      <w:pPr>
        <w:spacing w:after="60" w:line="280" w:lineRule="exact"/>
        <w:ind w:right="318"/>
        <w:jc w:val="both"/>
        <w:rPr>
          <w:rFonts w:eastAsiaTheme="minorEastAsia" w:cs="Arial"/>
          <w:color w:val="000000" w:themeColor="text1"/>
          <w:sz w:val="20"/>
          <w:szCs w:val="20"/>
          <w:lang w:eastAsia="zh-TW"/>
        </w:rPr>
      </w:pPr>
      <w:r w:rsidRPr="00953E68">
        <w:rPr>
          <w:rFonts w:eastAsiaTheme="minorEastAsia" w:cs="Arial" w:hint="eastAsia"/>
          <w:color w:val="000000" w:themeColor="text1"/>
          <w:sz w:val="20"/>
          <w:szCs w:val="20"/>
          <w:lang w:eastAsia="zh-TW"/>
        </w:rPr>
        <w:t>在过去数十年来，亚洲经济增长稳定蓬勃，提高了亚洲区在环球国内生产总值的重要性。亚洲区占环球国内生产总值份额由</w:t>
      </w:r>
      <w:r w:rsidRPr="00953E68">
        <w:rPr>
          <w:rFonts w:eastAsiaTheme="minorEastAsia" w:cs="Arial"/>
          <w:color w:val="000000" w:themeColor="text1"/>
          <w:sz w:val="20"/>
          <w:szCs w:val="20"/>
          <w:lang w:eastAsia="zh-TW"/>
        </w:rPr>
        <w:t>2000</w:t>
      </w:r>
      <w:r w:rsidRPr="00953E68">
        <w:rPr>
          <w:rFonts w:eastAsiaTheme="minorEastAsia" w:cs="Arial" w:hint="eastAsia"/>
          <w:color w:val="000000" w:themeColor="text1"/>
          <w:sz w:val="20"/>
          <w:szCs w:val="20"/>
          <w:lang w:eastAsia="zh-TW"/>
        </w:rPr>
        <w:t>年的</w:t>
      </w:r>
      <w:r w:rsidRPr="00953E68">
        <w:rPr>
          <w:rFonts w:eastAsiaTheme="minorEastAsia" w:cs="Arial"/>
          <w:color w:val="000000" w:themeColor="text1"/>
          <w:sz w:val="20"/>
          <w:szCs w:val="20"/>
          <w:lang w:eastAsia="zh-TW"/>
        </w:rPr>
        <w:t>31%</w:t>
      </w:r>
      <w:r w:rsidRPr="00953E68">
        <w:rPr>
          <w:rFonts w:eastAsiaTheme="minorEastAsia" w:cs="Arial" w:hint="eastAsia"/>
          <w:color w:val="000000" w:themeColor="text1"/>
          <w:sz w:val="20"/>
          <w:szCs w:val="20"/>
          <w:lang w:eastAsia="zh-TW"/>
        </w:rPr>
        <w:t>增至</w:t>
      </w:r>
      <w:r w:rsidRPr="00953E68">
        <w:rPr>
          <w:rFonts w:eastAsiaTheme="minorEastAsia" w:cs="Arial"/>
          <w:color w:val="000000" w:themeColor="text1"/>
          <w:sz w:val="20"/>
          <w:szCs w:val="20"/>
          <w:lang w:eastAsia="zh-TW"/>
        </w:rPr>
        <w:t>2018</w:t>
      </w:r>
      <w:r w:rsidRPr="00953E68">
        <w:rPr>
          <w:rFonts w:eastAsiaTheme="minorEastAsia" w:cs="Arial" w:hint="eastAsia"/>
          <w:color w:val="000000" w:themeColor="text1"/>
          <w:sz w:val="20"/>
          <w:szCs w:val="20"/>
          <w:lang w:eastAsia="zh-TW"/>
        </w:rPr>
        <w:t>年的</w:t>
      </w:r>
      <w:r w:rsidRPr="00953E68">
        <w:rPr>
          <w:rFonts w:eastAsiaTheme="minorEastAsia" w:cs="Arial"/>
          <w:color w:val="000000" w:themeColor="text1"/>
          <w:sz w:val="20"/>
          <w:szCs w:val="20"/>
          <w:lang w:eastAsia="zh-TW"/>
        </w:rPr>
        <w:t>45%</w:t>
      </w:r>
      <w:r w:rsidRPr="00953E68">
        <w:rPr>
          <w:rFonts w:eastAsiaTheme="minorEastAsia" w:cs="Arial" w:hint="eastAsia"/>
          <w:color w:val="000000" w:themeColor="text1"/>
          <w:sz w:val="20"/>
          <w:szCs w:val="20"/>
          <w:lang w:eastAsia="zh-TW"/>
        </w:rPr>
        <w:t>，接近环球国内生产总值的一半。这形势利好亚洲，而其他地区的趋势恰好相反。中美贸易关系紧张或会为环球经济增长带来冲击，尤其是亚洲，但仍可预计亚洲将成为全球增长最迅速的地区。</w:t>
      </w:r>
    </w:p>
    <w:p w:rsidR="00462A66" w:rsidRPr="008C4935" w:rsidRDefault="00953E68" w:rsidP="00953E68">
      <w:pPr>
        <w:tabs>
          <w:tab w:val="left" w:pos="4395"/>
        </w:tabs>
        <w:spacing w:line="360" w:lineRule="auto"/>
        <w:rPr>
          <w:rFonts w:eastAsiaTheme="minorEastAsia" w:cs="Arial"/>
          <w:bCs/>
          <w:color w:val="000000" w:themeColor="text1"/>
          <w:kern w:val="32"/>
          <w:sz w:val="24"/>
          <w:szCs w:val="24"/>
          <w:lang w:eastAsia="zh-TW"/>
        </w:rPr>
      </w:pPr>
      <w:r w:rsidRPr="00953E68">
        <w:rPr>
          <w:rFonts w:eastAsiaTheme="minorEastAsia" w:cs="Arial" w:hint="eastAsia"/>
          <w:color w:val="000000" w:themeColor="text1"/>
          <w:sz w:val="20"/>
          <w:szCs w:val="20"/>
          <w:lang w:eastAsia="zh-TW"/>
        </w:rPr>
        <w:t>根据彭博的调查，估计亚洲</w:t>
      </w:r>
      <w:r w:rsidRPr="00953E68">
        <w:rPr>
          <w:rFonts w:eastAsiaTheme="minorEastAsia" w:cs="Arial"/>
          <w:color w:val="000000" w:themeColor="text1"/>
          <w:sz w:val="20"/>
          <w:szCs w:val="20"/>
          <w:lang w:eastAsia="zh-TW"/>
        </w:rPr>
        <w:t>2018</w:t>
      </w:r>
      <w:r w:rsidRPr="00953E68">
        <w:rPr>
          <w:rFonts w:eastAsiaTheme="minorEastAsia" w:cs="Arial" w:hint="eastAsia"/>
          <w:color w:val="000000" w:themeColor="text1"/>
          <w:sz w:val="20"/>
          <w:szCs w:val="20"/>
          <w:lang w:eastAsia="zh-TW"/>
        </w:rPr>
        <w:t>年的经济增长率为</w:t>
      </w:r>
      <w:r w:rsidRPr="00953E68">
        <w:rPr>
          <w:rFonts w:eastAsiaTheme="minorEastAsia" w:cs="Arial"/>
          <w:color w:val="000000" w:themeColor="text1"/>
          <w:sz w:val="20"/>
          <w:szCs w:val="20"/>
          <w:lang w:eastAsia="zh-TW"/>
        </w:rPr>
        <w:t>6.1%</w:t>
      </w:r>
      <w:r w:rsidRPr="00953E68">
        <w:rPr>
          <w:rFonts w:eastAsiaTheme="minorEastAsia" w:cs="Arial" w:hint="eastAsia"/>
          <w:color w:val="000000" w:themeColor="text1"/>
          <w:sz w:val="20"/>
          <w:szCs w:val="20"/>
          <w:lang w:eastAsia="zh-TW"/>
        </w:rPr>
        <w:t>，但将于</w:t>
      </w:r>
      <w:r w:rsidRPr="00953E68">
        <w:rPr>
          <w:rFonts w:eastAsiaTheme="minorEastAsia" w:cs="Arial"/>
          <w:color w:val="000000" w:themeColor="text1"/>
          <w:sz w:val="20"/>
          <w:szCs w:val="20"/>
          <w:lang w:eastAsia="zh-TW"/>
        </w:rPr>
        <w:t>2019</w:t>
      </w:r>
      <w:r w:rsidRPr="00953E68">
        <w:rPr>
          <w:rFonts w:eastAsiaTheme="minorEastAsia" w:cs="Arial" w:hint="eastAsia"/>
          <w:color w:val="000000" w:themeColor="text1"/>
          <w:sz w:val="20"/>
          <w:szCs w:val="20"/>
          <w:lang w:eastAsia="zh-TW"/>
        </w:rPr>
        <w:t>年回落至</w:t>
      </w:r>
      <w:r w:rsidRPr="00953E68">
        <w:rPr>
          <w:rFonts w:eastAsiaTheme="minorEastAsia" w:cs="Arial"/>
          <w:color w:val="000000" w:themeColor="text1"/>
          <w:sz w:val="20"/>
          <w:szCs w:val="20"/>
          <w:lang w:eastAsia="zh-TW"/>
        </w:rPr>
        <w:t>5.8%</w:t>
      </w:r>
      <w:r w:rsidRPr="00953E68">
        <w:rPr>
          <w:rFonts w:eastAsiaTheme="minorEastAsia" w:cs="Arial" w:hint="eastAsia"/>
          <w:color w:val="000000" w:themeColor="text1"/>
          <w:sz w:val="20"/>
          <w:szCs w:val="20"/>
          <w:lang w:eastAsia="zh-TW"/>
        </w:rPr>
        <w:t>。</w:t>
      </w:r>
      <w:r w:rsidR="00761EA5">
        <w:rPr>
          <w:rFonts w:ascii="Times New Roman" w:hAnsi="Times New Roman"/>
          <w:noProof/>
          <w:sz w:val="24"/>
          <w:szCs w:val="24"/>
          <w:lang w:val="en-US" w:eastAsia="zh-TW"/>
        </w:rPr>
        <mc:AlternateContent>
          <mc:Choice Requires="wps">
            <w:drawing>
              <wp:anchor distT="45720" distB="45720" distL="114300" distR="114300" simplePos="0" relativeHeight="251793920" behindDoc="0" locked="0" layoutInCell="1" allowOverlap="1">
                <wp:simplePos x="0" y="0"/>
                <wp:positionH relativeFrom="margin">
                  <wp:posOffset>5753100</wp:posOffset>
                </wp:positionH>
                <wp:positionV relativeFrom="page">
                  <wp:posOffset>5636260</wp:posOffset>
                </wp:positionV>
                <wp:extent cx="381000" cy="276225"/>
                <wp:effectExtent l="0" t="0" r="0" b="9525"/>
                <wp:wrapNone/>
                <wp:docPr id="296" name="文字方塊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6225"/>
                        </a:xfrm>
                        <a:prstGeom prst="rect">
                          <a:avLst/>
                        </a:prstGeom>
                        <a:solidFill>
                          <a:srgbClr val="F7F7F7"/>
                        </a:solidFill>
                        <a:ln w="9525">
                          <a:noFill/>
                          <a:miter lim="800000"/>
                          <a:headEnd/>
                          <a:tailEnd/>
                        </a:ln>
                      </wps:spPr>
                      <wps:txbx>
                        <w:txbxContent>
                          <w:p w:rsidR="001F5E2B" w:rsidRDefault="001F5E2B" w:rsidP="00761EA5">
                            <w:pPr>
                              <w:jc w:val="center"/>
                              <w:rPr>
                                <w:sz w:val="17"/>
                                <w:szCs w:val="17"/>
                                <w:lang w:eastAsia="zh-TW"/>
                              </w:rPr>
                            </w:pPr>
                            <w:r>
                              <w:rPr>
                                <w:rFonts w:eastAsiaTheme="minorEastAsia" w:cs="Arial"/>
                                <w:bCs/>
                                <w:color w:val="000000" w:themeColor="text1"/>
                                <w:kern w:val="32"/>
                                <w:sz w:val="17"/>
                                <w:szCs w:val="17"/>
                                <w:lang w:eastAsia="zh-TW"/>
                              </w:rPr>
                              <w:t>2020</w:t>
                            </w:r>
                            <w:r>
                              <w:rPr>
                                <w:rFonts w:eastAsiaTheme="minorEastAsia" w:cs="Arial"/>
                                <w:bCs/>
                                <w:color w:val="000000" w:themeColor="text1"/>
                                <w:kern w:val="32"/>
                                <w:sz w:val="17"/>
                                <w:szCs w:val="17"/>
                                <w:lang w:eastAsia="zh-TW"/>
                              </w:rPr>
                              <w:br/>
                            </w:r>
                            <w:r>
                              <w:rPr>
                                <w:rFonts w:eastAsiaTheme="minorEastAsia" w:cs="Arial" w:hint="eastAsia"/>
                                <w:bCs/>
                                <w:color w:val="000000" w:themeColor="text1"/>
                                <w:kern w:val="32"/>
                                <w:sz w:val="17"/>
                                <w:szCs w:val="17"/>
                                <w:lang w:eastAsia="zh-TW"/>
                              </w:rPr>
                              <w:t>預測</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296" o:spid="_x0000_s1028" type="#_x0000_t202" style="position:absolute;margin-left:453pt;margin-top:443.8pt;width:30pt;height:21.75pt;z-index:251793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" fillcolor="#f7f7f7" stroked="f">
                <v:textbox inset="0,0,0,0">
                  <w:txbxContent>
                    <w:p w:rsidR="001F5E2B" w:rsidRDefault="001F5E2B" w:rsidP="00761EA5">
                      <w:pPr>
                        <w:jc w:val="center"/>
                        <w:rPr>
                          <w:sz w:val="17"/>
                          <w:szCs w:val="17"/>
                          <w:lang w:eastAsia="zh-TW"/>
                        </w:rPr>
                      </w:pPr>
                      <w:r>
                        <w:rPr>
                          <w:rFonts w:eastAsiaTheme="minorEastAsia" w:cs="Arial"/>
                          <w:bCs/>
                          <w:color w:val="000000" w:themeColor="text1"/>
                          <w:kern w:val="32"/>
                          <w:sz w:val="17"/>
                          <w:szCs w:val="17"/>
                          <w:lang w:eastAsia="zh-TW"/>
                        </w:rPr>
                        <w:t>2020</w:t>
                      </w:r>
                      <w:r>
                        <w:rPr>
                          <w:rFonts w:eastAsiaTheme="minorEastAsia" w:cs="Arial"/>
                          <w:bCs/>
                          <w:color w:val="000000" w:themeColor="text1"/>
                          <w:kern w:val="32"/>
                          <w:sz w:val="17"/>
                          <w:szCs w:val="17"/>
                          <w:lang w:eastAsia="zh-TW"/>
                        </w:rPr>
                        <w:br/>
                      </w:r>
                      <w:r>
                        <w:rPr>
                          <w:rFonts w:eastAsiaTheme="minorEastAsia" w:cs="Arial" w:hint="eastAsia"/>
                          <w:bCs/>
                          <w:color w:val="000000" w:themeColor="text1"/>
                          <w:kern w:val="32"/>
                          <w:sz w:val="17"/>
                          <w:szCs w:val="17"/>
                          <w:lang w:eastAsia="zh-TW"/>
                        </w:rPr>
                        <w:t>預測</w:t>
                      </w:r>
                    </w:p>
                  </w:txbxContent>
                </v:textbox>
                <w10:wrap anchorx="margin" anchory="page"/>
              </v:shape>
            </w:pict>
          </mc:Fallback>
        </mc:AlternateContent>
      </w:r>
      <w:r w:rsidR="00761EA5">
        <w:rPr>
          <w:rFonts w:ascii="Times New Roman" w:hAnsi="Times New Roman"/>
          <w:noProof/>
          <w:sz w:val="24"/>
          <w:szCs w:val="24"/>
          <w:lang w:val="en-US" w:eastAsia="zh-TW"/>
        </w:rPr>
        <mc:AlternateContent>
          <mc:Choice Requires="wps">
            <w:drawing>
              <wp:anchor distT="45720" distB="45720" distL="114300" distR="114300" simplePos="0" relativeHeight="251791872" behindDoc="0" locked="0" layoutInCell="1" allowOverlap="1" wp14:anchorId="765A52A6" wp14:editId="0221AF88">
                <wp:simplePos x="0" y="0"/>
                <wp:positionH relativeFrom="margin">
                  <wp:posOffset>5200650</wp:posOffset>
                </wp:positionH>
                <wp:positionV relativeFrom="page">
                  <wp:posOffset>5636260</wp:posOffset>
                </wp:positionV>
                <wp:extent cx="381000" cy="276225"/>
                <wp:effectExtent l="0" t="0" r="0" b="9525"/>
                <wp:wrapNone/>
                <wp:docPr id="295" name="文字方塊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6225"/>
                        </a:xfrm>
                        <a:prstGeom prst="rect">
                          <a:avLst/>
                        </a:prstGeom>
                        <a:solidFill>
                          <a:srgbClr val="F7F7F7"/>
                        </a:solidFill>
                        <a:ln w="9525">
                          <a:noFill/>
                          <a:miter lim="800000"/>
                          <a:headEnd/>
                          <a:tailEnd/>
                        </a:ln>
                      </wps:spPr>
                      <wps:txbx>
                        <w:txbxContent>
                          <w:p w:rsidR="001F5E2B" w:rsidRPr="00761EA5" w:rsidRDefault="001F5E2B" w:rsidP="00761EA5">
                            <w:pPr>
                              <w:jc w:val="center"/>
                              <w:rPr>
                                <w:sz w:val="17"/>
                                <w:szCs w:val="17"/>
                                <w:lang w:eastAsia="zh-TW"/>
                              </w:rPr>
                            </w:pPr>
                            <w:r w:rsidRPr="00761EA5">
                              <w:rPr>
                                <w:rFonts w:eastAsiaTheme="minorEastAsia" w:cs="Arial" w:hint="eastAsia"/>
                                <w:bCs/>
                                <w:color w:val="000000" w:themeColor="text1"/>
                                <w:kern w:val="32"/>
                                <w:sz w:val="17"/>
                                <w:szCs w:val="17"/>
                                <w:lang w:eastAsia="zh-TW"/>
                              </w:rPr>
                              <w:t>2</w:t>
                            </w:r>
                            <w:r w:rsidRPr="00761EA5">
                              <w:rPr>
                                <w:rFonts w:eastAsiaTheme="minorEastAsia" w:cs="Arial"/>
                                <w:bCs/>
                                <w:color w:val="000000" w:themeColor="text1"/>
                                <w:kern w:val="32"/>
                                <w:sz w:val="17"/>
                                <w:szCs w:val="17"/>
                                <w:lang w:eastAsia="zh-TW"/>
                              </w:rPr>
                              <w:t>01</w:t>
                            </w:r>
                            <w:r>
                              <w:rPr>
                                <w:rFonts w:eastAsiaTheme="minorEastAsia" w:cs="Arial"/>
                                <w:bCs/>
                                <w:color w:val="000000" w:themeColor="text1"/>
                                <w:kern w:val="32"/>
                                <w:sz w:val="17"/>
                                <w:szCs w:val="17"/>
                                <w:lang w:eastAsia="zh-TW"/>
                              </w:rPr>
                              <w:t>9</w:t>
                            </w:r>
                            <w:r w:rsidRPr="00761EA5">
                              <w:rPr>
                                <w:rFonts w:eastAsiaTheme="minorEastAsia" w:cs="Arial"/>
                                <w:bCs/>
                                <w:color w:val="000000" w:themeColor="text1"/>
                                <w:kern w:val="32"/>
                                <w:sz w:val="17"/>
                                <w:szCs w:val="17"/>
                                <w:lang w:eastAsia="zh-TW"/>
                              </w:rPr>
                              <w:br/>
                            </w:r>
                            <w:r w:rsidRPr="00761EA5">
                              <w:rPr>
                                <w:rFonts w:eastAsiaTheme="minorEastAsia" w:cs="Arial" w:hint="eastAsia"/>
                                <w:bCs/>
                                <w:color w:val="000000" w:themeColor="text1"/>
                                <w:kern w:val="32"/>
                                <w:sz w:val="17"/>
                                <w:szCs w:val="17"/>
                                <w:lang w:eastAsia="zh-TW"/>
                              </w:rPr>
                              <w:t>預測</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A52A6" id="文字方塊 295" o:spid="_x0000_s1029" type="#_x0000_t202" style="position:absolute;margin-left:409.5pt;margin-top:443.8pt;width:30pt;height:21.75pt;z-index:251791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" fillcolor="#f7f7f7" stroked="f">
                <v:textbox inset="0,0,0,0">
                  <w:txbxContent>
                    <w:p w:rsidR="001F5E2B" w:rsidRPr="00761EA5" w:rsidRDefault="001F5E2B" w:rsidP="00761EA5">
                      <w:pPr>
                        <w:jc w:val="center"/>
                        <w:rPr>
                          <w:sz w:val="17"/>
                          <w:szCs w:val="17"/>
                          <w:lang w:eastAsia="zh-TW"/>
                        </w:rPr>
                      </w:pPr>
                      <w:r w:rsidRPr="00761EA5">
                        <w:rPr>
                          <w:rFonts w:eastAsiaTheme="minorEastAsia" w:cs="Arial" w:hint="eastAsia"/>
                          <w:bCs/>
                          <w:color w:val="000000" w:themeColor="text1"/>
                          <w:kern w:val="32"/>
                          <w:sz w:val="17"/>
                          <w:szCs w:val="17"/>
                          <w:lang w:eastAsia="zh-TW"/>
                        </w:rPr>
                        <w:t>2</w:t>
                      </w:r>
                      <w:r w:rsidRPr="00761EA5">
                        <w:rPr>
                          <w:rFonts w:eastAsiaTheme="minorEastAsia" w:cs="Arial"/>
                          <w:bCs/>
                          <w:color w:val="000000" w:themeColor="text1"/>
                          <w:kern w:val="32"/>
                          <w:sz w:val="17"/>
                          <w:szCs w:val="17"/>
                          <w:lang w:eastAsia="zh-TW"/>
                        </w:rPr>
                        <w:t>01</w:t>
                      </w:r>
                      <w:r>
                        <w:rPr>
                          <w:rFonts w:eastAsiaTheme="minorEastAsia" w:cs="Arial"/>
                          <w:bCs/>
                          <w:color w:val="000000" w:themeColor="text1"/>
                          <w:kern w:val="32"/>
                          <w:sz w:val="17"/>
                          <w:szCs w:val="17"/>
                          <w:lang w:eastAsia="zh-TW"/>
                        </w:rPr>
                        <w:t>9</w:t>
                      </w:r>
                      <w:r w:rsidRPr="00761EA5">
                        <w:rPr>
                          <w:rFonts w:eastAsiaTheme="minorEastAsia" w:cs="Arial"/>
                          <w:bCs/>
                          <w:color w:val="000000" w:themeColor="text1"/>
                          <w:kern w:val="32"/>
                          <w:sz w:val="17"/>
                          <w:szCs w:val="17"/>
                          <w:lang w:eastAsia="zh-TW"/>
                        </w:rPr>
                        <w:br/>
                      </w:r>
                      <w:r w:rsidRPr="00761EA5">
                        <w:rPr>
                          <w:rFonts w:eastAsiaTheme="minorEastAsia" w:cs="Arial" w:hint="eastAsia"/>
                          <w:bCs/>
                          <w:color w:val="000000" w:themeColor="text1"/>
                          <w:kern w:val="32"/>
                          <w:sz w:val="17"/>
                          <w:szCs w:val="17"/>
                          <w:lang w:eastAsia="zh-TW"/>
                        </w:rPr>
                        <w:t>預測</w:t>
                      </w:r>
                    </w:p>
                  </w:txbxContent>
                </v:textbox>
                <w10:wrap anchorx="margin" anchory="page"/>
              </v:shape>
            </w:pict>
          </mc:Fallback>
        </mc:AlternateContent>
      </w:r>
      <w:r w:rsidR="00761EA5">
        <w:rPr>
          <w:rFonts w:ascii="Times New Roman" w:hAnsi="Times New Roman"/>
          <w:noProof/>
          <w:sz w:val="24"/>
          <w:szCs w:val="24"/>
          <w:lang w:val="en-US" w:eastAsia="zh-TW"/>
        </w:rPr>
        <mc:AlternateContent>
          <mc:Choice Requires="wps">
            <w:drawing>
              <wp:anchor distT="45720" distB="45720" distL="114300" distR="114300" simplePos="0" relativeHeight="251789824" behindDoc="0" locked="0" layoutInCell="1" allowOverlap="1">
                <wp:simplePos x="0" y="0"/>
                <wp:positionH relativeFrom="margin">
                  <wp:posOffset>4635500</wp:posOffset>
                </wp:positionH>
                <wp:positionV relativeFrom="page">
                  <wp:posOffset>5638800</wp:posOffset>
                </wp:positionV>
                <wp:extent cx="381000" cy="276225"/>
                <wp:effectExtent l="0" t="0" r="0" b="9525"/>
                <wp:wrapNone/>
                <wp:docPr id="294" name="文字方塊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6225"/>
                        </a:xfrm>
                        <a:prstGeom prst="rect">
                          <a:avLst/>
                        </a:prstGeom>
                        <a:solidFill>
                          <a:srgbClr val="F7F7F7"/>
                        </a:solidFill>
                        <a:ln w="9525">
                          <a:noFill/>
                          <a:miter lim="800000"/>
                          <a:headEnd/>
                          <a:tailEnd/>
                        </a:ln>
                      </wps:spPr>
                      <wps:txbx>
                        <w:txbxContent>
                          <w:p w:rsidR="001F5E2B" w:rsidRPr="00761EA5" w:rsidRDefault="001F5E2B" w:rsidP="00761EA5">
                            <w:pPr>
                              <w:jc w:val="center"/>
                              <w:rPr>
                                <w:sz w:val="17"/>
                                <w:szCs w:val="17"/>
                                <w:lang w:eastAsia="zh-TW"/>
                              </w:rPr>
                            </w:pPr>
                            <w:r w:rsidRPr="00761EA5">
                              <w:rPr>
                                <w:rFonts w:eastAsiaTheme="minorEastAsia" w:cs="Arial" w:hint="eastAsia"/>
                                <w:bCs/>
                                <w:color w:val="000000" w:themeColor="text1"/>
                                <w:kern w:val="32"/>
                                <w:sz w:val="17"/>
                                <w:szCs w:val="17"/>
                                <w:lang w:eastAsia="zh-TW"/>
                              </w:rPr>
                              <w:t>2</w:t>
                            </w:r>
                            <w:r w:rsidRPr="00761EA5">
                              <w:rPr>
                                <w:rFonts w:eastAsiaTheme="minorEastAsia" w:cs="Arial"/>
                                <w:bCs/>
                                <w:color w:val="000000" w:themeColor="text1"/>
                                <w:kern w:val="32"/>
                                <w:sz w:val="17"/>
                                <w:szCs w:val="17"/>
                                <w:lang w:eastAsia="zh-TW"/>
                              </w:rPr>
                              <w:t>018</w:t>
                            </w:r>
                            <w:r w:rsidRPr="00761EA5">
                              <w:rPr>
                                <w:rFonts w:eastAsiaTheme="minorEastAsia" w:cs="Arial"/>
                                <w:bCs/>
                                <w:color w:val="000000" w:themeColor="text1"/>
                                <w:kern w:val="32"/>
                                <w:sz w:val="17"/>
                                <w:szCs w:val="17"/>
                                <w:lang w:eastAsia="zh-TW"/>
                              </w:rPr>
                              <w:br/>
                            </w:r>
                            <w:r w:rsidRPr="00761EA5">
                              <w:rPr>
                                <w:rFonts w:eastAsiaTheme="minorEastAsia" w:cs="Arial" w:hint="eastAsia"/>
                                <w:bCs/>
                                <w:color w:val="000000" w:themeColor="text1"/>
                                <w:kern w:val="32"/>
                                <w:sz w:val="17"/>
                                <w:szCs w:val="17"/>
                                <w:lang w:eastAsia="zh-TW"/>
                              </w:rPr>
                              <w:t>預測</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294" o:spid="_x0000_s1030" type="#_x0000_t202" style="position:absolute;margin-left:365pt;margin-top:444pt;width:30pt;height:21.75pt;z-index:251789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" fillcolor="#f7f7f7" stroked="f">
                <v:textbox inset="0,0,0,0">
                  <w:txbxContent>
                    <w:p w:rsidR="001F5E2B" w:rsidRPr="00761EA5" w:rsidRDefault="001F5E2B" w:rsidP="00761EA5">
                      <w:pPr>
                        <w:jc w:val="center"/>
                        <w:rPr>
                          <w:sz w:val="17"/>
                          <w:szCs w:val="17"/>
                          <w:lang w:eastAsia="zh-TW"/>
                        </w:rPr>
                      </w:pPr>
                      <w:r w:rsidRPr="00761EA5">
                        <w:rPr>
                          <w:rFonts w:eastAsiaTheme="minorEastAsia" w:cs="Arial" w:hint="eastAsia"/>
                          <w:bCs/>
                          <w:color w:val="000000" w:themeColor="text1"/>
                          <w:kern w:val="32"/>
                          <w:sz w:val="17"/>
                          <w:szCs w:val="17"/>
                          <w:lang w:eastAsia="zh-TW"/>
                        </w:rPr>
                        <w:t>2</w:t>
                      </w:r>
                      <w:r w:rsidRPr="00761EA5">
                        <w:rPr>
                          <w:rFonts w:eastAsiaTheme="minorEastAsia" w:cs="Arial"/>
                          <w:bCs/>
                          <w:color w:val="000000" w:themeColor="text1"/>
                          <w:kern w:val="32"/>
                          <w:sz w:val="17"/>
                          <w:szCs w:val="17"/>
                          <w:lang w:eastAsia="zh-TW"/>
                        </w:rPr>
                        <w:t>018</w:t>
                      </w:r>
                      <w:r w:rsidRPr="00761EA5">
                        <w:rPr>
                          <w:rFonts w:eastAsiaTheme="minorEastAsia" w:cs="Arial"/>
                          <w:bCs/>
                          <w:color w:val="000000" w:themeColor="text1"/>
                          <w:kern w:val="32"/>
                          <w:sz w:val="17"/>
                          <w:szCs w:val="17"/>
                          <w:lang w:eastAsia="zh-TW"/>
                        </w:rPr>
                        <w:br/>
                      </w:r>
                      <w:r w:rsidRPr="00761EA5">
                        <w:rPr>
                          <w:rFonts w:eastAsiaTheme="minorEastAsia" w:cs="Arial" w:hint="eastAsia"/>
                          <w:bCs/>
                          <w:color w:val="000000" w:themeColor="text1"/>
                          <w:kern w:val="32"/>
                          <w:sz w:val="17"/>
                          <w:szCs w:val="17"/>
                          <w:lang w:eastAsia="zh-TW"/>
                        </w:rPr>
                        <w:t>預測</w:t>
                      </w:r>
                    </w:p>
                  </w:txbxContent>
                </v:textbox>
                <w10:wrap anchorx="margin" anchory="page"/>
              </v:shape>
            </w:pict>
          </mc:Fallback>
        </mc:AlternateContent>
      </w:r>
      <w:r w:rsidR="00761EA5">
        <w:rPr>
          <w:rFonts w:ascii="Times New Roman" w:hAnsi="Times New Roman"/>
          <w:noProof/>
          <w:sz w:val="24"/>
          <w:szCs w:val="24"/>
          <w:lang w:val="en-US" w:eastAsia="zh-TW"/>
        </w:rPr>
        <mc:AlternateContent>
          <mc:Choice Requires="wps">
            <w:drawing>
              <wp:anchor distT="45720" distB="45720" distL="114300" distR="114300" simplePos="0" relativeHeight="251787776" behindDoc="0" locked="0" layoutInCell="1" allowOverlap="1">
                <wp:simplePos x="0" y="0"/>
                <wp:positionH relativeFrom="margin">
                  <wp:posOffset>530225</wp:posOffset>
                </wp:positionH>
                <wp:positionV relativeFrom="page">
                  <wp:posOffset>5362575</wp:posOffset>
                </wp:positionV>
                <wp:extent cx="1133475" cy="175260"/>
                <wp:effectExtent l="0" t="0" r="9525" b="0"/>
                <wp:wrapNone/>
                <wp:docPr id="293" name="文字方塊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75260"/>
                        </a:xfrm>
                        <a:prstGeom prst="rect">
                          <a:avLst/>
                        </a:prstGeom>
                        <a:solidFill>
                          <a:srgbClr val="F7F7F7"/>
                        </a:solidFill>
                        <a:ln w="9525">
                          <a:noFill/>
                          <a:miter lim="800000"/>
                          <a:headEnd/>
                          <a:tailEnd/>
                        </a:ln>
                      </wps:spPr>
                      <wps:txbx>
                        <w:txbxContent>
                          <w:p w:rsidR="001F5E2B" w:rsidRDefault="001F5E2B" w:rsidP="00761EA5">
                            <w:pPr>
                              <w:jc w:val="center"/>
                              <w:rPr>
                                <w:sz w:val="20"/>
                                <w:szCs w:val="20"/>
                                <w:lang w:eastAsia="zh-TW"/>
                              </w:rPr>
                            </w:pPr>
                            <w:r>
                              <w:rPr>
                                <w:rFonts w:eastAsiaTheme="minorEastAsia" w:cs="Arial" w:hint="eastAsia"/>
                                <w:bCs/>
                                <w:color w:val="000000" w:themeColor="text1"/>
                                <w:kern w:val="32"/>
                                <w:sz w:val="20"/>
                                <w:szCs w:val="20"/>
                                <w:lang w:eastAsia="zh-TW"/>
                              </w:rPr>
                              <w:t>亞洲（日本除外）</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293" o:spid="_x0000_s1031" type="#_x0000_t202" style="position:absolute;margin-left:41.75pt;margin-top:422.25pt;width:89.25pt;height:13.8pt;z-index:251787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" fillcolor="#f7f7f7" stroked="f">
                <v:textbox style="mso-fit-shape-to-text:t" inset="0,0,0,0">
                  <w:txbxContent>
                    <w:p w:rsidR="001F5E2B" w:rsidRDefault="001F5E2B" w:rsidP="00761EA5">
                      <w:pPr>
                        <w:jc w:val="center"/>
                        <w:rPr>
                          <w:sz w:val="20"/>
                          <w:szCs w:val="20"/>
                          <w:lang w:eastAsia="zh-TW"/>
                        </w:rPr>
                      </w:pPr>
                      <w:r>
                        <w:rPr>
                          <w:rFonts w:eastAsiaTheme="minorEastAsia" w:cs="Arial" w:hint="eastAsia"/>
                          <w:bCs/>
                          <w:color w:val="000000" w:themeColor="text1"/>
                          <w:kern w:val="32"/>
                          <w:sz w:val="20"/>
                          <w:szCs w:val="20"/>
                          <w:lang w:eastAsia="zh-TW"/>
                        </w:rPr>
                        <w:t>亞洲（日本除外）</w:t>
                      </w:r>
                    </w:p>
                  </w:txbxContent>
                </v:textbox>
                <w10:wrap anchorx="margin" anchory="page"/>
              </v:shape>
            </w:pict>
          </mc:Fallback>
        </mc:AlternateContent>
      </w:r>
      <w:r w:rsidR="00761EA5">
        <w:rPr>
          <w:rFonts w:ascii="Times New Roman" w:hAnsi="Times New Roman"/>
          <w:noProof/>
          <w:sz w:val="24"/>
          <w:szCs w:val="24"/>
          <w:lang w:val="en-US" w:eastAsia="zh-TW"/>
        </w:rPr>
        <mc:AlternateContent>
          <mc:Choice Requires="wps">
            <w:drawing>
              <wp:anchor distT="45720" distB="45720" distL="114300" distR="114300" simplePos="0" relativeHeight="251785728" behindDoc="0" locked="0" layoutInCell="1" allowOverlap="1">
                <wp:simplePos x="0" y="0"/>
                <wp:positionH relativeFrom="margin">
                  <wp:posOffset>5716270</wp:posOffset>
                </wp:positionH>
                <wp:positionV relativeFrom="page">
                  <wp:posOffset>5369560</wp:posOffset>
                </wp:positionV>
                <wp:extent cx="561975" cy="175260"/>
                <wp:effectExtent l="0" t="0" r="9525" b="0"/>
                <wp:wrapNone/>
                <wp:docPr id="292" name="文字方塊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75260"/>
                        </a:xfrm>
                        <a:prstGeom prst="rect">
                          <a:avLst/>
                        </a:prstGeom>
                        <a:solidFill>
                          <a:srgbClr val="F7F7F7"/>
                        </a:solidFill>
                        <a:ln w="9525">
                          <a:noFill/>
                          <a:miter lim="800000"/>
                          <a:headEnd/>
                          <a:tailEnd/>
                        </a:ln>
                      </wps:spPr>
                      <wps:txbx>
                        <w:txbxContent>
                          <w:p w:rsidR="001F5E2B" w:rsidRDefault="001F5E2B" w:rsidP="00761EA5">
                            <w:pPr>
                              <w:jc w:val="center"/>
                              <w:rPr>
                                <w:sz w:val="20"/>
                                <w:szCs w:val="20"/>
                                <w:lang w:eastAsia="zh-TW"/>
                              </w:rPr>
                            </w:pPr>
                            <w:r>
                              <w:rPr>
                                <w:rFonts w:eastAsiaTheme="minorEastAsia" w:cs="Arial" w:hint="eastAsia"/>
                                <w:bCs/>
                                <w:color w:val="000000" w:themeColor="text1"/>
                                <w:kern w:val="32"/>
                                <w:sz w:val="20"/>
                                <w:szCs w:val="20"/>
                                <w:lang w:eastAsia="zh-TW"/>
                              </w:rPr>
                              <w:t>拉丁美洲</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292" o:spid="_x0000_s1032" type="#_x0000_t202" style="position:absolute;margin-left:450.1pt;margin-top:422.8pt;width:44.25pt;height:13.8pt;z-index:251785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" fillcolor="#f7f7f7" stroked="f">
                <v:textbox style="mso-fit-shape-to-text:t" inset="0,0,0,0">
                  <w:txbxContent>
                    <w:p w:rsidR="001F5E2B" w:rsidRDefault="001F5E2B" w:rsidP="00761EA5">
                      <w:pPr>
                        <w:jc w:val="center"/>
                        <w:rPr>
                          <w:sz w:val="20"/>
                          <w:szCs w:val="20"/>
                          <w:lang w:eastAsia="zh-TW"/>
                        </w:rPr>
                      </w:pPr>
                      <w:r>
                        <w:rPr>
                          <w:rFonts w:eastAsiaTheme="minorEastAsia" w:cs="Arial" w:hint="eastAsia"/>
                          <w:bCs/>
                          <w:color w:val="000000" w:themeColor="text1"/>
                          <w:kern w:val="32"/>
                          <w:sz w:val="20"/>
                          <w:szCs w:val="20"/>
                          <w:lang w:eastAsia="zh-TW"/>
                        </w:rPr>
                        <w:t>拉丁美洲</w:t>
                      </w:r>
                    </w:p>
                  </w:txbxContent>
                </v:textbox>
                <w10:wrap anchorx="margin" anchory="page"/>
              </v:shape>
            </w:pict>
          </mc:Fallback>
        </mc:AlternateContent>
      </w:r>
      <w:r w:rsidR="00761EA5">
        <w:rPr>
          <w:rFonts w:ascii="Times New Roman" w:hAnsi="Times New Roman"/>
          <w:noProof/>
          <w:sz w:val="24"/>
          <w:szCs w:val="24"/>
          <w:lang w:val="en-US" w:eastAsia="zh-TW"/>
        </w:rPr>
        <mc:AlternateContent>
          <mc:Choice Requires="wps">
            <w:drawing>
              <wp:anchor distT="45720" distB="45720" distL="114300" distR="114300" simplePos="0" relativeHeight="251783680" behindDoc="0" locked="0" layoutInCell="1" allowOverlap="1">
                <wp:simplePos x="0" y="0"/>
                <wp:positionH relativeFrom="margin">
                  <wp:posOffset>4451350</wp:posOffset>
                </wp:positionH>
                <wp:positionV relativeFrom="page">
                  <wp:posOffset>5360035</wp:posOffset>
                </wp:positionV>
                <wp:extent cx="561975" cy="175260"/>
                <wp:effectExtent l="0" t="0" r="9525" b="0"/>
                <wp:wrapNone/>
                <wp:docPr id="291" name="文字方塊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75260"/>
                        </a:xfrm>
                        <a:prstGeom prst="rect">
                          <a:avLst/>
                        </a:prstGeom>
                        <a:solidFill>
                          <a:srgbClr val="F7F7F7"/>
                        </a:solidFill>
                        <a:ln w="9525">
                          <a:noFill/>
                          <a:miter lim="800000"/>
                          <a:headEnd/>
                          <a:tailEnd/>
                        </a:ln>
                      </wps:spPr>
                      <wps:txbx>
                        <w:txbxContent>
                          <w:p w:rsidR="001F5E2B" w:rsidRDefault="001F5E2B" w:rsidP="00761EA5">
                            <w:pPr>
                              <w:jc w:val="center"/>
                              <w:rPr>
                                <w:sz w:val="20"/>
                                <w:szCs w:val="20"/>
                                <w:lang w:eastAsia="zh-TW"/>
                              </w:rPr>
                            </w:pPr>
                            <w:r>
                              <w:rPr>
                                <w:rFonts w:eastAsiaTheme="minorEastAsia" w:cs="Arial" w:hint="eastAsia"/>
                                <w:bCs/>
                                <w:color w:val="000000" w:themeColor="text1"/>
                                <w:kern w:val="32"/>
                                <w:sz w:val="20"/>
                                <w:szCs w:val="20"/>
                                <w:lang w:eastAsia="zh-TW"/>
                              </w:rPr>
                              <w:t>歐盟</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291" o:spid="_x0000_s1033" type="#_x0000_t202" style="position:absolute;margin-left:350.5pt;margin-top:422.05pt;width:44.25pt;height:13.8pt;z-index:251783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" fillcolor="#f7f7f7" stroked="f">
                <v:textbox style="mso-fit-shape-to-text:t" inset="0,0,0,0">
                  <w:txbxContent>
                    <w:p w:rsidR="001F5E2B" w:rsidRDefault="001F5E2B" w:rsidP="00761EA5">
                      <w:pPr>
                        <w:jc w:val="center"/>
                        <w:rPr>
                          <w:sz w:val="20"/>
                          <w:szCs w:val="20"/>
                          <w:lang w:eastAsia="zh-TW"/>
                        </w:rPr>
                      </w:pPr>
                      <w:r>
                        <w:rPr>
                          <w:rFonts w:eastAsiaTheme="minorEastAsia" w:cs="Arial" w:hint="eastAsia"/>
                          <w:bCs/>
                          <w:color w:val="000000" w:themeColor="text1"/>
                          <w:kern w:val="32"/>
                          <w:sz w:val="20"/>
                          <w:szCs w:val="20"/>
                          <w:lang w:eastAsia="zh-TW"/>
                        </w:rPr>
                        <w:t>歐盟</w:t>
                      </w:r>
                    </w:p>
                  </w:txbxContent>
                </v:textbox>
                <w10:wrap anchorx="margin" anchory="page"/>
              </v:shape>
            </w:pict>
          </mc:Fallback>
        </mc:AlternateContent>
      </w:r>
      <w:r w:rsidR="00AB6BB9">
        <w:rPr>
          <w:rFonts w:ascii="Times New Roman" w:hAnsi="Times New Roman"/>
          <w:noProof/>
          <w:sz w:val="24"/>
          <w:szCs w:val="24"/>
          <w:lang w:val="en-US" w:eastAsia="zh-TW"/>
        </w:rPr>
        <mc:AlternateContent>
          <mc:Choice Requires="wps">
            <w:drawing>
              <wp:anchor distT="45720" distB="45720" distL="114300" distR="114300" simplePos="0" relativeHeight="251781632" behindDoc="0" locked="0" layoutInCell="1" allowOverlap="1">
                <wp:simplePos x="0" y="0"/>
                <wp:positionH relativeFrom="margin">
                  <wp:posOffset>3238500</wp:posOffset>
                </wp:positionH>
                <wp:positionV relativeFrom="page">
                  <wp:posOffset>5366385</wp:posOffset>
                </wp:positionV>
                <wp:extent cx="561975" cy="175260"/>
                <wp:effectExtent l="0" t="0" r="9525" b="0"/>
                <wp:wrapNone/>
                <wp:docPr id="289" name="文字方塊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75260"/>
                        </a:xfrm>
                        <a:prstGeom prst="rect">
                          <a:avLst/>
                        </a:prstGeom>
                        <a:solidFill>
                          <a:srgbClr val="F7F7F7"/>
                        </a:solidFill>
                        <a:ln w="9525">
                          <a:noFill/>
                          <a:miter lim="800000"/>
                          <a:headEnd/>
                          <a:tailEnd/>
                        </a:ln>
                      </wps:spPr>
                      <wps:txbx>
                        <w:txbxContent>
                          <w:p w:rsidR="001F5E2B" w:rsidRDefault="001F5E2B" w:rsidP="00AB6BB9">
                            <w:pPr>
                              <w:jc w:val="center"/>
                              <w:rPr>
                                <w:sz w:val="20"/>
                                <w:szCs w:val="20"/>
                                <w:lang w:eastAsia="zh-TW"/>
                              </w:rPr>
                            </w:pPr>
                            <w:r>
                              <w:rPr>
                                <w:rFonts w:eastAsiaTheme="minorEastAsia" w:cs="Arial" w:hint="eastAsia"/>
                                <w:bCs/>
                                <w:color w:val="000000" w:themeColor="text1"/>
                                <w:kern w:val="32"/>
                                <w:sz w:val="20"/>
                                <w:szCs w:val="20"/>
                                <w:lang w:eastAsia="zh-TW"/>
                              </w:rPr>
                              <w:t>美國</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289" o:spid="_x0000_s1034" type="#_x0000_t202" style="position:absolute;margin-left:255pt;margin-top:422.55pt;width:44.25pt;height:13.8pt;z-index:2517816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" fillcolor="#f7f7f7" stroked="f">
                <v:textbox style="mso-fit-shape-to-text:t" inset="0,0,0,0">
                  <w:txbxContent>
                    <w:p w:rsidR="001F5E2B" w:rsidRDefault="001F5E2B" w:rsidP="00AB6BB9">
                      <w:pPr>
                        <w:jc w:val="center"/>
                        <w:rPr>
                          <w:sz w:val="20"/>
                          <w:szCs w:val="20"/>
                          <w:lang w:eastAsia="zh-TW"/>
                        </w:rPr>
                      </w:pPr>
                      <w:r>
                        <w:rPr>
                          <w:rFonts w:eastAsiaTheme="minorEastAsia" w:cs="Arial" w:hint="eastAsia"/>
                          <w:bCs/>
                          <w:color w:val="000000" w:themeColor="text1"/>
                          <w:kern w:val="32"/>
                          <w:sz w:val="20"/>
                          <w:szCs w:val="20"/>
                          <w:lang w:eastAsia="zh-TW"/>
                        </w:rPr>
                        <w:t>美國</w:t>
                      </w:r>
                    </w:p>
                  </w:txbxContent>
                </v:textbox>
                <w10:wrap anchorx="margin" anchory="page"/>
              </v:shape>
            </w:pict>
          </mc:Fallback>
        </mc:AlternateContent>
      </w:r>
      <w:r w:rsidR="00AB6BB9">
        <w:rPr>
          <w:rFonts w:ascii="Times New Roman" w:hAnsi="Times New Roman"/>
          <w:noProof/>
          <w:sz w:val="24"/>
          <w:szCs w:val="24"/>
          <w:lang w:val="en-US" w:eastAsia="zh-TW"/>
        </w:rPr>
        <mc:AlternateContent>
          <mc:Choice Requires="wps">
            <w:drawing>
              <wp:anchor distT="45720" distB="45720" distL="114300" distR="114300" simplePos="0" relativeHeight="251779584" behindDoc="0" locked="0" layoutInCell="1" allowOverlap="1">
                <wp:simplePos x="0" y="0"/>
                <wp:positionH relativeFrom="margin">
                  <wp:posOffset>2005965</wp:posOffset>
                </wp:positionH>
                <wp:positionV relativeFrom="page">
                  <wp:posOffset>5372100</wp:posOffset>
                </wp:positionV>
                <wp:extent cx="561975" cy="266700"/>
                <wp:effectExtent l="0" t="0" r="9525" b="0"/>
                <wp:wrapNone/>
                <wp:docPr id="288" name="文字方塊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66700"/>
                        </a:xfrm>
                        <a:prstGeom prst="rect">
                          <a:avLst/>
                        </a:prstGeom>
                        <a:solidFill>
                          <a:srgbClr val="F7F7F7"/>
                        </a:solidFill>
                        <a:ln w="9525">
                          <a:noFill/>
                          <a:miter lim="800000"/>
                          <a:headEnd/>
                          <a:tailEnd/>
                        </a:ln>
                      </wps:spPr>
                      <wps:txbx>
                        <w:txbxContent>
                          <w:p w:rsidR="001F5E2B" w:rsidRPr="00AB6BB9" w:rsidRDefault="001F5E2B" w:rsidP="00AB6BB9">
                            <w:pPr>
                              <w:jc w:val="center"/>
                              <w:rPr>
                                <w:sz w:val="20"/>
                                <w:szCs w:val="20"/>
                                <w:lang w:eastAsia="zh-TW"/>
                              </w:rPr>
                            </w:pPr>
                            <w:r w:rsidRPr="00AB6BB9">
                              <w:rPr>
                                <w:rFonts w:eastAsiaTheme="minorEastAsia" w:cs="Arial" w:hint="eastAsia"/>
                                <w:bCs/>
                                <w:color w:val="000000" w:themeColor="text1"/>
                                <w:kern w:val="32"/>
                                <w:sz w:val="20"/>
                                <w:szCs w:val="20"/>
                                <w:lang w:eastAsia="zh-TW"/>
                              </w:rPr>
                              <w:t>中國</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288" o:spid="_x0000_s1035" type="#_x0000_t202" style="position:absolute;margin-left:157.95pt;margin-top:423pt;width:44.25pt;height:21pt;z-index:2517795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" fillcolor="#f7f7f7" stroked="f">
                <v:textbox style="mso-fit-shape-to-text:t" inset="0,0,0,0">
                  <w:txbxContent>
                    <w:p w:rsidR="001F5E2B" w:rsidRPr="00AB6BB9" w:rsidRDefault="001F5E2B" w:rsidP="00AB6BB9">
                      <w:pPr>
                        <w:jc w:val="center"/>
                        <w:rPr>
                          <w:sz w:val="20"/>
                          <w:szCs w:val="20"/>
                          <w:lang w:eastAsia="zh-TW"/>
                        </w:rPr>
                      </w:pPr>
                      <w:r w:rsidRPr="00AB6BB9">
                        <w:rPr>
                          <w:rFonts w:eastAsiaTheme="minorEastAsia" w:cs="Arial" w:hint="eastAsia"/>
                          <w:bCs/>
                          <w:color w:val="000000" w:themeColor="text1"/>
                          <w:kern w:val="32"/>
                          <w:sz w:val="20"/>
                          <w:szCs w:val="20"/>
                          <w:lang w:eastAsia="zh-TW"/>
                        </w:rPr>
                        <w:t>中國</w:t>
                      </w:r>
                    </w:p>
                  </w:txbxContent>
                </v:textbox>
                <w10:wrap anchorx="margin" anchory="page"/>
              </v:shape>
            </w:pict>
          </mc:Fallback>
        </mc:AlternateContent>
      </w:r>
      <w:r w:rsidR="00A2727F" w:rsidRPr="00497AFB">
        <w:rPr>
          <w:rFonts w:eastAsiaTheme="minorEastAsia" w:cs="Arial"/>
          <w:bCs/>
          <w:noProof/>
          <w:color w:val="000000" w:themeColor="text1"/>
          <w:kern w:val="32"/>
          <w:sz w:val="20"/>
          <w:szCs w:val="20"/>
          <w:lang w:val="en-US" w:eastAsia="zh-TW"/>
        </w:rPr>
        <mc:AlternateContent>
          <mc:Choice Requires="wps">
            <w:drawing>
              <wp:anchor distT="45720" distB="45720" distL="114300" distR="114300" simplePos="0" relativeHeight="251708928" behindDoc="0" locked="0" layoutInCell="1" allowOverlap="1" wp14:anchorId="6198461B" wp14:editId="29C66BDA">
                <wp:simplePos x="0" y="0"/>
                <wp:positionH relativeFrom="margin">
                  <wp:posOffset>2006600</wp:posOffset>
                </wp:positionH>
                <wp:positionV relativeFrom="page">
                  <wp:posOffset>3543300</wp:posOffset>
                </wp:positionV>
                <wp:extent cx="2670810" cy="265430"/>
                <wp:effectExtent l="0" t="0" r="7620" b="12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810" cy="265430"/>
                        </a:xfrm>
                        <a:prstGeom prst="rect">
                          <a:avLst/>
                        </a:prstGeom>
                        <a:solidFill>
                          <a:srgbClr val="F7F7F7"/>
                        </a:solidFill>
                        <a:ln w="9525">
                          <a:noFill/>
                          <a:miter lim="800000"/>
                          <a:headEnd/>
                          <a:tailEnd/>
                        </a:ln>
                      </wps:spPr>
                      <wps:txbx>
                        <w:txbxContent>
                          <w:p w:rsidR="001F5E2B" w:rsidRPr="006D39E0" w:rsidRDefault="00953E68" w:rsidP="00462A66">
                            <w:pPr>
                              <w:jc w:val="center"/>
                              <w:rPr>
                                <w:b/>
                                <w:sz w:val="22"/>
                                <w:lang w:eastAsia="zh-TW"/>
                              </w:rPr>
                            </w:pPr>
                            <w:r w:rsidRPr="00953E68">
                              <w:rPr>
                                <w:rFonts w:eastAsiaTheme="minorEastAsia" w:cs="Arial" w:hint="eastAsia"/>
                                <w:b/>
                                <w:bCs/>
                                <w:color w:val="000000" w:themeColor="text1"/>
                                <w:kern w:val="32"/>
                                <w:sz w:val="22"/>
                                <w:lang w:eastAsia="zh-TW"/>
                              </w:rPr>
                              <w:t>环球实质国内生产总值增长</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198461B" id="文字方塊 2" o:spid="_x0000_s1036" type="#_x0000_t202" style="position:absolute;margin-left:158pt;margin-top:279pt;width:210.3pt;height:20.9pt;z-index:25170892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" fillcolor="#f7f7f7" stroked="f">
                <v:textbox style="mso-fit-shape-to-text:t">
                  <w:txbxContent>
                    <w:p w:rsidR="001F5E2B" w:rsidRPr="006D39E0" w:rsidRDefault="00953E68" w:rsidP="00462A66">
                      <w:pPr>
                        <w:jc w:val="center"/>
                        <w:rPr>
                          <w:b/>
                          <w:sz w:val="22"/>
                          <w:lang w:eastAsia="zh-TW"/>
                        </w:rPr>
                      </w:pPr>
                      <w:r w:rsidRPr="00953E68">
                        <w:rPr>
                          <w:rFonts w:eastAsiaTheme="minorEastAsia" w:cs="Arial" w:hint="eastAsia"/>
                          <w:b/>
                          <w:bCs/>
                          <w:color w:val="000000" w:themeColor="text1"/>
                          <w:kern w:val="32"/>
                          <w:sz w:val="22"/>
                          <w:lang w:eastAsia="zh-TW"/>
                        </w:rPr>
                        <w:t>环球实质国内生产总值增长</w:t>
                      </w:r>
                    </w:p>
                  </w:txbxContent>
                </v:textbox>
                <w10:wrap anchorx="margin" anchory="page"/>
              </v:shape>
            </w:pict>
          </mc:Fallback>
        </mc:AlternateContent>
      </w:r>
      <w:r w:rsidR="00F13700" w:rsidRPr="008C4935">
        <w:rPr>
          <w:rFonts w:eastAsiaTheme="minorEastAsia" w:cs="Arial"/>
          <w:noProof/>
          <w:sz w:val="24"/>
          <w:szCs w:val="24"/>
          <w:lang w:val="en-US" w:eastAsia="zh-TW"/>
        </w:rPr>
        <w:drawing>
          <wp:inline distT="0" distB="0" distL="0" distR="0">
            <wp:extent cx="6694170" cy="235521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94170" cy="2355215"/>
                    </a:xfrm>
                    <a:prstGeom prst="rect">
                      <a:avLst/>
                    </a:prstGeom>
                    <a:noFill/>
                    <a:ln>
                      <a:noFill/>
                    </a:ln>
                  </pic:spPr>
                </pic:pic>
              </a:graphicData>
            </a:graphic>
          </wp:inline>
        </w:drawing>
      </w:r>
    </w:p>
    <w:p w:rsidR="00761EA5" w:rsidRDefault="00953E68" w:rsidP="00497AFB">
      <w:pPr>
        <w:spacing w:after="60" w:line="280" w:lineRule="exact"/>
        <w:ind w:right="318"/>
        <w:jc w:val="both"/>
        <w:rPr>
          <w:rFonts w:eastAsiaTheme="minorEastAsia" w:cs="Arial"/>
          <w:color w:val="000000" w:themeColor="text1"/>
          <w:sz w:val="20"/>
          <w:szCs w:val="20"/>
          <w:lang w:eastAsia="zh-TW"/>
        </w:rPr>
      </w:pPr>
      <w:r w:rsidRPr="00953E68">
        <w:rPr>
          <w:rFonts w:eastAsiaTheme="minorEastAsia" w:cs="Arial" w:hint="eastAsia"/>
          <w:bCs/>
          <w:color w:val="000000" w:themeColor="text1"/>
          <w:kern w:val="32"/>
          <w:sz w:val="16"/>
          <w:szCs w:val="16"/>
          <w:lang w:eastAsia="zh-TW"/>
        </w:rPr>
        <w:t>资料来源：彭博资讯，截至</w:t>
      </w:r>
      <w:r w:rsidRPr="00953E68">
        <w:rPr>
          <w:rFonts w:eastAsiaTheme="minorEastAsia" w:cs="Arial"/>
          <w:bCs/>
          <w:color w:val="000000" w:themeColor="text1"/>
          <w:kern w:val="32"/>
          <w:sz w:val="16"/>
          <w:szCs w:val="16"/>
          <w:lang w:eastAsia="zh-TW"/>
        </w:rPr>
        <w:t>2018</w:t>
      </w:r>
      <w:r w:rsidRPr="00953E68">
        <w:rPr>
          <w:rFonts w:eastAsiaTheme="minorEastAsia" w:cs="Arial" w:hint="eastAsia"/>
          <w:bCs/>
          <w:color w:val="000000" w:themeColor="text1"/>
          <w:kern w:val="32"/>
          <w:sz w:val="16"/>
          <w:szCs w:val="16"/>
          <w:lang w:eastAsia="zh-TW"/>
        </w:rPr>
        <w:t>年</w:t>
      </w:r>
      <w:r w:rsidRPr="00953E68">
        <w:rPr>
          <w:rFonts w:eastAsiaTheme="minorEastAsia" w:cs="Arial"/>
          <w:bCs/>
          <w:color w:val="000000" w:themeColor="text1"/>
          <w:kern w:val="32"/>
          <w:sz w:val="16"/>
          <w:szCs w:val="16"/>
          <w:lang w:eastAsia="zh-TW"/>
        </w:rPr>
        <w:t>10</w:t>
      </w:r>
      <w:r w:rsidRPr="00953E68">
        <w:rPr>
          <w:rFonts w:eastAsiaTheme="minorEastAsia" w:cs="Arial" w:hint="eastAsia"/>
          <w:bCs/>
          <w:color w:val="000000" w:themeColor="text1"/>
          <w:kern w:val="32"/>
          <w:sz w:val="16"/>
          <w:szCs w:val="16"/>
          <w:lang w:eastAsia="zh-TW"/>
        </w:rPr>
        <w:t>月</w:t>
      </w:r>
      <w:r w:rsidRPr="00953E68">
        <w:rPr>
          <w:rFonts w:eastAsiaTheme="minorEastAsia" w:cs="Arial"/>
          <w:bCs/>
          <w:color w:val="000000" w:themeColor="text1"/>
          <w:kern w:val="32"/>
          <w:sz w:val="16"/>
          <w:szCs w:val="16"/>
          <w:lang w:eastAsia="zh-TW"/>
        </w:rPr>
        <w:t>31</w:t>
      </w:r>
      <w:r w:rsidRPr="00953E68">
        <w:rPr>
          <w:rFonts w:eastAsiaTheme="minorEastAsia" w:cs="Arial" w:hint="eastAsia"/>
          <w:bCs/>
          <w:color w:val="000000" w:themeColor="text1"/>
          <w:kern w:val="32"/>
          <w:sz w:val="16"/>
          <w:szCs w:val="16"/>
          <w:lang w:eastAsia="zh-TW"/>
        </w:rPr>
        <w:t>日。</w:t>
      </w:r>
    </w:p>
    <w:p w:rsidR="00953E68" w:rsidRDefault="00953E68" w:rsidP="00497AFB">
      <w:pPr>
        <w:spacing w:after="60" w:line="280" w:lineRule="exact"/>
        <w:ind w:right="318"/>
        <w:jc w:val="both"/>
        <w:rPr>
          <w:rFonts w:eastAsiaTheme="minorEastAsia" w:cs="Arial"/>
          <w:color w:val="000000" w:themeColor="text1"/>
          <w:sz w:val="20"/>
          <w:szCs w:val="20"/>
          <w:lang w:eastAsia="zh-TW"/>
        </w:rPr>
      </w:pPr>
    </w:p>
    <w:p w:rsidR="00953E68" w:rsidRPr="00953E68" w:rsidRDefault="00953E68" w:rsidP="00953E68">
      <w:pPr>
        <w:spacing w:after="60" w:line="280" w:lineRule="exact"/>
        <w:ind w:right="318"/>
        <w:jc w:val="both"/>
        <w:rPr>
          <w:rFonts w:eastAsiaTheme="minorEastAsia" w:cs="Arial"/>
          <w:color w:val="000000" w:themeColor="text1"/>
          <w:sz w:val="20"/>
          <w:szCs w:val="20"/>
          <w:lang w:val="en-SG" w:eastAsia="zh-TW"/>
        </w:rPr>
      </w:pPr>
      <w:r w:rsidRPr="00953E68">
        <w:rPr>
          <w:rFonts w:eastAsiaTheme="minorEastAsia" w:cs="Arial" w:hint="eastAsia"/>
          <w:color w:val="000000" w:themeColor="text1"/>
          <w:sz w:val="20"/>
          <w:szCs w:val="20"/>
          <w:lang w:val="en-SG" w:eastAsia="zh-TW"/>
        </w:rPr>
        <w:t>除了预估经济增长外，预测人均国内生产总值大幅上升，支持亚洲中产阶层人口显著扩大。</w:t>
      </w:r>
    </w:p>
    <w:p w:rsidR="002D54E2" w:rsidRPr="00953E68" w:rsidRDefault="002D54E2" w:rsidP="00497AFB">
      <w:pPr>
        <w:spacing w:after="60" w:line="280" w:lineRule="exact"/>
        <w:ind w:right="318"/>
        <w:jc w:val="both"/>
        <w:rPr>
          <w:rFonts w:eastAsiaTheme="minorEastAsia" w:cs="Arial"/>
          <w:color w:val="000000" w:themeColor="text1"/>
          <w:sz w:val="20"/>
          <w:szCs w:val="20"/>
          <w:lang w:val="en-SG" w:eastAsia="zh-TW"/>
        </w:rPr>
      </w:pPr>
    </w:p>
    <w:p w:rsidR="00AD1267" w:rsidRPr="008C4935" w:rsidRDefault="006D39E0" w:rsidP="00497AFB">
      <w:pPr>
        <w:spacing w:after="120" w:line="288" w:lineRule="auto"/>
        <w:ind w:right="323"/>
        <w:rPr>
          <w:rFonts w:eastAsiaTheme="minorEastAsia" w:cs="Arial"/>
          <w:b/>
          <w:color w:val="000000" w:themeColor="text1"/>
          <w:sz w:val="24"/>
          <w:szCs w:val="24"/>
          <w:lang w:eastAsia="zh-TW"/>
        </w:rPr>
      </w:pPr>
      <w:r>
        <w:rPr>
          <w:rFonts w:ascii="Times New Roman" w:hAnsi="Times New Roman"/>
          <w:noProof/>
          <w:sz w:val="24"/>
          <w:szCs w:val="24"/>
          <w:lang w:val="en-US" w:eastAsia="zh-TW"/>
        </w:rPr>
        <mc:AlternateContent>
          <mc:Choice Requires="wps">
            <w:drawing>
              <wp:anchor distT="45720" distB="45720" distL="114300" distR="114300" simplePos="0" relativeHeight="251795968" behindDoc="0" locked="0" layoutInCell="1" allowOverlap="1">
                <wp:simplePos x="0" y="0"/>
                <wp:positionH relativeFrom="margin">
                  <wp:posOffset>2088534</wp:posOffset>
                </wp:positionH>
                <wp:positionV relativeFrom="page">
                  <wp:posOffset>7209316</wp:posOffset>
                </wp:positionV>
                <wp:extent cx="2926080" cy="266700"/>
                <wp:effectExtent l="0" t="0" r="7620" b="1270"/>
                <wp:wrapNone/>
                <wp:docPr id="297" name="文字方塊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66700"/>
                        </a:xfrm>
                        <a:prstGeom prst="rect">
                          <a:avLst/>
                        </a:prstGeom>
                        <a:solidFill>
                          <a:srgbClr val="F7F7F7"/>
                        </a:solidFill>
                        <a:ln w="9525">
                          <a:noFill/>
                          <a:miter lim="800000"/>
                          <a:headEnd/>
                          <a:tailEnd/>
                        </a:ln>
                      </wps:spPr>
                      <wps:txbx>
                        <w:txbxContent>
                          <w:p w:rsidR="001F5E2B" w:rsidRPr="006D39E0" w:rsidRDefault="00953E68" w:rsidP="00761EA5">
                            <w:pPr>
                              <w:jc w:val="center"/>
                              <w:rPr>
                                <w:b/>
                                <w:sz w:val="22"/>
                                <w:lang w:eastAsia="zh-TW"/>
                              </w:rPr>
                            </w:pPr>
                            <w:r w:rsidRPr="00953E68">
                              <w:rPr>
                                <w:rFonts w:eastAsiaTheme="minorEastAsia" w:cs="Arial" w:hint="eastAsia"/>
                                <w:b/>
                                <w:bCs/>
                                <w:color w:val="000000" w:themeColor="text1"/>
                                <w:kern w:val="32"/>
                                <w:sz w:val="22"/>
                                <w:lang w:val="en-SG" w:eastAsia="zh-TW"/>
                              </w:rPr>
                              <w:t>预测人均国内生产总值（美元）</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字方塊 297" o:spid="_x0000_s1037" type="#_x0000_t202" style="position:absolute;margin-left:164.45pt;margin-top:567.65pt;width:230.4pt;height:21pt;z-index:25179596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" fillcolor="#f7f7f7" stroked="f">
                <v:textbox style="mso-fit-shape-to-text:t">
                  <w:txbxContent>
                    <w:p w:rsidR="001F5E2B" w:rsidRPr="006D39E0" w:rsidRDefault="00953E68" w:rsidP="00761EA5">
                      <w:pPr>
                        <w:jc w:val="center"/>
                        <w:rPr>
                          <w:b/>
                          <w:sz w:val="22"/>
                          <w:lang w:eastAsia="zh-TW"/>
                        </w:rPr>
                      </w:pPr>
                      <w:r w:rsidRPr="00953E68">
                        <w:rPr>
                          <w:rFonts w:eastAsiaTheme="minorEastAsia" w:cs="Arial" w:hint="eastAsia"/>
                          <w:b/>
                          <w:bCs/>
                          <w:color w:val="000000" w:themeColor="text1"/>
                          <w:kern w:val="32"/>
                          <w:sz w:val="22"/>
                          <w:lang w:val="en-SG" w:eastAsia="zh-TW"/>
                        </w:rPr>
                        <w:t>预测人均国内生产总值（美元）</w:t>
                      </w:r>
                    </w:p>
                  </w:txbxContent>
                </v:textbox>
                <w10:wrap anchorx="margin" anchory="page"/>
              </v:shape>
            </w:pict>
          </mc:Fallback>
        </mc:AlternateContent>
      </w:r>
      <w:r w:rsidR="00761EA5" w:rsidRPr="00497AFB">
        <w:rPr>
          <w:rFonts w:eastAsiaTheme="minorEastAsia" w:cs="Arial"/>
          <w:b/>
          <w:noProof/>
          <w:color w:val="000000" w:themeColor="text1"/>
          <w:sz w:val="20"/>
          <w:szCs w:val="20"/>
          <w:lang w:val="en-US" w:eastAsia="zh-TW"/>
        </w:rPr>
        <mc:AlternateContent>
          <mc:Choice Requires="wps">
            <w:drawing>
              <wp:anchor distT="45720" distB="45720" distL="114300" distR="114300" simplePos="0" relativeHeight="251721216" behindDoc="0" locked="0" layoutInCell="1" allowOverlap="1">
                <wp:simplePos x="0" y="0"/>
                <wp:positionH relativeFrom="column">
                  <wp:posOffset>974090</wp:posOffset>
                </wp:positionH>
                <wp:positionV relativeFrom="paragraph">
                  <wp:posOffset>2136775</wp:posOffset>
                </wp:positionV>
                <wp:extent cx="1565275" cy="1404620"/>
                <wp:effectExtent l="0" t="0" r="0" b="2540"/>
                <wp:wrapSquare wrapText="bothSides"/>
                <wp:docPr id="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275" cy="1404620"/>
                        </a:xfrm>
                        <a:prstGeom prst="rect">
                          <a:avLst/>
                        </a:prstGeom>
                        <a:solidFill>
                          <a:srgbClr val="F7F7F7"/>
                        </a:solidFill>
                        <a:ln w="9525">
                          <a:noFill/>
                          <a:miter lim="800000"/>
                          <a:headEnd/>
                          <a:tailEnd/>
                        </a:ln>
                      </wps:spPr>
                      <wps:txbx>
                        <w:txbxContent>
                          <w:p w:rsidR="00953E68" w:rsidRPr="00953E68" w:rsidRDefault="00953E68" w:rsidP="00953E68">
                            <w:pPr>
                              <w:ind w:firstLineChars="50" w:firstLine="90"/>
                              <w:rPr>
                                <w:rFonts w:eastAsiaTheme="minorEastAsia" w:cs="Arial"/>
                                <w:bCs/>
                                <w:color w:val="000000" w:themeColor="text1"/>
                                <w:kern w:val="32"/>
                                <w:szCs w:val="18"/>
                                <w:lang w:eastAsia="zh-TW"/>
                              </w:rPr>
                            </w:pPr>
                            <w:r w:rsidRPr="00953E68">
                              <w:rPr>
                                <w:rFonts w:eastAsiaTheme="minorEastAsia" w:cs="Arial" w:hint="eastAsia"/>
                                <w:bCs/>
                                <w:color w:val="000000" w:themeColor="text1"/>
                                <w:kern w:val="32"/>
                                <w:szCs w:val="18"/>
                                <w:lang w:eastAsia="zh-TW"/>
                              </w:rPr>
                              <w:t>中国（左）</w:t>
                            </w:r>
                          </w:p>
                          <w:p w:rsidR="00953E68" w:rsidRPr="00953E68" w:rsidRDefault="00953E68" w:rsidP="00953E68">
                            <w:pPr>
                              <w:ind w:firstLineChars="50" w:firstLine="90"/>
                              <w:rPr>
                                <w:rFonts w:eastAsiaTheme="minorEastAsia" w:cs="Arial"/>
                                <w:bCs/>
                                <w:color w:val="000000" w:themeColor="text1"/>
                                <w:kern w:val="32"/>
                                <w:szCs w:val="18"/>
                                <w:lang w:eastAsia="zh-TW"/>
                              </w:rPr>
                            </w:pPr>
                            <w:r w:rsidRPr="00953E68">
                              <w:rPr>
                                <w:rFonts w:eastAsiaTheme="minorEastAsia" w:cs="Arial" w:hint="eastAsia"/>
                                <w:bCs/>
                                <w:color w:val="000000" w:themeColor="text1"/>
                                <w:kern w:val="32"/>
                                <w:szCs w:val="18"/>
                                <w:lang w:eastAsia="zh-TW"/>
                              </w:rPr>
                              <w:t>马来西亚（左）</w:t>
                            </w:r>
                          </w:p>
                          <w:p w:rsidR="001F5E2B" w:rsidRPr="00734D33" w:rsidRDefault="00953E68" w:rsidP="00953E68">
                            <w:pPr>
                              <w:ind w:firstLineChars="50" w:firstLine="90"/>
                              <w:rPr>
                                <w:szCs w:val="18"/>
                              </w:rPr>
                            </w:pPr>
                            <w:r w:rsidRPr="00953E68">
                              <w:rPr>
                                <w:rFonts w:eastAsiaTheme="minorEastAsia" w:cs="Arial" w:hint="eastAsia"/>
                                <w:bCs/>
                                <w:color w:val="000000" w:themeColor="text1"/>
                                <w:kern w:val="32"/>
                                <w:szCs w:val="18"/>
                                <w:lang w:eastAsia="zh-TW"/>
                              </w:rPr>
                              <w:t>菲律宾（右）</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76.7pt;margin-top:168.25pt;width:123.25pt;height:110.6pt;z-index:251721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" fillcolor="#f7f7f7" stroked="f">
                <v:textbox style="mso-fit-shape-to-text:t" inset="0,0,0,0">
                  <w:txbxContent>
                    <w:p w:rsidR="00953E68" w:rsidRPr="00953E68" w:rsidRDefault="00953E68" w:rsidP="00953E68">
                      <w:pPr>
                        <w:ind w:firstLineChars="50" w:firstLine="90"/>
                        <w:rPr>
                          <w:rFonts w:eastAsiaTheme="minorEastAsia" w:cs="Arial"/>
                          <w:bCs/>
                          <w:color w:val="000000" w:themeColor="text1"/>
                          <w:kern w:val="32"/>
                          <w:szCs w:val="18"/>
                          <w:lang w:eastAsia="zh-TW"/>
                        </w:rPr>
                      </w:pPr>
                      <w:r w:rsidRPr="00953E68">
                        <w:rPr>
                          <w:rFonts w:eastAsiaTheme="minorEastAsia" w:cs="Arial" w:hint="eastAsia"/>
                          <w:bCs/>
                          <w:color w:val="000000" w:themeColor="text1"/>
                          <w:kern w:val="32"/>
                          <w:szCs w:val="18"/>
                          <w:lang w:eastAsia="zh-TW"/>
                        </w:rPr>
                        <w:t>中国（左）</w:t>
                      </w:r>
                    </w:p>
                    <w:p w:rsidR="00953E68" w:rsidRPr="00953E68" w:rsidRDefault="00953E68" w:rsidP="00953E68">
                      <w:pPr>
                        <w:ind w:firstLineChars="50" w:firstLine="90"/>
                        <w:rPr>
                          <w:rFonts w:eastAsiaTheme="minorEastAsia" w:cs="Arial"/>
                          <w:bCs/>
                          <w:color w:val="000000" w:themeColor="text1"/>
                          <w:kern w:val="32"/>
                          <w:szCs w:val="18"/>
                          <w:lang w:eastAsia="zh-TW"/>
                        </w:rPr>
                      </w:pPr>
                      <w:r w:rsidRPr="00953E68">
                        <w:rPr>
                          <w:rFonts w:eastAsiaTheme="minorEastAsia" w:cs="Arial" w:hint="eastAsia"/>
                          <w:bCs/>
                          <w:color w:val="000000" w:themeColor="text1"/>
                          <w:kern w:val="32"/>
                          <w:szCs w:val="18"/>
                          <w:lang w:eastAsia="zh-TW"/>
                        </w:rPr>
                        <w:t>马来西亚（左）</w:t>
                      </w:r>
                    </w:p>
                    <w:p w:rsidR="001F5E2B" w:rsidRPr="00734D33" w:rsidRDefault="00953E68" w:rsidP="00953E68">
                      <w:pPr>
                        <w:ind w:firstLineChars="50" w:firstLine="90"/>
                        <w:rPr>
                          <w:szCs w:val="18"/>
                        </w:rPr>
                      </w:pPr>
                      <w:r w:rsidRPr="00953E68">
                        <w:rPr>
                          <w:rFonts w:eastAsiaTheme="minorEastAsia" w:cs="Arial" w:hint="eastAsia"/>
                          <w:bCs/>
                          <w:color w:val="000000" w:themeColor="text1"/>
                          <w:kern w:val="32"/>
                          <w:szCs w:val="18"/>
                          <w:lang w:eastAsia="zh-TW"/>
                        </w:rPr>
                        <w:t>菲律宾（右）</w:t>
                      </w:r>
                    </w:p>
                  </w:txbxContent>
                </v:textbox>
                <w10:wrap type="square"/>
              </v:shape>
            </w:pict>
          </mc:Fallback>
        </mc:AlternateContent>
      </w:r>
      <w:r w:rsidR="00542370" w:rsidRPr="00497AFB">
        <w:rPr>
          <w:rFonts w:eastAsiaTheme="minorEastAsia" w:cs="Arial"/>
          <w:b/>
          <w:noProof/>
          <w:color w:val="000000" w:themeColor="text1"/>
          <w:sz w:val="20"/>
          <w:szCs w:val="20"/>
          <w:lang w:val="en-US" w:eastAsia="zh-TW"/>
        </w:rPr>
        <mc:AlternateContent>
          <mc:Choice Requires="wps">
            <w:drawing>
              <wp:anchor distT="45720" distB="45720" distL="114300" distR="114300" simplePos="0" relativeHeight="251725312" behindDoc="0" locked="0" layoutInCell="1" allowOverlap="1" wp14:anchorId="44D391FE" wp14:editId="03948E6D">
                <wp:simplePos x="0" y="0"/>
                <wp:positionH relativeFrom="column">
                  <wp:posOffset>4820310</wp:posOffset>
                </wp:positionH>
                <wp:positionV relativeFrom="paragraph">
                  <wp:posOffset>2128825</wp:posOffset>
                </wp:positionV>
                <wp:extent cx="1565275" cy="1404620"/>
                <wp:effectExtent l="0" t="0" r="0" b="2540"/>
                <wp:wrapSquare wrapText="bothSides"/>
                <wp:docPr id="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275" cy="1404620"/>
                        </a:xfrm>
                        <a:prstGeom prst="rect">
                          <a:avLst/>
                        </a:prstGeom>
                        <a:solidFill>
                          <a:srgbClr val="F7F7F7"/>
                        </a:solidFill>
                        <a:ln w="9525">
                          <a:noFill/>
                          <a:miter lim="800000"/>
                          <a:headEnd/>
                          <a:tailEnd/>
                        </a:ln>
                      </wps:spPr>
                      <wps:txbx>
                        <w:txbxContent>
                          <w:p w:rsidR="00953E68" w:rsidRPr="00953E68" w:rsidRDefault="00953E68" w:rsidP="00953E68">
                            <w:pPr>
                              <w:ind w:firstLineChars="50" w:firstLine="90"/>
                              <w:rPr>
                                <w:rFonts w:eastAsiaTheme="minorEastAsia" w:cs="Arial"/>
                                <w:bCs/>
                                <w:color w:val="000000" w:themeColor="text1"/>
                                <w:kern w:val="32"/>
                                <w:szCs w:val="18"/>
                                <w:lang w:eastAsia="zh-TW"/>
                              </w:rPr>
                            </w:pPr>
                            <w:r w:rsidRPr="00953E68">
                              <w:rPr>
                                <w:rFonts w:eastAsiaTheme="minorEastAsia" w:cs="Arial" w:hint="eastAsia"/>
                                <w:bCs/>
                                <w:color w:val="000000" w:themeColor="text1"/>
                                <w:kern w:val="32"/>
                                <w:szCs w:val="18"/>
                                <w:lang w:eastAsia="zh-TW"/>
                              </w:rPr>
                              <w:t>台湾（左）</w:t>
                            </w:r>
                          </w:p>
                          <w:p w:rsidR="00953E68" w:rsidRPr="00953E68" w:rsidRDefault="00953E68" w:rsidP="00953E68">
                            <w:pPr>
                              <w:ind w:firstLineChars="50" w:firstLine="90"/>
                              <w:rPr>
                                <w:rFonts w:eastAsiaTheme="minorEastAsia" w:cs="Arial" w:hint="eastAsia"/>
                                <w:bCs/>
                                <w:color w:val="000000" w:themeColor="text1"/>
                                <w:kern w:val="32"/>
                                <w:szCs w:val="18"/>
                                <w:lang w:eastAsia="zh-TW"/>
                              </w:rPr>
                            </w:pPr>
                            <w:r w:rsidRPr="00953E68">
                              <w:rPr>
                                <w:rFonts w:eastAsiaTheme="minorEastAsia" w:cs="Arial" w:hint="eastAsia"/>
                                <w:bCs/>
                                <w:color w:val="000000" w:themeColor="text1"/>
                                <w:kern w:val="32"/>
                                <w:szCs w:val="18"/>
                                <w:lang w:eastAsia="zh-TW"/>
                              </w:rPr>
                              <w:t>印度（右）</w:t>
                            </w:r>
                          </w:p>
                          <w:p w:rsidR="001F5E2B" w:rsidRPr="00734D33" w:rsidRDefault="00953E68" w:rsidP="00953E68">
                            <w:pPr>
                              <w:ind w:firstLineChars="50" w:firstLine="90"/>
                              <w:rPr>
                                <w:szCs w:val="18"/>
                                <w:lang w:eastAsia="zh-TW"/>
                              </w:rPr>
                            </w:pPr>
                            <w:r w:rsidRPr="00953E68">
                              <w:rPr>
                                <w:rFonts w:eastAsiaTheme="minorEastAsia" w:cs="Arial" w:hint="eastAsia"/>
                                <w:bCs/>
                                <w:color w:val="000000" w:themeColor="text1"/>
                                <w:kern w:val="32"/>
                                <w:szCs w:val="18"/>
                                <w:lang w:eastAsia="zh-TW"/>
                              </w:rPr>
                              <w:t>越南（右）</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D391FE" id="_x0000_s1039" type="#_x0000_t202" style="position:absolute;margin-left:379.55pt;margin-top:167.6pt;width:123.25pt;height:110.6pt;z-index:251725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" fillcolor="#f7f7f7" stroked="f">
                <v:textbox style="mso-fit-shape-to-text:t" inset="0,0,0,0">
                  <w:txbxContent>
                    <w:p w:rsidR="00953E68" w:rsidRPr="00953E68" w:rsidRDefault="00953E68" w:rsidP="00953E68">
                      <w:pPr>
                        <w:ind w:firstLineChars="50" w:firstLine="90"/>
                        <w:rPr>
                          <w:rFonts w:eastAsiaTheme="minorEastAsia" w:cs="Arial"/>
                          <w:bCs/>
                          <w:color w:val="000000" w:themeColor="text1"/>
                          <w:kern w:val="32"/>
                          <w:szCs w:val="18"/>
                          <w:lang w:eastAsia="zh-TW"/>
                        </w:rPr>
                      </w:pPr>
                      <w:r w:rsidRPr="00953E68">
                        <w:rPr>
                          <w:rFonts w:eastAsiaTheme="minorEastAsia" w:cs="Arial" w:hint="eastAsia"/>
                          <w:bCs/>
                          <w:color w:val="000000" w:themeColor="text1"/>
                          <w:kern w:val="32"/>
                          <w:szCs w:val="18"/>
                          <w:lang w:eastAsia="zh-TW"/>
                        </w:rPr>
                        <w:t>台湾（左）</w:t>
                      </w:r>
                    </w:p>
                    <w:p w:rsidR="00953E68" w:rsidRPr="00953E68" w:rsidRDefault="00953E68" w:rsidP="00953E68">
                      <w:pPr>
                        <w:ind w:firstLineChars="50" w:firstLine="90"/>
                        <w:rPr>
                          <w:rFonts w:eastAsiaTheme="minorEastAsia" w:cs="Arial" w:hint="eastAsia"/>
                          <w:bCs/>
                          <w:color w:val="000000" w:themeColor="text1"/>
                          <w:kern w:val="32"/>
                          <w:szCs w:val="18"/>
                          <w:lang w:eastAsia="zh-TW"/>
                        </w:rPr>
                      </w:pPr>
                      <w:r w:rsidRPr="00953E68">
                        <w:rPr>
                          <w:rFonts w:eastAsiaTheme="minorEastAsia" w:cs="Arial" w:hint="eastAsia"/>
                          <w:bCs/>
                          <w:color w:val="000000" w:themeColor="text1"/>
                          <w:kern w:val="32"/>
                          <w:szCs w:val="18"/>
                          <w:lang w:eastAsia="zh-TW"/>
                        </w:rPr>
                        <w:t>印度（右）</w:t>
                      </w:r>
                    </w:p>
                    <w:p w:rsidR="001F5E2B" w:rsidRPr="00734D33" w:rsidRDefault="00953E68" w:rsidP="00953E68">
                      <w:pPr>
                        <w:ind w:firstLineChars="50" w:firstLine="90"/>
                        <w:rPr>
                          <w:szCs w:val="18"/>
                          <w:lang w:eastAsia="zh-TW"/>
                        </w:rPr>
                      </w:pPr>
                      <w:r w:rsidRPr="00953E68">
                        <w:rPr>
                          <w:rFonts w:eastAsiaTheme="minorEastAsia" w:cs="Arial" w:hint="eastAsia"/>
                          <w:bCs/>
                          <w:color w:val="000000" w:themeColor="text1"/>
                          <w:kern w:val="32"/>
                          <w:szCs w:val="18"/>
                          <w:lang w:eastAsia="zh-TW"/>
                        </w:rPr>
                        <w:t>越南（右）</w:t>
                      </w:r>
                    </w:p>
                  </w:txbxContent>
                </v:textbox>
                <w10:wrap type="square"/>
              </v:shape>
            </w:pict>
          </mc:Fallback>
        </mc:AlternateContent>
      </w:r>
      <w:r w:rsidR="00542370" w:rsidRPr="00497AFB">
        <w:rPr>
          <w:rFonts w:eastAsiaTheme="minorEastAsia" w:cs="Arial"/>
          <w:b/>
          <w:noProof/>
          <w:color w:val="000000" w:themeColor="text1"/>
          <w:sz w:val="20"/>
          <w:szCs w:val="20"/>
          <w:lang w:val="en-US" w:eastAsia="zh-TW"/>
        </w:rPr>
        <mc:AlternateContent>
          <mc:Choice Requires="wps">
            <w:drawing>
              <wp:anchor distT="45720" distB="45720" distL="114300" distR="114300" simplePos="0" relativeHeight="251723264" behindDoc="0" locked="0" layoutInCell="1" allowOverlap="1" wp14:anchorId="694354F8" wp14:editId="571FA00F">
                <wp:simplePos x="0" y="0"/>
                <wp:positionH relativeFrom="column">
                  <wp:posOffset>2881300</wp:posOffset>
                </wp:positionH>
                <wp:positionV relativeFrom="paragraph">
                  <wp:posOffset>2128164</wp:posOffset>
                </wp:positionV>
                <wp:extent cx="1565275" cy="1404620"/>
                <wp:effectExtent l="0" t="0" r="0" b="2540"/>
                <wp:wrapSquare wrapText="bothSides"/>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275" cy="1404620"/>
                        </a:xfrm>
                        <a:prstGeom prst="rect">
                          <a:avLst/>
                        </a:prstGeom>
                        <a:solidFill>
                          <a:srgbClr val="F7F7F7"/>
                        </a:solidFill>
                        <a:ln w="9525">
                          <a:noFill/>
                          <a:miter lim="800000"/>
                          <a:headEnd/>
                          <a:tailEnd/>
                        </a:ln>
                      </wps:spPr>
                      <wps:txbx>
                        <w:txbxContent>
                          <w:p w:rsidR="00953E68" w:rsidRPr="00953E68" w:rsidRDefault="00953E68" w:rsidP="00953E68">
                            <w:pPr>
                              <w:ind w:firstLineChars="50" w:firstLine="90"/>
                              <w:rPr>
                                <w:rFonts w:eastAsiaTheme="minorEastAsia" w:cs="Arial" w:hint="eastAsia"/>
                                <w:bCs/>
                                <w:color w:val="000000" w:themeColor="text1"/>
                                <w:kern w:val="32"/>
                                <w:szCs w:val="18"/>
                                <w:lang w:eastAsia="zh-TW"/>
                              </w:rPr>
                            </w:pPr>
                            <w:r w:rsidRPr="00953E68">
                              <w:rPr>
                                <w:rFonts w:eastAsiaTheme="minorEastAsia" w:cs="Arial" w:hint="eastAsia"/>
                                <w:bCs/>
                                <w:color w:val="000000" w:themeColor="text1"/>
                                <w:kern w:val="32"/>
                                <w:szCs w:val="18"/>
                                <w:lang w:eastAsia="zh-TW"/>
                              </w:rPr>
                              <w:t>香港（左）</w:t>
                            </w:r>
                          </w:p>
                          <w:p w:rsidR="00953E68" w:rsidRPr="00953E68" w:rsidRDefault="00953E68" w:rsidP="00953E68">
                            <w:pPr>
                              <w:ind w:firstLineChars="50" w:firstLine="90"/>
                              <w:rPr>
                                <w:rFonts w:eastAsiaTheme="minorEastAsia" w:cs="Arial" w:hint="eastAsia"/>
                                <w:bCs/>
                                <w:color w:val="000000" w:themeColor="text1"/>
                                <w:kern w:val="32"/>
                                <w:szCs w:val="18"/>
                                <w:lang w:eastAsia="zh-TW"/>
                              </w:rPr>
                            </w:pPr>
                            <w:r w:rsidRPr="00953E68">
                              <w:rPr>
                                <w:rFonts w:eastAsiaTheme="minorEastAsia" w:cs="Arial" w:hint="eastAsia"/>
                                <w:bCs/>
                                <w:color w:val="000000" w:themeColor="text1"/>
                                <w:kern w:val="32"/>
                                <w:szCs w:val="18"/>
                                <w:lang w:eastAsia="zh-TW"/>
                              </w:rPr>
                              <w:t>新加坡（左）</w:t>
                            </w:r>
                          </w:p>
                          <w:p w:rsidR="001F5E2B" w:rsidRPr="00734D33" w:rsidRDefault="00953E68" w:rsidP="00953E68">
                            <w:pPr>
                              <w:ind w:firstLineChars="50" w:firstLine="90"/>
                              <w:rPr>
                                <w:szCs w:val="18"/>
                                <w:lang w:eastAsia="zh-TW"/>
                              </w:rPr>
                            </w:pPr>
                            <w:r w:rsidRPr="00953E68">
                              <w:rPr>
                                <w:rFonts w:eastAsiaTheme="minorEastAsia" w:cs="Arial" w:hint="eastAsia"/>
                                <w:bCs/>
                                <w:color w:val="000000" w:themeColor="text1"/>
                                <w:kern w:val="32"/>
                                <w:szCs w:val="18"/>
                                <w:lang w:eastAsia="zh-TW"/>
                              </w:rPr>
                              <w:t>泰国（右）</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4354F8" id="_x0000_s1040" type="#_x0000_t202" style="position:absolute;margin-left:226.85pt;margin-top:167.55pt;width:123.25pt;height:110.6pt;z-index:251723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" fillcolor="#f7f7f7" stroked="f">
                <v:textbox style="mso-fit-shape-to-text:t" inset="0,0,0,0">
                  <w:txbxContent>
                    <w:p w:rsidR="00953E68" w:rsidRPr="00953E68" w:rsidRDefault="00953E68" w:rsidP="00953E68">
                      <w:pPr>
                        <w:ind w:firstLineChars="50" w:firstLine="90"/>
                        <w:rPr>
                          <w:rFonts w:eastAsiaTheme="minorEastAsia" w:cs="Arial" w:hint="eastAsia"/>
                          <w:bCs/>
                          <w:color w:val="000000" w:themeColor="text1"/>
                          <w:kern w:val="32"/>
                          <w:szCs w:val="18"/>
                          <w:lang w:eastAsia="zh-TW"/>
                        </w:rPr>
                      </w:pPr>
                      <w:r w:rsidRPr="00953E68">
                        <w:rPr>
                          <w:rFonts w:eastAsiaTheme="minorEastAsia" w:cs="Arial" w:hint="eastAsia"/>
                          <w:bCs/>
                          <w:color w:val="000000" w:themeColor="text1"/>
                          <w:kern w:val="32"/>
                          <w:szCs w:val="18"/>
                          <w:lang w:eastAsia="zh-TW"/>
                        </w:rPr>
                        <w:t>香港（左）</w:t>
                      </w:r>
                    </w:p>
                    <w:p w:rsidR="00953E68" w:rsidRPr="00953E68" w:rsidRDefault="00953E68" w:rsidP="00953E68">
                      <w:pPr>
                        <w:ind w:firstLineChars="50" w:firstLine="90"/>
                        <w:rPr>
                          <w:rFonts w:eastAsiaTheme="minorEastAsia" w:cs="Arial" w:hint="eastAsia"/>
                          <w:bCs/>
                          <w:color w:val="000000" w:themeColor="text1"/>
                          <w:kern w:val="32"/>
                          <w:szCs w:val="18"/>
                          <w:lang w:eastAsia="zh-TW"/>
                        </w:rPr>
                      </w:pPr>
                      <w:r w:rsidRPr="00953E68">
                        <w:rPr>
                          <w:rFonts w:eastAsiaTheme="minorEastAsia" w:cs="Arial" w:hint="eastAsia"/>
                          <w:bCs/>
                          <w:color w:val="000000" w:themeColor="text1"/>
                          <w:kern w:val="32"/>
                          <w:szCs w:val="18"/>
                          <w:lang w:eastAsia="zh-TW"/>
                        </w:rPr>
                        <w:t>新加坡（左）</w:t>
                      </w:r>
                    </w:p>
                    <w:p w:rsidR="001F5E2B" w:rsidRPr="00734D33" w:rsidRDefault="00953E68" w:rsidP="00953E68">
                      <w:pPr>
                        <w:ind w:firstLineChars="50" w:firstLine="90"/>
                        <w:rPr>
                          <w:szCs w:val="18"/>
                          <w:lang w:eastAsia="zh-TW"/>
                        </w:rPr>
                      </w:pPr>
                      <w:r w:rsidRPr="00953E68">
                        <w:rPr>
                          <w:rFonts w:eastAsiaTheme="minorEastAsia" w:cs="Arial" w:hint="eastAsia"/>
                          <w:bCs/>
                          <w:color w:val="000000" w:themeColor="text1"/>
                          <w:kern w:val="32"/>
                          <w:szCs w:val="18"/>
                          <w:lang w:eastAsia="zh-TW"/>
                        </w:rPr>
                        <w:t>泰国（右）</w:t>
                      </w:r>
                    </w:p>
                  </w:txbxContent>
                </v:textbox>
                <w10:wrap type="square"/>
              </v:shape>
            </w:pict>
          </mc:Fallback>
        </mc:AlternateContent>
      </w:r>
      <w:r w:rsidR="00542370" w:rsidRPr="00497AFB">
        <w:rPr>
          <w:rFonts w:eastAsiaTheme="minorEastAsia" w:cs="Arial"/>
          <w:noProof/>
          <w:sz w:val="20"/>
          <w:szCs w:val="20"/>
          <w:lang w:val="en-US" w:eastAsia="zh-TW"/>
        </w:rPr>
        <w:drawing>
          <wp:anchor distT="0" distB="0" distL="114300" distR="114300" simplePos="0" relativeHeight="251703808" behindDoc="0" locked="0" layoutInCell="1" allowOverlap="1">
            <wp:simplePos x="0" y="0"/>
            <wp:positionH relativeFrom="margin">
              <wp:align>left</wp:align>
            </wp:positionH>
            <wp:positionV relativeFrom="paragraph">
              <wp:posOffset>358013</wp:posOffset>
            </wp:positionV>
            <wp:extent cx="6677025" cy="2303145"/>
            <wp:effectExtent l="0" t="0" r="9525"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77025" cy="2303145"/>
                    </a:xfrm>
                    <a:prstGeom prst="rect">
                      <a:avLst/>
                    </a:prstGeom>
                    <a:noFill/>
                    <a:ln>
                      <a:noFill/>
                    </a:ln>
                  </pic:spPr>
                </pic:pic>
              </a:graphicData>
            </a:graphic>
            <wp14:sizeRelH relativeFrom="page">
              <wp14:pctWidth>0</wp14:pctWidth>
            </wp14:sizeRelH>
            <wp14:sizeRelV relativeFrom="page">
              <wp14:pctHeight>0</wp14:pctHeight>
            </wp14:sizeRelV>
          </wp:anchor>
        </w:drawing>
      </w:r>
      <w:r w:rsidR="00953E68" w:rsidRPr="00953E68">
        <w:rPr>
          <w:rFonts w:eastAsiaTheme="minorEastAsia" w:cs="Arial" w:hint="eastAsia"/>
          <w:b/>
          <w:color w:val="000000" w:themeColor="text1"/>
          <w:sz w:val="20"/>
          <w:szCs w:val="20"/>
          <w:lang w:eastAsia="zh-TW"/>
        </w:rPr>
        <w:t>亚洲人口结构展望及对退休金需求的潜在影响</w:t>
      </w:r>
    </w:p>
    <w:p w:rsidR="00BE4465" w:rsidRPr="00497AFB" w:rsidRDefault="00953E68" w:rsidP="00497AFB">
      <w:pPr>
        <w:spacing w:after="120" w:line="288" w:lineRule="auto"/>
        <w:ind w:right="323"/>
        <w:rPr>
          <w:rFonts w:eastAsiaTheme="minorEastAsia" w:cs="Arial"/>
          <w:bCs/>
          <w:color w:val="000000" w:themeColor="text1"/>
          <w:kern w:val="32"/>
          <w:sz w:val="16"/>
          <w:szCs w:val="16"/>
          <w:lang w:eastAsia="zh-TW"/>
        </w:rPr>
      </w:pPr>
      <w:r w:rsidRPr="00953E68">
        <w:rPr>
          <w:rFonts w:eastAsiaTheme="minorEastAsia" w:cs="Arial" w:hint="eastAsia"/>
          <w:bCs/>
          <w:color w:val="000000" w:themeColor="text1"/>
          <w:kern w:val="32"/>
          <w:sz w:val="16"/>
          <w:szCs w:val="16"/>
          <w:lang w:val="en-SG" w:eastAsia="zh-TW"/>
        </w:rPr>
        <w:t>资料来源：下图</w:t>
      </w:r>
      <w:r w:rsidRPr="00953E68">
        <w:rPr>
          <w:rFonts w:eastAsiaTheme="minorEastAsia" w:cs="Arial" w:hint="eastAsia"/>
          <w:bCs/>
          <w:color w:val="000000" w:themeColor="text1"/>
          <w:kern w:val="32"/>
          <w:sz w:val="16"/>
          <w:szCs w:val="16"/>
          <w:lang w:val="en-SG" w:eastAsia="zh-TW"/>
        </w:rPr>
        <w:t xml:space="preserve"> </w:t>
      </w:r>
      <w:r w:rsidRPr="00953E68">
        <w:rPr>
          <w:rFonts w:eastAsiaTheme="minorEastAsia" w:cs="Arial" w:hint="eastAsia"/>
          <w:bCs/>
          <w:color w:val="000000" w:themeColor="text1"/>
          <w:kern w:val="32"/>
          <w:sz w:val="16"/>
          <w:szCs w:val="16"/>
          <w:lang w:val="en-SG" w:eastAsia="zh-TW"/>
        </w:rPr>
        <w:t>—</w:t>
      </w:r>
      <w:r w:rsidRPr="00953E68">
        <w:rPr>
          <w:rFonts w:eastAsiaTheme="minorEastAsia" w:cs="Arial" w:hint="eastAsia"/>
          <w:bCs/>
          <w:color w:val="000000" w:themeColor="text1"/>
          <w:kern w:val="32"/>
          <w:sz w:val="16"/>
          <w:szCs w:val="16"/>
          <w:lang w:val="en-SG" w:eastAsia="zh-TW"/>
        </w:rPr>
        <w:t xml:space="preserve"> ICI Global</w:t>
      </w:r>
      <w:r w:rsidRPr="00953E68">
        <w:rPr>
          <w:rFonts w:eastAsiaTheme="minorEastAsia" w:cs="Arial" w:hint="eastAsia"/>
          <w:bCs/>
          <w:color w:val="000000" w:themeColor="text1"/>
          <w:kern w:val="32"/>
          <w:sz w:val="16"/>
          <w:szCs w:val="16"/>
          <w:lang w:val="en-SG" w:eastAsia="zh-TW"/>
        </w:rPr>
        <w:t>及美国人口普查局「全球化及长期互惠基金的环球增长」（</w:t>
      </w:r>
      <w:r w:rsidRPr="00953E68">
        <w:rPr>
          <w:rFonts w:eastAsiaTheme="minorEastAsia" w:cs="Arial" w:hint="eastAsia"/>
          <w:bCs/>
          <w:color w:val="000000" w:themeColor="text1"/>
          <w:kern w:val="32"/>
          <w:sz w:val="16"/>
          <w:szCs w:val="16"/>
          <w:lang w:val="en-SG" w:eastAsia="zh-TW"/>
        </w:rPr>
        <w:t>Globalisation and the Global Growth of LT Mutual Funds</w:t>
      </w:r>
      <w:r w:rsidRPr="00953E68">
        <w:rPr>
          <w:rFonts w:eastAsiaTheme="minorEastAsia" w:cs="Arial" w:hint="eastAsia"/>
          <w:bCs/>
          <w:color w:val="000000" w:themeColor="text1"/>
          <w:kern w:val="32"/>
          <w:sz w:val="16"/>
          <w:szCs w:val="16"/>
          <w:lang w:val="en-SG" w:eastAsia="zh-TW"/>
        </w:rPr>
        <w:t>），截至</w:t>
      </w:r>
      <w:r w:rsidRPr="00953E68">
        <w:rPr>
          <w:rFonts w:eastAsiaTheme="minorEastAsia" w:cs="Arial" w:hint="eastAsia"/>
          <w:bCs/>
          <w:color w:val="000000" w:themeColor="text1"/>
          <w:kern w:val="32"/>
          <w:sz w:val="16"/>
          <w:szCs w:val="16"/>
          <w:lang w:val="en-SG" w:eastAsia="zh-TW"/>
        </w:rPr>
        <w:t>2014</w:t>
      </w:r>
      <w:r w:rsidRPr="00953E68">
        <w:rPr>
          <w:rFonts w:eastAsiaTheme="minorEastAsia" w:cs="Arial" w:hint="eastAsia"/>
          <w:bCs/>
          <w:color w:val="000000" w:themeColor="text1"/>
          <w:kern w:val="32"/>
          <w:sz w:val="16"/>
          <w:szCs w:val="16"/>
          <w:lang w:val="en-SG" w:eastAsia="zh-TW"/>
        </w:rPr>
        <w:t>年</w:t>
      </w:r>
      <w:r w:rsidRPr="00953E68">
        <w:rPr>
          <w:rFonts w:eastAsiaTheme="minorEastAsia" w:cs="Arial" w:hint="eastAsia"/>
          <w:bCs/>
          <w:color w:val="000000" w:themeColor="text1"/>
          <w:kern w:val="32"/>
          <w:sz w:val="16"/>
          <w:szCs w:val="16"/>
          <w:lang w:val="en-SG" w:eastAsia="zh-TW"/>
        </w:rPr>
        <w:t>3</w:t>
      </w:r>
      <w:r w:rsidRPr="00953E68">
        <w:rPr>
          <w:rFonts w:eastAsiaTheme="minorEastAsia" w:cs="Arial" w:hint="eastAsia"/>
          <w:bCs/>
          <w:color w:val="000000" w:themeColor="text1"/>
          <w:kern w:val="32"/>
          <w:sz w:val="16"/>
          <w:szCs w:val="16"/>
          <w:lang w:val="en-SG" w:eastAsia="zh-TW"/>
        </w:rPr>
        <w:t>月。</w:t>
      </w:r>
    </w:p>
    <w:p w:rsidR="00BE4465" w:rsidRPr="008C4935" w:rsidRDefault="00BE4465" w:rsidP="00497AFB">
      <w:pPr>
        <w:spacing w:after="120" w:line="288" w:lineRule="auto"/>
        <w:ind w:right="323"/>
        <w:rPr>
          <w:rFonts w:eastAsiaTheme="minorEastAsia" w:cs="Arial"/>
          <w:bCs/>
          <w:color w:val="000000" w:themeColor="text1"/>
          <w:kern w:val="32"/>
          <w:sz w:val="24"/>
          <w:szCs w:val="24"/>
        </w:rPr>
      </w:pPr>
    </w:p>
    <w:p w:rsidR="00CA72EA" w:rsidRPr="00497AFB" w:rsidRDefault="00EA502F" w:rsidP="00EA502F">
      <w:pPr>
        <w:spacing w:after="120" w:line="280" w:lineRule="exact"/>
        <w:rPr>
          <w:rFonts w:eastAsiaTheme="minorEastAsia" w:cs="Arial"/>
          <w:color w:val="000000" w:themeColor="text1"/>
          <w:sz w:val="20"/>
          <w:szCs w:val="20"/>
          <w:u w:val="single"/>
          <w:lang w:eastAsia="zh-TW"/>
        </w:rPr>
      </w:pPr>
      <w:r w:rsidRPr="00497AFB">
        <w:rPr>
          <w:rFonts w:eastAsiaTheme="minorEastAsia" w:cs="Arial"/>
          <w:noProof/>
          <w:color w:val="000000" w:themeColor="text1"/>
          <w:sz w:val="20"/>
          <w:szCs w:val="20"/>
          <w:u w:val="single"/>
          <w:lang w:val="en-US" w:eastAsia="zh-TW"/>
        </w:rPr>
        <w:lastRenderedPageBreak/>
        <mc:AlternateContent>
          <mc:Choice Requires="wps">
            <w:drawing>
              <wp:anchor distT="45720" distB="45720" distL="114300" distR="114300" simplePos="0" relativeHeight="251727360" behindDoc="0" locked="0" layoutInCell="1" allowOverlap="1">
                <wp:simplePos x="0" y="0"/>
                <wp:positionH relativeFrom="column">
                  <wp:posOffset>4033520</wp:posOffset>
                </wp:positionH>
                <wp:positionV relativeFrom="paragraph">
                  <wp:posOffset>31855</wp:posOffset>
                </wp:positionV>
                <wp:extent cx="751715" cy="600250"/>
                <wp:effectExtent l="0" t="0" r="0" b="9525"/>
                <wp:wrapNone/>
                <wp:docPr id="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715" cy="600250"/>
                        </a:xfrm>
                        <a:prstGeom prst="rect">
                          <a:avLst/>
                        </a:prstGeom>
                        <a:solidFill>
                          <a:schemeClr val="bg1"/>
                        </a:solidFill>
                        <a:ln w="9525">
                          <a:noFill/>
                          <a:miter lim="800000"/>
                          <a:headEnd/>
                          <a:tailEnd/>
                        </a:ln>
                      </wps:spPr>
                      <wps:txbx>
                        <w:txbxContent>
                          <w:p w:rsidR="001F5E2B" w:rsidRPr="00EA502F" w:rsidRDefault="001F5E2B" w:rsidP="00EA502F">
                            <w:pPr>
                              <w:spacing w:line="220" w:lineRule="atLeast"/>
                              <w:ind w:right="74"/>
                              <w:contextualSpacing/>
                              <w:jc w:val="both"/>
                              <w:rPr>
                                <w:rFonts w:eastAsiaTheme="minorEastAsia" w:cs="Arial"/>
                                <w:color w:val="000000" w:themeColor="text1"/>
                                <w:sz w:val="12"/>
                                <w:szCs w:val="12"/>
                                <w:lang w:eastAsia="zh-TW"/>
                              </w:rPr>
                            </w:pPr>
                            <w:r w:rsidRPr="00EA502F">
                              <w:rPr>
                                <w:rFonts w:eastAsiaTheme="minorEastAsia" w:cs="Arial"/>
                                <w:color w:val="000000" w:themeColor="text1"/>
                                <w:sz w:val="12"/>
                                <w:szCs w:val="12"/>
                                <w:lang w:eastAsia="zh-TW"/>
                              </w:rPr>
                              <w:t>2005</w:t>
                            </w:r>
                            <w:r w:rsidRPr="00EA502F">
                              <w:rPr>
                                <w:rFonts w:eastAsiaTheme="minorEastAsia" w:cs="Arial" w:hint="eastAsia"/>
                                <w:color w:val="000000" w:themeColor="text1"/>
                                <w:sz w:val="12"/>
                                <w:szCs w:val="12"/>
                                <w:lang w:eastAsia="zh-TW"/>
                              </w:rPr>
                              <w:t>年退休人士</w:t>
                            </w:r>
                          </w:p>
                          <w:p w:rsidR="001F5E2B" w:rsidRPr="00EA502F" w:rsidRDefault="001F5E2B" w:rsidP="00EA502F">
                            <w:pPr>
                              <w:spacing w:line="220" w:lineRule="atLeast"/>
                              <w:ind w:right="74"/>
                              <w:contextualSpacing/>
                              <w:jc w:val="both"/>
                              <w:rPr>
                                <w:rFonts w:eastAsiaTheme="minorEastAsia" w:cs="Arial"/>
                                <w:color w:val="000000" w:themeColor="text1"/>
                                <w:sz w:val="12"/>
                                <w:szCs w:val="12"/>
                                <w:lang w:eastAsia="zh-TW"/>
                              </w:rPr>
                            </w:pPr>
                            <w:r w:rsidRPr="00EA502F">
                              <w:rPr>
                                <w:rFonts w:eastAsiaTheme="minorEastAsia" w:cs="Arial"/>
                                <w:color w:val="000000" w:themeColor="text1"/>
                                <w:sz w:val="12"/>
                                <w:szCs w:val="12"/>
                                <w:lang w:eastAsia="zh-TW"/>
                              </w:rPr>
                              <w:t>2050</w:t>
                            </w:r>
                            <w:r w:rsidRPr="00EA502F">
                              <w:rPr>
                                <w:rFonts w:eastAsiaTheme="minorEastAsia" w:cs="Arial" w:hint="eastAsia"/>
                                <w:color w:val="000000" w:themeColor="text1"/>
                                <w:sz w:val="12"/>
                                <w:szCs w:val="12"/>
                                <w:lang w:eastAsia="zh-TW"/>
                              </w:rPr>
                              <w:t>年退休人士</w:t>
                            </w:r>
                          </w:p>
                          <w:p w:rsidR="001F5E2B" w:rsidRDefault="001F5E2B" w:rsidP="00EA502F">
                            <w:pPr>
                              <w:spacing w:line="220" w:lineRule="atLeast"/>
                              <w:ind w:right="74"/>
                              <w:contextualSpacing/>
                              <w:jc w:val="both"/>
                              <w:rPr>
                                <w:rFonts w:eastAsiaTheme="minorEastAsia" w:cs="Arial"/>
                                <w:color w:val="000000" w:themeColor="text1"/>
                                <w:sz w:val="12"/>
                                <w:szCs w:val="12"/>
                                <w:lang w:eastAsia="zh-TW"/>
                              </w:rPr>
                            </w:pPr>
                            <w:r w:rsidRPr="00EA502F">
                              <w:rPr>
                                <w:rFonts w:eastAsiaTheme="minorEastAsia" w:cs="Arial"/>
                                <w:color w:val="000000" w:themeColor="text1"/>
                                <w:sz w:val="12"/>
                                <w:szCs w:val="12"/>
                                <w:lang w:eastAsia="zh-TW"/>
                              </w:rPr>
                              <w:t>100</w:t>
                            </w:r>
                            <w:r w:rsidRPr="00EA502F">
                              <w:rPr>
                                <w:rFonts w:eastAsiaTheme="minorEastAsia" w:cs="Arial"/>
                                <w:color w:val="000000" w:themeColor="text1"/>
                                <w:sz w:val="12"/>
                                <w:szCs w:val="12"/>
                                <w:lang w:eastAsia="zh-TW"/>
                              </w:rPr>
                              <w:t>名成年</w:t>
                            </w:r>
                          </w:p>
                          <w:p w:rsidR="001F5E2B" w:rsidRPr="00EA502F" w:rsidRDefault="001F5E2B" w:rsidP="00EA502F">
                            <w:pPr>
                              <w:ind w:right="74"/>
                              <w:contextualSpacing/>
                              <w:jc w:val="both"/>
                              <w:rPr>
                                <w:rFonts w:eastAsiaTheme="minorEastAsia" w:cs="Arial"/>
                                <w:color w:val="000000" w:themeColor="text1"/>
                                <w:sz w:val="12"/>
                                <w:szCs w:val="12"/>
                                <w:lang w:eastAsia="zh-TW"/>
                              </w:rPr>
                            </w:pPr>
                            <w:r w:rsidRPr="00EA502F">
                              <w:rPr>
                                <w:rFonts w:eastAsiaTheme="minorEastAsia" w:cs="Arial"/>
                                <w:color w:val="000000" w:themeColor="text1"/>
                                <w:sz w:val="12"/>
                                <w:szCs w:val="12"/>
                                <w:lang w:eastAsia="zh-TW"/>
                              </w:rPr>
                              <w:t>就</w:t>
                            </w:r>
                            <w:r w:rsidRPr="00EA502F">
                              <w:rPr>
                                <w:rFonts w:eastAsiaTheme="minorEastAsia" w:cs="Arial" w:hint="eastAsia"/>
                                <w:color w:val="000000" w:themeColor="text1"/>
                                <w:sz w:val="12"/>
                                <w:szCs w:val="12"/>
                                <w:lang w:eastAsia="zh-TW"/>
                              </w:rPr>
                              <w:t>業</w:t>
                            </w:r>
                            <w:r w:rsidRPr="00EA502F">
                              <w:rPr>
                                <w:rFonts w:eastAsiaTheme="minorEastAsia" w:cs="Arial"/>
                                <w:color w:val="000000" w:themeColor="text1"/>
                                <w:sz w:val="12"/>
                                <w:szCs w:val="12"/>
                                <w:lang w:eastAsia="zh-TW"/>
                              </w:rPr>
                              <w:t>人士</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317.6pt;margin-top:2.5pt;width:59.2pt;height:47.25pt;z-index:25172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" fillcolor="white [3212]" stroked="f">
                <v:textbox inset="0,0,0,0">
                  <w:txbxContent>
                    <w:p w:rsidR="001F5E2B" w:rsidRPr="00EA502F" w:rsidRDefault="001F5E2B" w:rsidP="00EA502F">
                      <w:pPr>
                        <w:spacing w:line="220" w:lineRule="atLeast"/>
                        <w:ind w:right="74"/>
                        <w:contextualSpacing/>
                        <w:jc w:val="both"/>
                        <w:rPr>
                          <w:rFonts w:eastAsiaTheme="minorEastAsia" w:cs="Arial"/>
                          <w:color w:val="000000" w:themeColor="text1"/>
                          <w:sz w:val="12"/>
                          <w:szCs w:val="12"/>
                          <w:lang w:eastAsia="zh-TW"/>
                        </w:rPr>
                      </w:pPr>
                      <w:r w:rsidRPr="00EA502F">
                        <w:rPr>
                          <w:rFonts w:eastAsiaTheme="minorEastAsia" w:cs="Arial"/>
                          <w:color w:val="000000" w:themeColor="text1"/>
                          <w:sz w:val="12"/>
                          <w:szCs w:val="12"/>
                          <w:lang w:eastAsia="zh-TW"/>
                        </w:rPr>
                        <w:t>2005</w:t>
                      </w:r>
                      <w:r w:rsidRPr="00EA502F">
                        <w:rPr>
                          <w:rFonts w:eastAsiaTheme="minorEastAsia" w:cs="Arial" w:hint="eastAsia"/>
                          <w:color w:val="000000" w:themeColor="text1"/>
                          <w:sz w:val="12"/>
                          <w:szCs w:val="12"/>
                          <w:lang w:eastAsia="zh-TW"/>
                        </w:rPr>
                        <w:t>年退休人士</w:t>
                      </w:r>
                    </w:p>
                    <w:p w:rsidR="001F5E2B" w:rsidRPr="00EA502F" w:rsidRDefault="001F5E2B" w:rsidP="00EA502F">
                      <w:pPr>
                        <w:spacing w:line="220" w:lineRule="atLeast"/>
                        <w:ind w:right="74"/>
                        <w:contextualSpacing/>
                        <w:jc w:val="both"/>
                        <w:rPr>
                          <w:rFonts w:eastAsiaTheme="minorEastAsia" w:cs="Arial"/>
                          <w:color w:val="000000" w:themeColor="text1"/>
                          <w:sz w:val="12"/>
                          <w:szCs w:val="12"/>
                          <w:lang w:eastAsia="zh-TW"/>
                        </w:rPr>
                      </w:pPr>
                      <w:r w:rsidRPr="00EA502F">
                        <w:rPr>
                          <w:rFonts w:eastAsiaTheme="minorEastAsia" w:cs="Arial"/>
                          <w:color w:val="000000" w:themeColor="text1"/>
                          <w:sz w:val="12"/>
                          <w:szCs w:val="12"/>
                          <w:lang w:eastAsia="zh-TW"/>
                        </w:rPr>
                        <w:t>2050</w:t>
                      </w:r>
                      <w:r w:rsidRPr="00EA502F">
                        <w:rPr>
                          <w:rFonts w:eastAsiaTheme="minorEastAsia" w:cs="Arial" w:hint="eastAsia"/>
                          <w:color w:val="000000" w:themeColor="text1"/>
                          <w:sz w:val="12"/>
                          <w:szCs w:val="12"/>
                          <w:lang w:eastAsia="zh-TW"/>
                        </w:rPr>
                        <w:t>年退休人士</w:t>
                      </w:r>
                    </w:p>
                    <w:p w:rsidR="001F5E2B" w:rsidRDefault="001F5E2B" w:rsidP="00EA502F">
                      <w:pPr>
                        <w:spacing w:line="220" w:lineRule="atLeast"/>
                        <w:ind w:right="74"/>
                        <w:contextualSpacing/>
                        <w:jc w:val="both"/>
                        <w:rPr>
                          <w:rFonts w:eastAsiaTheme="minorEastAsia" w:cs="Arial"/>
                          <w:color w:val="000000" w:themeColor="text1"/>
                          <w:sz w:val="12"/>
                          <w:szCs w:val="12"/>
                          <w:lang w:eastAsia="zh-TW"/>
                        </w:rPr>
                      </w:pPr>
                      <w:r w:rsidRPr="00EA502F">
                        <w:rPr>
                          <w:rFonts w:eastAsiaTheme="minorEastAsia" w:cs="Arial"/>
                          <w:color w:val="000000" w:themeColor="text1"/>
                          <w:sz w:val="12"/>
                          <w:szCs w:val="12"/>
                          <w:lang w:eastAsia="zh-TW"/>
                        </w:rPr>
                        <w:t>100</w:t>
                      </w:r>
                      <w:r w:rsidRPr="00EA502F">
                        <w:rPr>
                          <w:rFonts w:eastAsiaTheme="minorEastAsia" w:cs="Arial"/>
                          <w:color w:val="000000" w:themeColor="text1"/>
                          <w:sz w:val="12"/>
                          <w:szCs w:val="12"/>
                          <w:lang w:eastAsia="zh-TW"/>
                        </w:rPr>
                        <w:t>名成年</w:t>
                      </w:r>
                    </w:p>
                    <w:p w:rsidR="001F5E2B" w:rsidRPr="00EA502F" w:rsidRDefault="001F5E2B" w:rsidP="00EA502F">
                      <w:pPr>
                        <w:ind w:right="74"/>
                        <w:contextualSpacing/>
                        <w:jc w:val="both"/>
                        <w:rPr>
                          <w:rFonts w:eastAsiaTheme="minorEastAsia" w:cs="Arial"/>
                          <w:color w:val="000000" w:themeColor="text1"/>
                          <w:sz w:val="12"/>
                          <w:szCs w:val="12"/>
                          <w:lang w:eastAsia="zh-TW"/>
                        </w:rPr>
                      </w:pPr>
                      <w:r w:rsidRPr="00EA502F">
                        <w:rPr>
                          <w:rFonts w:eastAsiaTheme="minorEastAsia" w:cs="Arial"/>
                          <w:color w:val="000000" w:themeColor="text1"/>
                          <w:sz w:val="12"/>
                          <w:szCs w:val="12"/>
                          <w:lang w:eastAsia="zh-TW"/>
                        </w:rPr>
                        <w:t>就</w:t>
                      </w:r>
                      <w:r w:rsidRPr="00EA502F">
                        <w:rPr>
                          <w:rFonts w:eastAsiaTheme="minorEastAsia" w:cs="Arial" w:hint="eastAsia"/>
                          <w:color w:val="000000" w:themeColor="text1"/>
                          <w:sz w:val="12"/>
                          <w:szCs w:val="12"/>
                          <w:lang w:eastAsia="zh-TW"/>
                        </w:rPr>
                        <w:t>業</w:t>
                      </w:r>
                      <w:r w:rsidRPr="00EA502F">
                        <w:rPr>
                          <w:rFonts w:eastAsiaTheme="minorEastAsia" w:cs="Arial"/>
                          <w:color w:val="000000" w:themeColor="text1"/>
                          <w:sz w:val="12"/>
                          <w:szCs w:val="12"/>
                          <w:lang w:eastAsia="zh-TW"/>
                        </w:rPr>
                        <w:t>人士</w:t>
                      </w:r>
                    </w:p>
                  </w:txbxContent>
                </v:textbox>
              </v:shape>
            </w:pict>
          </mc:Fallback>
        </mc:AlternateContent>
      </w:r>
      <w:r w:rsidRPr="00497AFB">
        <w:rPr>
          <w:rFonts w:eastAsiaTheme="minorEastAsia" w:cs="Arial"/>
          <w:noProof/>
          <w:color w:val="000000" w:themeColor="text1"/>
          <w:sz w:val="20"/>
          <w:szCs w:val="20"/>
          <w:u w:val="single"/>
          <w:lang w:val="en-US" w:eastAsia="zh-TW"/>
        </w:rPr>
        <mc:AlternateContent>
          <mc:Choice Requires="wps">
            <w:drawing>
              <wp:anchor distT="45720" distB="45720" distL="114300" distR="114300" simplePos="0" relativeHeight="251729408" behindDoc="0" locked="0" layoutInCell="1" allowOverlap="1" wp14:anchorId="2C3B75FC" wp14:editId="002A0D4E">
                <wp:simplePos x="0" y="0"/>
                <wp:positionH relativeFrom="column">
                  <wp:posOffset>4633490</wp:posOffset>
                </wp:positionH>
                <wp:positionV relativeFrom="paragraph">
                  <wp:posOffset>82550</wp:posOffset>
                </wp:positionV>
                <wp:extent cx="261826" cy="706837"/>
                <wp:effectExtent l="0" t="0" r="5080" b="0"/>
                <wp:wrapNone/>
                <wp:docPr id="2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26" cy="706837"/>
                        </a:xfrm>
                        <a:prstGeom prst="rect">
                          <a:avLst/>
                        </a:prstGeom>
                        <a:solidFill>
                          <a:schemeClr val="bg1"/>
                        </a:solidFill>
                        <a:ln w="9525">
                          <a:noFill/>
                          <a:miter lim="800000"/>
                          <a:headEnd/>
                          <a:tailEnd/>
                        </a:ln>
                      </wps:spPr>
                      <wps:txbx>
                        <w:txbxContent>
                          <w:p w:rsidR="001F5E2B" w:rsidRDefault="001F5E2B" w:rsidP="00761EA5">
                            <w:pPr>
                              <w:spacing w:after="60" w:line="288" w:lineRule="auto"/>
                              <w:ind w:right="104"/>
                              <w:contextualSpacing/>
                              <w:jc w:val="right"/>
                              <w:rPr>
                                <w:rFonts w:eastAsiaTheme="minorEastAsia" w:cs="Arial"/>
                                <w:b/>
                                <w:color w:val="000000" w:themeColor="text1"/>
                                <w:sz w:val="14"/>
                                <w:szCs w:val="14"/>
                                <w:lang w:eastAsia="zh-TW"/>
                              </w:rPr>
                            </w:pPr>
                            <w:r w:rsidRPr="00761EA5">
                              <w:rPr>
                                <w:rFonts w:eastAsiaTheme="minorEastAsia" w:cs="Arial"/>
                                <w:b/>
                                <w:color w:val="000000" w:themeColor="text1"/>
                                <w:sz w:val="14"/>
                                <w:szCs w:val="14"/>
                                <w:lang w:eastAsia="zh-TW"/>
                              </w:rPr>
                              <w:t>印度</w:t>
                            </w:r>
                          </w:p>
                          <w:p w:rsidR="001F5E2B" w:rsidRDefault="001F5E2B" w:rsidP="00EA502F">
                            <w:pPr>
                              <w:spacing w:after="60" w:line="312" w:lineRule="auto"/>
                              <w:ind w:right="104"/>
                              <w:contextualSpacing/>
                              <w:jc w:val="right"/>
                              <w:rPr>
                                <w:rFonts w:eastAsiaTheme="minorEastAsia" w:cs="Arial"/>
                                <w:b/>
                                <w:color w:val="000000" w:themeColor="text1"/>
                                <w:sz w:val="14"/>
                                <w:szCs w:val="14"/>
                                <w:lang w:eastAsia="zh-TW"/>
                              </w:rPr>
                            </w:pPr>
                            <w:r w:rsidRPr="00761EA5">
                              <w:rPr>
                                <w:rFonts w:eastAsiaTheme="minorEastAsia" w:cs="Arial"/>
                                <w:b/>
                                <w:color w:val="000000" w:themeColor="text1"/>
                                <w:sz w:val="14"/>
                                <w:szCs w:val="14"/>
                                <w:lang w:eastAsia="zh-TW"/>
                              </w:rPr>
                              <w:t>印尼</w:t>
                            </w:r>
                          </w:p>
                          <w:p w:rsidR="001F5E2B" w:rsidRDefault="001F5E2B" w:rsidP="00EA502F">
                            <w:pPr>
                              <w:spacing w:after="60" w:line="312" w:lineRule="auto"/>
                              <w:ind w:right="102"/>
                              <w:contextualSpacing/>
                              <w:jc w:val="right"/>
                              <w:rPr>
                                <w:rFonts w:eastAsiaTheme="minorEastAsia" w:cs="Arial"/>
                                <w:b/>
                                <w:color w:val="000000" w:themeColor="text1"/>
                                <w:sz w:val="14"/>
                                <w:szCs w:val="14"/>
                                <w:lang w:eastAsia="zh-TW"/>
                              </w:rPr>
                            </w:pPr>
                            <w:r w:rsidRPr="00761EA5">
                              <w:rPr>
                                <w:rFonts w:eastAsiaTheme="minorEastAsia" w:cs="Arial"/>
                                <w:b/>
                                <w:color w:val="000000" w:themeColor="text1"/>
                                <w:sz w:val="14"/>
                                <w:szCs w:val="14"/>
                                <w:lang w:eastAsia="zh-TW"/>
                              </w:rPr>
                              <w:t>中國</w:t>
                            </w:r>
                          </w:p>
                          <w:p w:rsidR="001F5E2B" w:rsidRDefault="001F5E2B" w:rsidP="00761EA5">
                            <w:pPr>
                              <w:spacing w:after="60" w:line="288" w:lineRule="auto"/>
                              <w:ind w:right="104"/>
                              <w:contextualSpacing/>
                              <w:jc w:val="right"/>
                              <w:rPr>
                                <w:rFonts w:eastAsiaTheme="minorEastAsia" w:cs="Arial"/>
                                <w:b/>
                                <w:color w:val="000000" w:themeColor="text1"/>
                                <w:sz w:val="14"/>
                                <w:szCs w:val="14"/>
                                <w:lang w:eastAsia="zh-TW"/>
                              </w:rPr>
                            </w:pPr>
                            <w:r w:rsidRPr="00761EA5">
                              <w:rPr>
                                <w:rFonts w:eastAsiaTheme="minorEastAsia" w:cs="Arial"/>
                                <w:b/>
                                <w:color w:val="000000" w:themeColor="text1"/>
                                <w:sz w:val="14"/>
                                <w:szCs w:val="14"/>
                                <w:lang w:eastAsia="zh-TW"/>
                              </w:rPr>
                              <w:t>南韓</w:t>
                            </w:r>
                          </w:p>
                          <w:p w:rsidR="001F5E2B" w:rsidRDefault="001F5E2B" w:rsidP="00EA502F">
                            <w:pPr>
                              <w:spacing w:after="60" w:line="312" w:lineRule="auto"/>
                              <w:ind w:right="102"/>
                              <w:contextualSpacing/>
                              <w:jc w:val="right"/>
                              <w:rPr>
                                <w:rFonts w:eastAsiaTheme="minorEastAsia" w:cs="Arial"/>
                                <w:b/>
                                <w:color w:val="000000" w:themeColor="text1"/>
                                <w:sz w:val="14"/>
                                <w:szCs w:val="14"/>
                                <w:lang w:eastAsia="zh-TW"/>
                              </w:rPr>
                            </w:pPr>
                            <w:r w:rsidRPr="00761EA5">
                              <w:rPr>
                                <w:rFonts w:eastAsiaTheme="minorEastAsia" w:cs="Arial"/>
                                <w:b/>
                                <w:color w:val="000000" w:themeColor="text1"/>
                                <w:sz w:val="14"/>
                                <w:szCs w:val="14"/>
                                <w:lang w:eastAsia="zh-TW"/>
                              </w:rPr>
                              <w:t>日本</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B75FC" id="_x0000_s1042" type="#_x0000_t202" style="position:absolute;margin-left:364.85pt;margin-top:6.5pt;width:20.6pt;height:55.65pt;z-index:251729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" fillcolor="white [3212]" stroked="f">
                <v:textbox inset="0,0,0,0">
                  <w:txbxContent>
                    <w:p w:rsidR="001F5E2B" w:rsidRDefault="001F5E2B" w:rsidP="00761EA5">
                      <w:pPr>
                        <w:spacing w:after="60" w:line="288" w:lineRule="auto"/>
                        <w:ind w:right="104"/>
                        <w:contextualSpacing/>
                        <w:jc w:val="right"/>
                        <w:rPr>
                          <w:rFonts w:eastAsiaTheme="minorEastAsia" w:cs="Arial"/>
                          <w:b/>
                          <w:color w:val="000000" w:themeColor="text1"/>
                          <w:sz w:val="14"/>
                          <w:szCs w:val="14"/>
                          <w:lang w:eastAsia="zh-TW"/>
                        </w:rPr>
                      </w:pPr>
                      <w:r w:rsidRPr="00761EA5">
                        <w:rPr>
                          <w:rFonts w:eastAsiaTheme="minorEastAsia" w:cs="Arial"/>
                          <w:b/>
                          <w:color w:val="000000" w:themeColor="text1"/>
                          <w:sz w:val="14"/>
                          <w:szCs w:val="14"/>
                          <w:lang w:eastAsia="zh-TW"/>
                        </w:rPr>
                        <w:t>印度</w:t>
                      </w:r>
                    </w:p>
                    <w:p w:rsidR="001F5E2B" w:rsidRDefault="001F5E2B" w:rsidP="00EA502F">
                      <w:pPr>
                        <w:spacing w:after="60" w:line="312" w:lineRule="auto"/>
                        <w:ind w:right="104"/>
                        <w:contextualSpacing/>
                        <w:jc w:val="right"/>
                        <w:rPr>
                          <w:rFonts w:eastAsiaTheme="minorEastAsia" w:cs="Arial"/>
                          <w:b/>
                          <w:color w:val="000000" w:themeColor="text1"/>
                          <w:sz w:val="14"/>
                          <w:szCs w:val="14"/>
                          <w:lang w:eastAsia="zh-TW"/>
                        </w:rPr>
                      </w:pPr>
                      <w:r w:rsidRPr="00761EA5">
                        <w:rPr>
                          <w:rFonts w:eastAsiaTheme="minorEastAsia" w:cs="Arial"/>
                          <w:b/>
                          <w:color w:val="000000" w:themeColor="text1"/>
                          <w:sz w:val="14"/>
                          <w:szCs w:val="14"/>
                          <w:lang w:eastAsia="zh-TW"/>
                        </w:rPr>
                        <w:t>印尼</w:t>
                      </w:r>
                    </w:p>
                    <w:p w:rsidR="001F5E2B" w:rsidRDefault="001F5E2B" w:rsidP="00EA502F">
                      <w:pPr>
                        <w:spacing w:after="60" w:line="312" w:lineRule="auto"/>
                        <w:ind w:right="102"/>
                        <w:contextualSpacing/>
                        <w:jc w:val="right"/>
                        <w:rPr>
                          <w:rFonts w:eastAsiaTheme="minorEastAsia" w:cs="Arial"/>
                          <w:b/>
                          <w:color w:val="000000" w:themeColor="text1"/>
                          <w:sz w:val="14"/>
                          <w:szCs w:val="14"/>
                          <w:lang w:eastAsia="zh-TW"/>
                        </w:rPr>
                      </w:pPr>
                      <w:r w:rsidRPr="00761EA5">
                        <w:rPr>
                          <w:rFonts w:eastAsiaTheme="minorEastAsia" w:cs="Arial"/>
                          <w:b/>
                          <w:color w:val="000000" w:themeColor="text1"/>
                          <w:sz w:val="14"/>
                          <w:szCs w:val="14"/>
                          <w:lang w:eastAsia="zh-TW"/>
                        </w:rPr>
                        <w:t>中國</w:t>
                      </w:r>
                    </w:p>
                    <w:p w:rsidR="001F5E2B" w:rsidRDefault="001F5E2B" w:rsidP="00761EA5">
                      <w:pPr>
                        <w:spacing w:after="60" w:line="288" w:lineRule="auto"/>
                        <w:ind w:right="104"/>
                        <w:contextualSpacing/>
                        <w:jc w:val="right"/>
                        <w:rPr>
                          <w:rFonts w:eastAsiaTheme="minorEastAsia" w:cs="Arial"/>
                          <w:b/>
                          <w:color w:val="000000" w:themeColor="text1"/>
                          <w:sz w:val="14"/>
                          <w:szCs w:val="14"/>
                          <w:lang w:eastAsia="zh-TW"/>
                        </w:rPr>
                      </w:pPr>
                      <w:r w:rsidRPr="00761EA5">
                        <w:rPr>
                          <w:rFonts w:eastAsiaTheme="minorEastAsia" w:cs="Arial"/>
                          <w:b/>
                          <w:color w:val="000000" w:themeColor="text1"/>
                          <w:sz w:val="14"/>
                          <w:szCs w:val="14"/>
                          <w:lang w:eastAsia="zh-TW"/>
                        </w:rPr>
                        <w:t>南韓</w:t>
                      </w:r>
                    </w:p>
                    <w:p w:rsidR="001F5E2B" w:rsidRDefault="001F5E2B" w:rsidP="00EA502F">
                      <w:pPr>
                        <w:spacing w:after="60" w:line="312" w:lineRule="auto"/>
                        <w:ind w:right="102"/>
                        <w:contextualSpacing/>
                        <w:jc w:val="right"/>
                        <w:rPr>
                          <w:rFonts w:eastAsiaTheme="minorEastAsia" w:cs="Arial"/>
                          <w:b/>
                          <w:color w:val="000000" w:themeColor="text1"/>
                          <w:sz w:val="14"/>
                          <w:szCs w:val="14"/>
                          <w:lang w:eastAsia="zh-TW"/>
                        </w:rPr>
                      </w:pPr>
                      <w:r w:rsidRPr="00761EA5">
                        <w:rPr>
                          <w:rFonts w:eastAsiaTheme="minorEastAsia" w:cs="Arial"/>
                          <w:b/>
                          <w:color w:val="000000" w:themeColor="text1"/>
                          <w:sz w:val="14"/>
                          <w:szCs w:val="14"/>
                          <w:lang w:eastAsia="zh-TW"/>
                        </w:rPr>
                        <w:t>日本</w:t>
                      </w:r>
                    </w:p>
                  </w:txbxContent>
                </v:textbox>
              </v:shape>
            </w:pict>
          </mc:Fallback>
        </mc:AlternateContent>
      </w:r>
      <w:r w:rsidR="005C6693" w:rsidRPr="00497AFB">
        <w:rPr>
          <w:rFonts w:eastAsiaTheme="minorEastAsia" w:cs="Arial"/>
          <w:noProof/>
          <w:sz w:val="20"/>
          <w:szCs w:val="20"/>
          <w:lang w:val="en-US" w:eastAsia="zh-TW"/>
        </w:rPr>
        <w:drawing>
          <wp:anchor distT="0" distB="0" distL="114300" distR="114300" simplePos="0" relativeHeight="251688448" behindDoc="1" locked="0" layoutInCell="1" allowOverlap="1" wp14:anchorId="4E9294EC" wp14:editId="6867F1AE">
            <wp:simplePos x="0" y="0"/>
            <wp:positionH relativeFrom="column">
              <wp:posOffset>3940810</wp:posOffset>
            </wp:positionH>
            <wp:positionV relativeFrom="paragraph">
              <wp:posOffset>25400</wp:posOffset>
            </wp:positionV>
            <wp:extent cx="2553335" cy="2623820"/>
            <wp:effectExtent l="0" t="0" r="0" b="5080"/>
            <wp:wrapTight wrapText="bothSides">
              <wp:wrapPolygon edited="0">
                <wp:start x="0" y="0"/>
                <wp:lineTo x="0" y="21485"/>
                <wp:lineTo x="21433" y="21485"/>
                <wp:lineTo x="21433" y="0"/>
                <wp:lineTo x="0" y="0"/>
              </wp:wrapPolygon>
            </wp:wrapTight>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553335" cy="2623820"/>
                    </a:xfrm>
                    <a:prstGeom prst="rect">
                      <a:avLst/>
                    </a:prstGeom>
                  </pic:spPr>
                </pic:pic>
              </a:graphicData>
            </a:graphic>
            <wp14:sizeRelH relativeFrom="page">
              <wp14:pctWidth>0</wp14:pctWidth>
            </wp14:sizeRelH>
            <wp14:sizeRelV relativeFrom="page">
              <wp14:pctHeight>0</wp14:pctHeight>
            </wp14:sizeRelV>
          </wp:anchor>
        </w:drawing>
      </w:r>
      <w:r w:rsidR="0080529F" w:rsidRPr="00497AFB">
        <w:rPr>
          <w:rFonts w:eastAsiaTheme="minorEastAsia" w:cs="Arial"/>
          <w:color w:val="000000" w:themeColor="text1"/>
          <w:sz w:val="20"/>
          <w:szCs w:val="20"/>
          <w:u w:val="single"/>
          <w:lang w:eastAsia="zh-TW"/>
        </w:rPr>
        <w:t>每</w:t>
      </w:r>
      <w:r w:rsidR="00113740" w:rsidRPr="00113740">
        <w:rPr>
          <w:rFonts w:eastAsiaTheme="minorEastAsia" w:cs="Arial"/>
          <w:color w:val="000000" w:themeColor="text1"/>
          <w:sz w:val="20"/>
          <w:szCs w:val="20"/>
          <w:u w:val="single"/>
          <w:lang w:eastAsia="zh-TW"/>
        </w:rPr>
        <w:t>100</w:t>
      </w:r>
      <w:r w:rsidR="00113740" w:rsidRPr="00113740">
        <w:rPr>
          <w:rFonts w:eastAsiaTheme="minorEastAsia" w:cs="Arial" w:hint="eastAsia"/>
          <w:color w:val="000000" w:themeColor="text1"/>
          <w:sz w:val="20"/>
          <w:szCs w:val="20"/>
          <w:u w:val="single"/>
          <w:lang w:eastAsia="zh-TW"/>
        </w:rPr>
        <w:t>名就业人士的退休者人数</w:t>
      </w:r>
    </w:p>
    <w:p w:rsidR="00113740" w:rsidRPr="00DB5BB3" w:rsidRDefault="00113740" w:rsidP="00DB5BB3">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Arial" w:hint="eastAsia"/>
          <w:color w:val="000000" w:themeColor="text1"/>
          <w:sz w:val="20"/>
          <w:szCs w:val="20"/>
          <w:lang w:val="en-SG" w:eastAsia="zh-TW"/>
        </w:rPr>
      </w:pPr>
      <w:r w:rsidRPr="00DB5BB3">
        <w:rPr>
          <w:rFonts w:eastAsiaTheme="minorEastAsia" w:cs="Arial" w:hint="eastAsia"/>
          <w:color w:val="000000" w:themeColor="text1"/>
          <w:sz w:val="20"/>
          <w:szCs w:val="20"/>
          <w:lang w:val="en-SG" w:eastAsia="zh-TW"/>
        </w:rPr>
        <w:t>大部份亚洲经济体的退休制度都未就人口迅速老化作好准备</w:t>
      </w:r>
    </w:p>
    <w:p w:rsidR="00113740" w:rsidRPr="00DB5BB3" w:rsidRDefault="00113740" w:rsidP="00DB5BB3">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Arial" w:hint="eastAsia"/>
          <w:color w:val="000000" w:themeColor="text1"/>
          <w:sz w:val="20"/>
          <w:szCs w:val="20"/>
          <w:lang w:val="en-SG" w:eastAsia="zh-TW"/>
        </w:rPr>
      </w:pPr>
      <w:r w:rsidRPr="00DB5BB3">
        <w:rPr>
          <w:rFonts w:eastAsiaTheme="minorEastAsia" w:cs="Arial" w:hint="eastAsia"/>
          <w:color w:val="000000" w:themeColor="text1"/>
          <w:sz w:val="20"/>
          <w:szCs w:val="20"/>
          <w:lang w:val="en-SG" w:eastAsia="zh-TW"/>
        </w:rPr>
        <w:t>欧洲和北美洲早于</w:t>
      </w:r>
      <w:r w:rsidRPr="00DB5BB3">
        <w:rPr>
          <w:rFonts w:eastAsiaTheme="minorEastAsia" w:cs="Arial" w:hint="eastAsia"/>
          <w:color w:val="000000" w:themeColor="text1"/>
          <w:sz w:val="20"/>
          <w:szCs w:val="20"/>
          <w:lang w:val="en-SG" w:eastAsia="zh-TW"/>
        </w:rPr>
        <w:t>100</w:t>
      </w:r>
      <w:r w:rsidRPr="00DB5BB3">
        <w:rPr>
          <w:rFonts w:eastAsiaTheme="minorEastAsia" w:cs="Arial" w:hint="eastAsia"/>
          <w:color w:val="000000" w:themeColor="text1"/>
          <w:sz w:val="20"/>
          <w:szCs w:val="20"/>
          <w:lang w:val="en-SG" w:eastAsia="zh-TW"/>
        </w:rPr>
        <w:t>年前已出现婴儿减少和预期寿命延长的人口结构变化</w:t>
      </w:r>
    </w:p>
    <w:p w:rsidR="00113740" w:rsidRPr="00DB5BB3" w:rsidRDefault="00113740" w:rsidP="00DB5BB3">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Arial" w:hint="eastAsia"/>
          <w:color w:val="000000" w:themeColor="text1"/>
          <w:sz w:val="20"/>
          <w:szCs w:val="20"/>
          <w:lang w:val="en-SG" w:eastAsia="zh-TW"/>
        </w:rPr>
      </w:pPr>
      <w:r w:rsidRPr="00DB5BB3">
        <w:rPr>
          <w:rFonts w:eastAsiaTheme="minorEastAsia" w:cs="Arial" w:hint="eastAsia"/>
          <w:color w:val="000000" w:themeColor="text1"/>
          <w:sz w:val="20"/>
          <w:szCs w:val="20"/>
          <w:lang w:val="en-SG" w:eastAsia="zh-TW"/>
        </w:rPr>
        <w:t>亚洲方面，这种转变正在一个世代中发生。根据经济合作及发展组织（经合组织）的资料显示，亚洲人口老化问题将于</w:t>
      </w:r>
      <w:r w:rsidRPr="00DB5BB3">
        <w:rPr>
          <w:rFonts w:eastAsiaTheme="minorEastAsia" w:cs="Arial" w:hint="eastAsia"/>
          <w:color w:val="000000" w:themeColor="text1"/>
          <w:sz w:val="20"/>
          <w:szCs w:val="20"/>
          <w:lang w:val="en-SG" w:eastAsia="zh-TW"/>
        </w:rPr>
        <w:t>2010</w:t>
      </w:r>
      <w:r w:rsidRPr="00DB5BB3">
        <w:rPr>
          <w:rFonts w:eastAsiaTheme="minorEastAsia" w:cs="Arial" w:hint="eastAsia"/>
          <w:color w:val="000000" w:themeColor="text1"/>
          <w:sz w:val="20"/>
          <w:szCs w:val="20"/>
          <w:lang w:val="en-SG" w:eastAsia="zh-TW"/>
        </w:rPr>
        <w:t>年至</w:t>
      </w:r>
      <w:r w:rsidRPr="00DB5BB3">
        <w:rPr>
          <w:rFonts w:eastAsiaTheme="minorEastAsia" w:cs="Arial" w:hint="eastAsia"/>
          <w:color w:val="000000" w:themeColor="text1"/>
          <w:sz w:val="20"/>
          <w:szCs w:val="20"/>
          <w:lang w:val="en-SG" w:eastAsia="zh-TW"/>
        </w:rPr>
        <w:t>2030</w:t>
      </w:r>
      <w:r w:rsidRPr="00DB5BB3">
        <w:rPr>
          <w:rFonts w:eastAsiaTheme="minorEastAsia" w:cs="Arial" w:hint="eastAsia"/>
          <w:color w:val="000000" w:themeColor="text1"/>
          <w:sz w:val="20"/>
          <w:szCs w:val="20"/>
          <w:lang w:val="en-SG" w:eastAsia="zh-TW"/>
        </w:rPr>
        <w:t>年期间触顶</w:t>
      </w:r>
    </w:p>
    <w:p w:rsidR="00113740" w:rsidRPr="00DB5BB3" w:rsidRDefault="00113740" w:rsidP="00DB5BB3">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Arial" w:hint="eastAsia"/>
          <w:color w:val="000000" w:themeColor="text1"/>
          <w:sz w:val="20"/>
          <w:szCs w:val="20"/>
          <w:lang w:val="en-SG" w:eastAsia="zh-TW"/>
        </w:rPr>
      </w:pPr>
      <w:r w:rsidRPr="00DB5BB3">
        <w:rPr>
          <w:rFonts w:eastAsiaTheme="minorEastAsia" w:cs="Arial" w:hint="eastAsia"/>
          <w:color w:val="000000" w:themeColor="text1"/>
          <w:sz w:val="20"/>
          <w:szCs w:val="20"/>
          <w:lang w:val="en-SG" w:eastAsia="zh-TW"/>
        </w:rPr>
        <w:t>与经合组织的平均数相比，退休金供款者的百分比偏低</w:t>
      </w:r>
    </w:p>
    <w:p w:rsidR="00113740" w:rsidRPr="00DB5BB3" w:rsidRDefault="00113740" w:rsidP="00DB5BB3">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Arial" w:hint="eastAsia"/>
          <w:color w:val="000000" w:themeColor="text1"/>
          <w:sz w:val="20"/>
          <w:szCs w:val="20"/>
          <w:lang w:val="en-SG" w:eastAsia="zh-TW"/>
        </w:rPr>
      </w:pPr>
      <w:r w:rsidRPr="00DB5BB3">
        <w:rPr>
          <w:rFonts w:eastAsiaTheme="minorEastAsia" w:cs="Arial" w:hint="eastAsia"/>
          <w:color w:val="000000" w:themeColor="text1"/>
          <w:sz w:val="20"/>
          <w:szCs w:val="20"/>
          <w:lang w:val="en-SG" w:eastAsia="zh-TW"/>
        </w:rPr>
        <w:t>亚洲各国政府都关注退休金改革议题，并往往向新加坡和香港的模式借镜</w:t>
      </w:r>
    </w:p>
    <w:p w:rsidR="00EA502F" w:rsidRPr="00DB5BB3" w:rsidRDefault="00113740" w:rsidP="00DB5BB3">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Arial"/>
          <w:color w:val="000000" w:themeColor="text1"/>
          <w:sz w:val="20"/>
          <w:szCs w:val="20"/>
          <w:lang w:val="en-SG" w:eastAsia="zh-TW"/>
        </w:rPr>
      </w:pPr>
      <w:r w:rsidRPr="00DB5BB3">
        <w:rPr>
          <w:rFonts w:eastAsiaTheme="minorEastAsia" w:cs="Arial" w:hint="eastAsia"/>
          <w:color w:val="000000" w:themeColor="text1"/>
          <w:sz w:val="20"/>
          <w:szCs w:val="20"/>
          <w:lang w:val="en-SG" w:eastAsia="zh-TW"/>
        </w:rPr>
        <w:t>现时广泛认同本土退休金制度有利于本地债市需求的稳定性</w:t>
      </w:r>
    </w:p>
    <w:p w:rsidR="00EA502F" w:rsidRPr="00497AFB" w:rsidRDefault="00EA502F" w:rsidP="00497AFB">
      <w:pPr>
        <w:spacing w:after="60" w:line="280" w:lineRule="exact"/>
        <w:ind w:right="317"/>
        <w:jc w:val="both"/>
        <w:rPr>
          <w:rFonts w:eastAsiaTheme="minorEastAsia" w:cs="Arial"/>
          <w:b/>
          <w:color w:val="000000" w:themeColor="text1"/>
          <w:sz w:val="20"/>
          <w:szCs w:val="20"/>
          <w:lang w:eastAsia="zh-TW"/>
        </w:rPr>
      </w:pPr>
    </w:p>
    <w:p w:rsidR="000D5B73" w:rsidRPr="00497AFB" w:rsidRDefault="00113740" w:rsidP="00497AFB">
      <w:pPr>
        <w:spacing w:after="60" w:line="280" w:lineRule="exact"/>
        <w:ind w:right="317"/>
        <w:jc w:val="both"/>
        <w:rPr>
          <w:rFonts w:eastAsiaTheme="minorEastAsia" w:cs="Arial"/>
          <w:b/>
          <w:color w:val="000000" w:themeColor="text1"/>
          <w:sz w:val="20"/>
          <w:szCs w:val="20"/>
          <w:lang w:eastAsia="zh-TW"/>
        </w:rPr>
      </w:pPr>
      <w:r w:rsidRPr="00113740">
        <w:rPr>
          <w:rFonts w:eastAsiaTheme="minorEastAsia" w:cs="Arial" w:hint="eastAsia"/>
          <w:b/>
          <w:color w:val="000000" w:themeColor="text1"/>
          <w:sz w:val="20"/>
          <w:szCs w:val="20"/>
          <w:lang w:val="en-SG" w:eastAsia="zh-TW"/>
        </w:rPr>
        <w:t>亚洲退休金行业发展前景</w:t>
      </w:r>
    </w:p>
    <w:p w:rsidR="00D51DC1" w:rsidRPr="00497AFB" w:rsidRDefault="00113740" w:rsidP="00497AFB">
      <w:pPr>
        <w:spacing w:after="60" w:line="280" w:lineRule="exact"/>
        <w:ind w:right="317"/>
        <w:jc w:val="both"/>
        <w:rPr>
          <w:rFonts w:eastAsiaTheme="minorEastAsia" w:cs="Arial"/>
          <w:color w:val="000000" w:themeColor="text1"/>
          <w:sz w:val="20"/>
          <w:szCs w:val="20"/>
          <w:lang w:eastAsia="zh-TW"/>
        </w:rPr>
      </w:pPr>
      <w:r w:rsidRPr="00113740">
        <w:rPr>
          <w:rFonts w:eastAsiaTheme="minorEastAsia" w:cs="Arial" w:hint="eastAsia"/>
          <w:color w:val="000000" w:themeColor="text1"/>
          <w:sz w:val="20"/>
          <w:szCs w:val="20"/>
          <w:lang w:val="en-SG" w:eastAsia="zh-TW"/>
        </w:rPr>
        <w:t>香港和新加坡的退休金制度在区内发展最为成熟。亚洲各国以香港和新加坡作为全新退休金制度潜在发展的蓝本。区内的退休金趋势迅速发展，有望带来庞大机遇。</w:t>
      </w:r>
    </w:p>
    <w:p w:rsidR="00D23C8A" w:rsidRPr="00497AFB" w:rsidRDefault="00D23C8A" w:rsidP="00497AFB">
      <w:pPr>
        <w:spacing w:after="60" w:line="280" w:lineRule="exact"/>
        <w:ind w:right="317"/>
        <w:jc w:val="both"/>
        <w:rPr>
          <w:rFonts w:eastAsiaTheme="minorEastAsia" w:cs="Arial"/>
          <w:color w:val="000000" w:themeColor="text1"/>
          <w:sz w:val="20"/>
          <w:szCs w:val="20"/>
          <w:lang w:eastAsia="zh-TW"/>
        </w:rPr>
      </w:pPr>
    </w:p>
    <w:p w:rsidR="00113740" w:rsidRPr="00113740" w:rsidRDefault="00113740" w:rsidP="00113740">
      <w:pPr>
        <w:pStyle w:val="ListParagraph"/>
        <w:numPr>
          <w:ilvl w:val="0"/>
          <w:numId w:val="26"/>
        </w:numPr>
        <w:spacing w:after="60" w:line="280" w:lineRule="exact"/>
        <w:ind w:right="317"/>
        <w:jc w:val="both"/>
        <w:rPr>
          <w:rFonts w:eastAsiaTheme="minorEastAsia" w:cs="Arial" w:hint="eastAsia"/>
          <w:color w:val="000000" w:themeColor="text1"/>
          <w:lang w:val="en-SG" w:eastAsia="zh-TW"/>
        </w:rPr>
      </w:pPr>
      <w:r w:rsidRPr="00113740">
        <w:rPr>
          <w:rFonts w:eastAsiaTheme="minorEastAsia" w:cs="Arial" w:hint="eastAsia"/>
          <w:color w:val="000000" w:themeColor="text1"/>
          <w:lang w:val="en-SG" w:eastAsia="zh-TW"/>
        </w:rPr>
        <w:t>香港强制性公积金计划（强积金）—</w:t>
      </w:r>
      <w:r w:rsidRPr="00113740">
        <w:rPr>
          <w:rFonts w:eastAsiaTheme="minorEastAsia" w:cs="Arial" w:hint="eastAsia"/>
          <w:color w:val="000000" w:themeColor="text1"/>
          <w:lang w:val="en-SG" w:eastAsia="zh-TW"/>
        </w:rPr>
        <w:t xml:space="preserve"> </w:t>
      </w:r>
      <w:r w:rsidRPr="00113740">
        <w:rPr>
          <w:rFonts w:eastAsiaTheme="minorEastAsia" w:cs="Arial" w:hint="eastAsia"/>
          <w:color w:val="000000" w:themeColor="text1"/>
          <w:lang w:val="en-SG" w:eastAsia="zh-TW"/>
        </w:rPr>
        <w:t>目前总额约</w:t>
      </w:r>
      <w:r w:rsidRPr="00113740">
        <w:rPr>
          <w:rFonts w:eastAsiaTheme="minorEastAsia" w:cs="Arial" w:hint="eastAsia"/>
          <w:color w:val="000000" w:themeColor="text1"/>
          <w:lang w:val="en-SG" w:eastAsia="zh-TW"/>
        </w:rPr>
        <w:t>800</w:t>
      </w:r>
      <w:r w:rsidRPr="00113740">
        <w:rPr>
          <w:rFonts w:eastAsiaTheme="minorEastAsia" w:cs="Arial" w:hint="eastAsia"/>
          <w:color w:val="000000" w:themeColor="text1"/>
          <w:lang w:val="en-SG" w:eastAsia="zh-TW"/>
        </w:rPr>
        <w:t>亿美元—</w:t>
      </w:r>
      <w:r w:rsidRPr="00113740">
        <w:rPr>
          <w:rFonts w:eastAsiaTheme="minorEastAsia" w:cs="Arial" w:hint="eastAsia"/>
          <w:color w:val="000000" w:themeColor="text1"/>
          <w:lang w:val="en-SG" w:eastAsia="zh-TW"/>
        </w:rPr>
        <w:t xml:space="preserve"> </w:t>
      </w:r>
      <w:r w:rsidRPr="00113740">
        <w:rPr>
          <w:rFonts w:eastAsiaTheme="minorEastAsia" w:cs="Arial" w:hint="eastAsia"/>
          <w:color w:val="000000" w:themeColor="text1"/>
          <w:lang w:val="en-SG" w:eastAsia="zh-TW"/>
        </w:rPr>
        <w:t>香港精算学会的</w:t>
      </w:r>
      <w:r w:rsidRPr="00113740">
        <w:rPr>
          <w:rFonts w:eastAsiaTheme="minorEastAsia" w:cs="Arial" w:hint="eastAsia"/>
          <w:color w:val="000000" w:themeColor="text1"/>
          <w:lang w:val="en-SG" w:eastAsia="zh-TW"/>
        </w:rPr>
        <w:t>2015</w:t>
      </w:r>
      <w:r w:rsidRPr="00113740">
        <w:rPr>
          <w:rFonts w:eastAsiaTheme="minorEastAsia" w:cs="Arial" w:hint="eastAsia"/>
          <w:color w:val="000000" w:themeColor="text1"/>
          <w:lang w:val="en-SG" w:eastAsia="zh-TW"/>
        </w:rPr>
        <w:t>年报告预测到</w:t>
      </w:r>
      <w:r w:rsidRPr="00113740">
        <w:rPr>
          <w:rFonts w:eastAsiaTheme="minorEastAsia" w:cs="Arial" w:hint="eastAsia"/>
          <w:color w:val="000000" w:themeColor="text1"/>
          <w:lang w:val="en-SG" w:eastAsia="zh-TW"/>
        </w:rPr>
        <w:t>2035</w:t>
      </w:r>
      <w:r w:rsidRPr="00113740">
        <w:rPr>
          <w:rFonts w:eastAsiaTheme="minorEastAsia" w:cs="Arial" w:hint="eastAsia"/>
          <w:color w:val="000000" w:themeColor="text1"/>
          <w:lang w:val="en-SG" w:eastAsia="zh-TW"/>
        </w:rPr>
        <w:t>年，强积金规模将增至介乎</w:t>
      </w:r>
      <w:r w:rsidRPr="00113740">
        <w:rPr>
          <w:rFonts w:eastAsiaTheme="minorEastAsia" w:cs="Arial" w:hint="eastAsia"/>
          <w:color w:val="000000" w:themeColor="text1"/>
          <w:lang w:val="en-SG" w:eastAsia="zh-TW"/>
        </w:rPr>
        <w:t>3,350</w:t>
      </w:r>
      <w:r w:rsidRPr="00113740">
        <w:rPr>
          <w:rFonts w:eastAsiaTheme="minorEastAsia" w:cs="Arial" w:hint="eastAsia"/>
          <w:color w:val="000000" w:themeColor="text1"/>
          <w:lang w:val="en-SG" w:eastAsia="zh-TW"/>
        </w:rPr>
        <w:t>亿美元至</w:t>
      </w:r>
      <w:r w:rsidRPr="00113740">
        <w:rPr>
          <w:rFonts w:eastAsiaTheme="minorEastAsia" w:cs="Arial" w:hint="eastAsia"/>
          <w:color w:val="000000" w:themeColor="text1"/>
          <w:lang w:val="en-SG" w:eastAsia="zh-TW"/>
        </w:rPr>
        <w:t>4,130</w:t>
      </w:r>
      <w:r w:rsidRPr="00113740">
        <w:rPr>
          <w:rFonts w:eastAsiaTheme="minorEastAsia" w:cs="Arial" w:hint="eastAsia"/>
          <w:color w:val="000000" w:themeColor="text1"/>
          <w:lang w:val="en-SG" w:eastAsia="zh-TW"/>
        </w:rPr>
        <w:t>亿美元（增长超过</w:t>
      </w:r>
      <w:r w:rsidRPr="00113740">
        <w:rPr>
          <w:rFonts w:eastAsiaTheme="minorEastAsia" w:cs="Arial" w:hint="eastAsia"/>
          <w:color w:val="000000" w:themeColor="text1"/>
          <w:lang w:val="en-SG" w:eastAsia="zh-TW"/>
        </w:rPr>
        <w:t>300%</w:t>
      </w:r>
      <w:r w:rsidRPr="00113740">
        <w:rPr>
          <w:rFonts w:eastAsiaTheme="minorEastAsia" w:cs="Arial" w:hint="eastAsia"/>
          <w:color w:val="000000" w:themeColor="text1"/>
          <w:lang w:val="en-SG" w:eastAsia="zh-TW"/>
        </w:rPr>
        <w:t>）</w:t>
      </w:r>
    </w:p>
    <w:p w:rsidR="00113740" w:rsidRPr="00113740" w:rsidRDefault="00113740" w:rsidP="00113740">
      <w:pPr>
        <w:pStyle w:val="ListParagraph"/>
        <w:numPr>
          <w:ilvl w:val="0"/>
          <w:numId w:val="26"/>
        </w:numPr>
        <w:spacing w:after="60" w:line="280" w:lineRule="exact"/>
        <w:ind w:right="317"/>
        <w:jc w:val="both"/>
        <w:rPr>
          <w:rFonts w:eastAsiaTheme="minorEastAsia" w:cs="Arial"/>
          <w:color w:val="000000" w:themeColor="text1"/>
          <w:sz w:val="20"/>
          <w:szCs w:val="20"/>
          <w:lang w:val="en-SG" w:eastAsia="zh-TW"/>
        </w:rPr>
      </w:pPr>
      <w:r w:rsidRPr="00113740">
        <w:rPr>
          <w:rFonts w:eastAsiaTheme="minorEastAsia" w:cs="Arial" w:hint="eastAsia"/>
          <w:color w:val="000000" w:themeColor="text1"/>
          <w:sz w:val="20"/>
          <w:szCs w:val="20"/>
          <w:lang w:val="en-SG" w:eastAsia="zh-TW"/>
        </w:rPr>
        <w:t>新加坡中央强积金</w:t>
      </w:r>
      <w:r w:rsidRPr="00113740">
        <w:rPr>
          <w:rFonts w:eastAsiaTheme="minorEastAsia" w:cs="Arial" w:hint="eastAsia"/>
          <w:color w:val="000000" w:themeColor="text1"/>
          <w:sz w:val="20"/>
          <w:szCs w:val="20"/>
          <w:lang w:val="en-SG" w:eastAsia="zh-TW"/>
        </w:rPr>
        <w:t xml:space="preserve"> </w:t>
      </w:r>
      <w:r w:rsidRPr="00113740">
        <w:rPr>
          <w:rFonts w:eastAsiaTheme="minorEastAsia" w:cs="Arial" w:hint="eastAsia"/>
          <w:color w:val="000000" w:themeColor="text1"/>
          <w:sz w:val="20"/>
          <w:szCs w:val="20"/>
          <w:lang w:val="en-SG" w:eastAsia="zh-TW"/>
        </w:rPr>
        <w:t>—</w:t>
      </w:r>
      <w:r w:rsidRPr="00113740">
        <w:rPr>
          <w:rFonts w:eastAsiaTheme="minorEastAsia" w:cs="Arial" w:hint="eastAsia"/>
          <w:color w:val="000000" w:themeColor="text1"/>
          <w:sz w:val="20"/>
          <w:szCs w:val="20"/>
          <w:lang w:val="en-SG" w:eastAsia="zh-TW"/>
        </w:rPr>
        <w:t xml:space="preserve"> </w:t>
      </w:r>
      <w:r w:rsidRPr="00113740">
        <w:rPr>
          <w:rFonts w:eastAsiaTheme="minorEastAsia" w:cs="Arial" w:hint="eastAsia"/>
          <w:color w:val="000000" w:themeColor="text1"/>
          <w:sz w:val="20"/>
          <w:szCs w:val="20"/>
          <w:lang w:val="en-SG" w:eastAsia="zh-TW"/>
        </w:rPr>
        <w:t>目前总额为</w:t>
      </w:r>
      <w:r w:rsidRPr="00113740">
        <w:rPr>
          <w:rFonts w:eastAsiaTheme="minorEastAsia" w:cs="Arial" w:hint="eastAsia"/>
          <w:color w:val="000000" w:themeColor="text1"/>
          <w:sz w:val="20"/>
          <w:szCs w:val="20"/>
          <w:lang w:val="en-SG" w:eastAsia="zh-TW"/>
        </w:rPr>
        <w:t>1,950</w:t>
      </w:r>
      <w:r w:rsidRPr="00113740">
        <w:rPr>
          <w:rFonts w:eastAsiaTheme="minorEastAsia" w:cs="Arial" w:hint="eastAsia"/>
          <w:color w:val="000000" w:themeColor="text1"/>
          <w:sz w:val="20"/>
          <w:szCs w:val="20"/>
          <w:lang w:val="en-SG" w:eastAsia="zh-TW"/>
        </w:rPr>
        <w:t>亿美元</w:t>
      </w:r>
      <w:r w:rsidRPr="00113740">
        <w:rPr>
          <w:rFonts w:eastAsiaTheme="minorEastAsia" w:cs="Arial" w:hint="eastAsia"/>
          <w:color w:val="000000" w:themeColor="text1"/>
          <w:sz w:val="20"/>
          <w:szCs w:val="20"/>
          <w:lang w:val="en-SG" w:eastAsia="zh-TW"/>
        </w:rPr>
        <w:t xml:space="preserve"> </w:t>
      </w:r>
      <w:r w:rsidRPr="00113740">
        <w:rPr>
          <w:rFonts w:eastAsiaTheme="minorEastAsia" w:cs="Arial" w:hint="eastAsia"/>
          <w:color w:val="000000" w:themeColor="text1"/>
          <w:sz w:val="20"/>
          <w:szCs w:val="20"/>
          <w:lang w:val="en-SG" w:eastAsia="zh-TW"/>
        </w:rPr>
        <w:t>—</w:t>
      </w:r>
      <w:r w:rsidRPr="00113740">
        <w:rPr>
          <w:rFonts w:eastAsiaTheme="minorEastAsia" w:cs="Arial" w:hint="eastAsia"/>
          <w:color w:val="000000" w:themeColor="text1"/>
          <w:sz w:val="20"/>
          <w:szCs w:val="20"/>
          <w:lang w:val="en-SG" w:eastAsia="zh-TW"/>
        </w:rPr>
        <w:t xml:space="preserve"> </w:t>
      </w:r>
      <w:r w:rsidRPr="00113740">
        <w:rPr>
          <w:rFonts w:eastAsiaTheme="minorEastAsia" w:cs="Arial" w:hint="eastAsia"/>
          <w:color w:val="000000" w:themeColor="text1"/>
          <w:sz w:val="20"/>
          <w:szCs w:val="20"/>
          <w:lang w:val="en-SG" w:eastAsia="zh-TW"/>
        </w:rPr>
        <w:t>过去</w:t>
      </w:r>
      <w:r w:rsidRPr="00113740">
        <w:rPr>
          <w:rFonts w:eastAsiaTheme="minorEastAsia" w:cs="Arial" w:hint="eastAsia"/>
          <w:color w:val="000000" w:themeColor="text1"/>
          <w:sz w:val="20"/>
          <w:szCs w:val="20"/>
          <w:lang w:val="en-SG" w:eastAsia="zh-TW"/>
        </w:rPr>
        <w:t>15</w:t>
      </w:r>
      <w:r w:rsidRPr="00113740">
        <w:rPr>
          <w:rFonts w:eastAsiaTheme="minorEastAsia" w:cs="Arial" w:hint="eastAsia"/>
          <w:color w:val="000000" w:themeColor="text1"/>
          <w:sz w:val="20"/>
          <w:szCs w:val="20"/>
          <w:lang w:val="en-SG" w:eastAsia="zh-TW"/>
        </w:rPr>
        <w:t>年平均增长</w:t>
      </w:r>
      <w:r w:rsidRPr="00113740">
        <w:rPr>
          <w:rFonts w:eastAsiaTheme="minorEastAsia" w:cs="Arial" w:hint="eastAsia"/>
          <w:color w:val="000000" w:themeColor="text1"/>
          <w:sz w:val="20"/>
          <w:szCs w:val="20"/>
          <w:lang w:val="en-SG" w:eastAsia="zh-TW"/>
        </w:rPr>
        <w:t>8%</w:t>
      </w:r>
      <w:r w:rsidRPr="00113740">
        <w:rPr>
          <w:rFonts w:eastAsiaTheme="minorEastAsia" w:cs="Arial" w:hint="eastAsia"/>
          <w:color w:val="000000" w:themeColor="text1"/>
          <w:sz w:val="20"/>
          <w:szCs w:val="20"/>
          <w:lang w:val="en-SG" w:eastAsia="zh-TW"/>
        </w:rPr>
        <w:t>。根据精算假设，预测到</w:t>
      </w:r>
      <w:r w:rsidRPr="00113740">
        <w:rPr>
          <w:rFonts w:eastAsiaTheme="minorEastAsia" w:cs="Arial" w:hint="eastAsia"/>
          <w:color w:val="000000" w:themeColor="text1"/>
          <w:sz w:val="20"/>
          <w:szCs w:val="20"/>
          <w:lang w:val="en-SG" w:eastAsia="zh-TW"/>
        </w:rPr>
        <w:t>2035</w:t>
      </w:r>
      <w:r w:rsidRPr="00113740">
        <w:rPr>
          <w:rFonts w:eastAsiaTheme="minorEastAsia" w:cs="Arial" w:hint="eastAsia"/>
          <w:color w:val="000000" w:themeColor="text1"/>
          <w:sz w:val="20"/>
          <w:szCs w:val="20"/>
          <w:lang w:val="en-SG" w:eastAsia="zh-TW"/>
        </w:rPr>
        <w:t>年，中央强积金规模将增至介乎</w:t>
      </w:r>
      <w:r w:rsidRPr="00113740">
        <w:rPr>
          <w:rFonts w:eastAsiaTheme="minorEastAsia" w:cs="Arial" w:hint="eastAsia"/>
          <w:color w:val="000000" w:themeColor="text1"/>
          <w:sz w:val="20"/>
          <w:szCs w:val="20"/>
          <w:lang w:val="en-SG" w:eastAsia="zh-TW"/>
        </w:rPr>
        <w:t>9,000</w:t>
      </w:r>
      <w:r w:rsidRPr="00113740">
        <w:rPr>
          <w:rFonts w:eastAsiaTheme="minorEastAsia" w:cs="Arial" w:hint="eastAsia"/>
          <w:color w:val="000000" w:themeColor="text1"/>
          <w:sz w:val="20"/>
          <w:szCs w:val="20"/>
          <w:lang w:val="en-SG" w:eastAsia="zh-TW"/>
        </w:rPr>
        <w:t>亿美元至</w:t>
      </w:r>
      <w:r w:rsidRPr="00113740">
        <w:rPr>
          <w:rFonts w:eastAsiaTheme="minorEastAsia" w:cs="Arial" w:hint="eastAsia"/>
          <w:color w:val="000000" w:themeColor="text1"/>
          <w:sz w:val="20"/>
          <w:szCs w:val="20"/>
          <w:lang w:val="en-SG" w:eastAsia="zh-TW"/>
        </w:rPr>
        <w:t>1.1</w:t>
      </w:r>
      <w:r w:rsidRPr="00113740">
        <w:rPr>
          <w:rFonts w:eastAsiaTheme="minorEastAsia" w:cs="Arial" w:hint="eastAsia"/>
          <w:color w:val="000000" w:themeColor="text1"/>
          <w:sz w:val="20"/>
          <w:szCs w:val="20"/>
          <w:lang w:val="en-SG" w:eastAsia="zh-TW"/>
        </w:rPr>
        <w:t>万亿美元（增长超过</w:t>
      </w:r>
      <w:r w:rsidRPr="00113740">
        <w:rPr>
          <w:rFonts w:eastAsiaTheme="minorEastAsia" w:cs="Arial" w:hint="eastAsia"/>
          <w:color w:val="000000" w:themeColor="text1"/>
          <w:sz w:val="20"/>
          <w:szCs w:val="20"/>
          <w:lang w:val="en-SG" w:eastAsia="zh-TW"/>
        </w:rPr>
        <w:t>300%</w:t>
      </w:r>
      <w:r w:rsidRPr="00113740">
        <w:rPr>
          <w:rFonts w:eastAsiaTheme="minorEastAsia" w:cs="Arial" w:hint="eastAsia"/>
          <w:color w:val="000000" w:themeColor="text1"/>
          <w:sz w:val="20"/>
          <w:szCs w:val="20"/>
          <w:lang w:val="en-SG" w:eastAsia="zh-TW"/>
        </w:rPr>
        <w:t>）！</w:t>
      </w:r>
    </w:p>
    <w:p w:rsidR="00D23C8A" w:rsidRPr="00113740" w:rsidRDefault="00D23C8A" w:rsidP="00113740">
      <w:pPr>
        <w:spacing w:after="60" w:line="280" w:lineRule="exact"/>
        <w:ind w:left="360" w:right="317"/>
        <w:jc w:val="both"/>
        <w:rPr>
          <w:rFonts w:eastAsiaTheme="minorEastAsia" w:cs="Arial"/>
          <w:sz w:val="20"/>
          <w:szCs w:val="20"/>
          <w:lang w:eastAsia="zh-TW"/>
        </w:rPr>
      </w:pPr>
    </w:p>
    <w:p w:rsidR="00D23C8A" w:rsidRPr="00113740" w:rsidRDefault="00113740" w:rsidP="00497AFB">
      <w:pPr>
        <w:spacing w:after="60" w:line="280" w:lineRule="exact"/>
        <w:ind w:right="317"/>
        <w:jc w:val="both"/>
        <w:rPr>
          <w:rFonts w:eastAsiaTheme="minorEastAsia" w:cs="Arial"/>
          <w:color w:val="000000" w:themeColor="text1"/>
          <w:lang w:val="en-SG" w:eastAsia="zh-TW"/>
        </w:rPr>
      </w:pPr>
      <w:r w:rsidRPr="00113740">
        <w:rPr>
          <w:rFonts w:eastAsiaTheme="minorEastAsia" w:cs="Arial" w:hint="eastAsia"/>
          <w:color w:val="000000" w:themeColor="text1"/>
          <w:lang w:val="en-SG" w:eastAsia="zh-TW"/>
        </w:rPr>
        <w:t>区内其他主要经济体的退休金制度发展较为落后。按理说上述经济体的增长及发展步伐可以甚至应该加快。亚洲开发银行在</w:t>
      </w:r>
      <w:r w:rsidRPr="00113740">
        <w:rPr>
          <w:rFonts w:eastAsiaTheme="minorEastAsia" w:cs="Arial" w:hint="eastAsia"/>
          <w:color w:val="000000" w:themeColor="text1"/>
          <w:lang w:val="en-SG" w:eastAsia="zh-TW"/>
        </w:rPr>
        <w:t>2015</w:t>
      </w:r>
      <w:r w:rsidRPr="00113740">
        <w:rPr>
          <w:rFonts w:eastAsiaTheme="minorEastAsia" w:cs="Arial" w:hint="eastAsia"/>
          <w:color w:val="000000" w:themeColor="text1"/>
          <w:lang w:val="en-SG" w:eastAsia="zh-TW"/>
        </w:rPr>
        <w:t>年一份刊物中预测随后</w:t>
      </w:r>
      <w:r w:rsidRPr="00113740">
        <w:rPr>
          <w:rFonts w:eastAsiaTheme="minorEastAsia" w:cs="Arial" w:hint="eastAsia"/>
          <w:color w:val="000000" w:themeColor="text1"/>
          <w:lang w:val="en-SG" w:eastAsia="zh-TW"/>
        </w:rPr>
        <w:t>15</w:t>
      </w:r>
      <w:r w:rsidRPr="00113740">
        <w:rPr>
          <w:rFonts w:eastAsiaTheme="minorEastAsia" w:cs="Arial" w:hint="eastAsia"/>
          <w:color w:val="000000" w:themeColor="text1"/>
          <w:lang w:val="en-SG" w:eastAsia="zh-TW"/>
        </w:rPr>
        <w:t>年，亚洲将有</w:t>
      </w:r>
      <w:r w:rsidRPr="00113740">
        <w:rPr>
          <w:rFonts w:eastAsiaTheme="minorEastAsia" w:cs="Arial" w:hint="eastAsia"/>
          <w:color w:val="000000" w:themeColor="text1"/>
          <w:lang w:val="en-SG" w:eastAsia="zh-TW"/>
        </w:rPr>
        <w:t>5</w:t>
      </w:r>
      <w:r w:rsidRPr="00113740">
        <w:rPr>
          <w:rFonts w:eastAsiaTheme="minorEastAsia" w:cs="Arial" w:hint="eastAsia"/>
          <w:color w:val="000000" w:themeColor="text1"/>
          <w:lang w:val="en-SG" w:eastAsia="zh-TW"/>
        </w:rPr>
        <w:t>亿名成人首次开展退休金储蓄计划。这应为亚洲固定收益的需求带来支持。此外，上述情况将进一步加强全中国的正数家庭储蓄率，不少发达国家都缺乏这项元素。</w:t>
      </w:r>
    </w:p>
    <w:p w:rsidR="00396203" w:rsidRPr="00497AFB" w:rsidRDefault="00396203" w:rsidP="00497AFB">
      <w:pPr>
        <w:spacing w:after="60" w:line="280" w:lineRule="exact"/>
        <w:ind w:right="317"/>
        <w:jc w:val="both"/>
        <w:rPr>
          <w:rFonts w:eastAsiaTheme="minorEastAsia" w:cs="Arial"/>
          <w:b/>
          <w:color w:val="000000" w:themeColor="text1"/>
          <w:sz w:val="20"/>
          <w:szCs w:val="20"/>
          <w:lang w:eastAsia="zh-TW"/>
        </w:rPr>
      </w:pPr>
    </w:p>
    <w:p w:rsidR="00113740" w:rsidRPr="00113740" w:rsidRDefault="00113740" w:rsidP="00113740">
      <w:pPr>
        <w:spacing w:after="60" w:line="280" w:lineRule="exact"/>
        <w:ind w:right="317"/>
        <w:jc w:val="both"/>
        <w:rPr>
          <w:rFonts w:eastAsiaTheme="minorEastAsia" w:cs="Arial"/>
          <w:b/>
          <w:color w:val="000000" w:themeColor="text1"/>
          <w:lang w:val="en-SG" w:eastAsia="zh-TW"/>
        </w:rPr>
      </w:pPr>
      <w:r w:rsidRPr="00113740">
        <w:rPr>
          <w:rFonts w:eastAsiaTheme="minorEastAsia" w:cs="Arial" w:hint="eastAsia"/>
          <w:b/>
          <w:color w:val="000000" w:themeColor="text1"/>
          <w:lang w:val="en-SG" w:eastAsia="zh-TW"/>
        </w:rPr>
        <w:t>亚洲监管改革／整合金融市场</w:t>
      </w:r>
    </w:p>
    <w:p w:rsidR="00D23C8A" w:rsidRPr="00497AFB" w:rsidRDefault="00113740" w:rsidP="00497AFB">
      <w:pPr>
        <w:spacing w:after="60" w:line="280" w:lineRule="exact"/>
        <w:ind w:right="317"/>
        <w:jc w:val="both"/>
        <w:rPr>
          <w:rFonts w:eastAsiaTheme="minorEastAsia" w:cs="Arial"/>
          <w:color w:val="000000" w:themeColor="text1"/>
          <w:sz w:val="20"/>
          <w:szCs w:val="20"/>
          <w:lang w:eastAsia="zh-TW"/>
        </w:rPr>
      </w:pPr>
      <w:r w:rsidRPr="00113740">
        <w:rPr>
          <w:rFonts w:eastAsiaTheme="minorEastAsia" w:cs="Arial" w:hint="eastAsia"/>
          <w:color w:val="000000" w:themeColor="text1"/>
          <w:sz w:val="20"/>
          <w:szCs w:val="20"/>
          <w:lang w:val="en-SG" w:eastAsia="zh-TW"/>
        </w:rPr>
        <w:t>对亚洲金融市场来说，目前的挑战在于整合金融市场，即区内主要监管机构协作，并在可行情况下实施与区内其他监管机构一致的政策。然而，对于监管改革和整合金融市场，监管机构尚有作出更多贡献。值得注意的是，负责监管价值超过</w:t>
      </w:r>
      <w:r w:rsidRPr="00113740">
        <w:rPr>
          <w:rFonts w:eastAsiaTheme="minorEastAsia" w:cs="Arial" w:hint="eastAsia"/>
          <w:color w:val="000000" w:themeColor="text1"/>
          <w:sz w:val="20"/>
          <w:szCs w:val="20"/>
          <w:lang w:val="en-SG" w:eastAsia="zh-TW"/>
        </w:rPr>
        <w:t>140</w:t>
      </w:r>
      <w:r w:rsidRPr="00113740">
        <w:rPr>
          <w:rFonts w:eastAsiaTheme="minorEastAsia" w:cs="Arial" w:hint="eastAsia"/>
          <w:color w:val="000000" w:themeColor="text1"/>
          <w:sz w:val="20"/>
          <w:szCs w:val="20"/>
          <w:lang w:val="en-SG" w:eastAsia="zh-TW"/>
        </w:rPr>
        <w:t>万亿美元市场的全球领先资本市场监管机构</w:t>
      </w:r>
      <w:r w:rsidRPr="00113740">
        <w:rPr>
          <w:rFonts w:eastAsiaTheme="minorEastAsia" w:cs="Arial" w:hint="eastAsia"/>
          <w:color w:val="000000" w:themeColor="text1"/>
          <w:sz w:val="20"/>
          <w:szCs w:val="20"/>
          <w:lang w:val="en-SG" w:eastAsia="zh-TW"/>
        </w:rPr>
        <w:t xml:space="preserve"> </w:t>
      </w:r>
      <w:r w:rsidRPr="00113740">
        <w:rPr>
          <w:rFonts w:eastAsiaTheme="minorEastAsia" w:cs="Arial" w:hint="eastAsia"/>
          <w:color w:val="000000" w:themeColor="text1"/>
          <w:sz w:val="20"/>
          <w:szCs w:val="20"/>
          <w:lang w:val="en-SG" w:eastAsia="zh-TW"/>
        </w:rPr>
        <w:t>—</w:t>
      </w:r>
      <w:r w:rsidRPr="00113740">
        <w:rPr>
          <w:rFonts w:eastAsiaTheme="minorEastAsia" w:cs="Arial" w:hint="eastAsia"/>
          <w:color w:val="000000" w:themeColor="text1"/>
          <w:sz w:val="20"/>
          <w:szCs w:val="20"/>
          <w:lang w:val="en-SG" w:eastAsia="zh-TW"/>
        </w:rPr>
        <w:t xml:space="preserve"> </w:t>
      </w:r>
      <w:r w:rsidRPr="00113740">
        <w:rPr>
          <w:rFonts w:eastAsiaTheme="minorEastAsia" w:cs="Arial" w:hint="eastAsia"/>
          <w:color w:val="000000" w:themeColor="text1"/>
          <w:sz w:val="20"/>
          <w:szCs w:val="20"/>
          <w:lang w:val="en-SG" w:eastAsia="zh-TW"/>
        </w:rPr>
        <w:t>国际证券事务监察委员会组织（国际证监会组织）最近宣布在马来西亚推出史上首个亚太区枢纽。有关枢纽将在按协作基础开发资本市场上担当重要角色，这将有助资本市场进一步发展。预期该枢纽亦能提升区内的监管能力。</w:t>
      </w:r>
    </w:p>
    <w:p w:rsidR="00167CDC" w:rsidRPr="00497AFB" w:rsidRDefault="00167CDC" w:rsidP="00497AFB">
      <w:pPr>
        <w:spacing w:after="60" w:line="280" w:lineRule="exact"/>
        <w:ind w:right="317"/>
        <w:jc w:val="both"/>
        <w:rPr>
          <w:rFonts w:eastAsiaTheme="minorEastAsia" w:cs="Arial"/>
          <w:color w:val="000000" w:themeColor="text1"/>
          <w:sz w:val="20"/>
          <w:szCs w:val="20"/>
          <w:lang w:eastAsia="zh-TW"/>
        </w:rPr>
      </w:pPr>
    </w:p>
    <w:p w:rsidR="00C12B7E" w:rsidRPr="00113740" w:rsidRDefault="00113740" w:rsidP="00113740">
      <w:pPr>
        <w:rPr>
          <w:rFonts w:eastAsiaTheme="minorEastAsia" w:cs="Arial"/>
          <w:color w:val="000000" w:themeColor="text1"/>
          <w:sz w:val="20"/>
          <w:szCs w:val="20"/>
          <w:lang w:eastAsia="zh-TW"/>
        </w:rPr>
      </w:pPr>
      <w:r w:rsidRPr="00113740">
        <w:rPr>
          <w:rFonts w:eastAsiaTheme="minorEastAsia" w:cs="Arial" w:hint="eastAsia"/>
          <w:b/>
          <w:color w:val="000000" w:themeColor="text1"/>
          <w:sz w:val="20"/>
          <w:szCs w:val="20"/>
          <w:lang w:val="en-SG" w:eastAsia="zh-TW"/>
        </w:rPr>
        <w:t>中国在岸债券市场</w:t>
      </w:r>
    </w:p>
    <w:p w:rsidR="002306F7" w:rsidRPr="00113740" w:rsidRDefault="00113740" w:rsidP="00497AFB">
      <w:pPr>
        <w:spacing w:after="60" w:line="280" w:lineRule="exact"/>
        <w:ind w:right="317"/>
        <w:jc w:val="both"/>
        <w:rPr>
          <w:rFonts w:eastAsiaTheme="minorEastAsia" w:cs="Arial"/>
          <w:color w:val="000000" w:themeColor="text1"/>
          <w:sz w:val="20"/>
          <w:szCs w:val="20"/>
          <w:lang w:eastAsia="zh-TW"/>
        </w:rPr>
      </w:pPr>
      <w:r w:rsidRPr="00113740">
        <w:rPr>
          <w:rFonts w:eastAsiaTheme="minorEastAsia" w:cs="Arial" w:hint="eastAsia"/>
          <w:color w:val="000000" w:themeColor="text1"/>
          <w:sz w:val="20"/>
          <w:szCs w:val="20"/>
          <w:lang w:val="en-SG" w:eastAsia="zh-TW"/>
        </w:rPr>
        <w:t>近期直接影响亚洲债市的发展是中国在岸债券市场持续开放。虽然投资设有每日上限，但长远目标是支持资金双向流动，尤其是中国在岸市场与香港之间。初步发展旨在吸引国际投资者参与庞大的中国在岸市场（位列全球第三）。借着扩阔投资者基础，应能改善中国在岸债券市场的质素，最终遏制资金持续外流。下一步将会是增加双向资金流，此举应利好亚洲债券市场。</w:t>
      </w:r>
    </w:p>
    <w:p w:rsidR="00F8348A" w:rsidRPr="00497AFB" w:rsidRDefault="00F8348A" w:rsidP="00497AFB">
      <w:pPr>
        <w:spacing w:after="60" w:line="280" w:lineRule="exact"/>
        <w:ind w:right="317"/>
        <w:jc w:val="both"/>
        <w:rPr>
          <w:rFonts w:eastAsiaTheme="minorEastAsia" w:cs="Arial"/>
          <w:b/>
          <w:color w:val="000000" w:themeColor="text1"/>
          <w:sz w:val="20"/>
          <w:szCs w:val="20"/>
          <w:lang w:eastAsia="zh-TW"/>
        </w:rPr>
      </w:pPr>
    </w:p>
    <w:p w:rsidR="00167CDC" w:rsidRPr="00497AFB" w:rsidRDefault="00113740" w:rsidP="00497AFB">
      <w:pPr>
        <w:spacing w:after="120" w:line="288" w:lineRule="auto"/>
        <w:ind w:right="323"/>
        <w:jc w:val="both"/>
        <w:rPr>
          <w:rFonts w:eastAsiaTheme="minorEastAsia" w:cs="Arial"/>
          <w:bCs/>
          <w:color w:val="000000" w:themeColor="text1"/>
          <w:kern w:val="32"/>
          <w:sz w:val="20"/>
          <w:szCs w:val="20"/>
          <w:lang w:eastAsia="zh-TW"/>
        </w:rPr>
      </w:pPr>
      <w:r w:rsidRPr="00113740">
        <w:rPr>
          <w:rFonts w:eastAsiaTheme="minorEastAsia" w:cs="Arial" w:hint="eastAsia"/>
          <w:b/>
          <w:color w:val="000000" w:themeColor="text1"/>
          <w:sz w:val="20"/>
          <w:szCs w:val="20"/>
          <w:lang w:eastAsia="zh-TW"/>
        </w:rPr>
        <w:t>观点摘要</w:t>
      </w:r>
    </w:p>
    <w:p w:rsidR="00113740" w:rsidRPr="00113740" w:rsidRDefault="00113740" w:rsidP="00113740">
      <w:pPr>
        <w:spacing w:after="60" w:line="280" w:lineRule="exact"/>
        <w:ind w:right="317"/>
        <w:jc w:val="both"/>
        <w:rPr>
          <w:rFonts w:eastAsiaTheme="minorEastAsia" w:cs="Arial"/>
          <w:color w:val="000000" w:themeColor="text1"/>
          <w:sz w:val="20"/>
          <w:szCs w:val="20"/>
          <w:lang w:eastAsia="zh-TW"/>
        </w:rPr>
      </w:pPr>
      <w:r w:rsidRPr="00113740">
        <w:rPr>
          <w:rFonts w:eastAsiaTheme="minorEastAsia" w:cs="Arial" w:hint="eastAsia"/>
          <w:color w:val="000000" w:themeColor="text1"/>
          <w:sz w:val="20"/>
          <w:szCs w:val="20"/>
          <w:lang w:eastAsia="zh-TW"/>
        </w:rPr>
        <w:t>亚洲仍是经济增长较佳及通胀受控的地区。人口结构持续恶化，需要各国政府仿效新加坡和香港等经济体处理退休金和储蓄问题，不过还有很多方面需要进一步行动。展望未来数年，退休金增长应能支持亚洲美元投资级别债券。我们相信，国际证监会组织公布于亚洲设立首个枢纽，是推动亚洲各国金融市场更趋整合的重要一步。此外，经过多月来息差扩阔后，亚洲信贷估值已更具吸引力，尤其对退休基金和保险公司等寻求综合孳息的投资者来说。</w:t>
      </w:r>
    </w:p>
    <w:p w:rsidR="00113740" w:rsidRPr="00113740" w:rsidRDefault="00113740" w:rsidP="00113740">
      <w:pPr>
        <w:spacing w:after="60" w:line="280" w:lineRule="exact"/>
        <w:ind w:right="317"/>
        <w:jc w:val="both"/>
        <w:rPr>
          <w:rFonts w:eastAsiaTheme="minorEastAsia" w:cs="Arial"/>
          <w:color w:val="000000" w:themeColor="text1"/>
          <w:sz w:val="20"/>
          <w:szCs w:val="20"/>
          <w:lang w:eastAsia="zh-TW"/>
        </w:rPr>
      </w:pPr>
    </w:p>
    <w:p w:rsidR="00113740" w:rsidRDefault="00113740" w:rsidP="00113740">
      <w:pPr>
        <w:spacing w:after="60" w:line="280" w:lineRule="exact"/>
        <w:ind w:right="317"/>
        <w:jc w:val="both"/>
        <w:rPr>
          <w:rFonts w:cs="Arial"/>
          <w:color w:val="000000" w:themeColor="text1"/>
          <w:sz w:val="20"/>
          <w:szCs w:val="20"/>
          <w:lang w:eastAsia="zh-TW"/>
        </w:rPr>
      </w:pPr>
      <w:r w:rsidRPr="00113740">
        <w:rPr>
          <w:rFonts w:eastAsiaTheme="minorEastAsia" w:cs="Arial" w:hint="eastAsia"/>
          <w:color w:val="000000" w:themeColor="text1"/>
          <w:sz w:val="20"/>
          <w:szCs w:val="20"/>
          <w:lang w:eastAsia="zh-TW"/>
        </w:rPr>
        <w:t>从上述因素可见，亚洲信贷的需求正在增加。因此我们建议尚未配置于亚洲美元投资级别债券的投资者考虑日后以其作为核心持仓。</w:t>
      </w:r>
      <w:bookmarkStart w:id="5" w:name="_Toc449108521"/>
      <w:bookmarkEnd w:id="4"/>
    </w:p>
    <w:p w:rsidR="00113740" w:rsidRPr="00113740" w:rsidRDefault="00113740" w:rsidP="00113740">
      <w:pPr>
        <w:spacing w:after="60" w:line="280" w:lineRule="exact"/>
        <w:ind w:right="317"/>
        <w:jc w:val="both"/>
        <w:rPr>
          <w:rFonts w:cs="Arial"/>
          <w:b/>
          <w:color w:val="0A96D7"/>
          <w:sz w:val="22"/>
          <w:lang w:val="en-SG" w:eastAsia="zh-HK"/>
        </w:rPr>
      </w:pPr>
      <w:bookmarkStart w:id="6" w:name="_GoBack"/>
      <w:bookmarkEnd w:id="6"/>
      <w:r w:rsidRPr="00113740">
        <w:rPr>
          <w:rFonts w:cs="Arial" w:hint="eastAsia"/>
          <w:b/>
          <w:color w:val="0A96D7"/>
          <w:sz w:val="22"/>
          <w:lang w:val="en-SG" w:eastAsia="zh-HK"/>
        </w:rPr>
        <w:t>为何投资于亚洲固定收益</w:t>
      </w:r>
    </w:p>
    <w:p w:rsidR="00113740" w:rsidRPr="00113740" w:rsidRDefault="00113740" w:rsidP="00113740">
      <w:pPr>
        <w:spacing w:after="60" w:line="280" w:lineRule="exact"/>
        <w:ind w:right="317"/>
        <w:jc w:val="both"/>
        <w:rPr>
          <w:rFonts w:cs="Arial" w:hint="eastAsia"/>
          <w:color w:val="000000" w:themeColor="text1"/>
          <w:sz w:val="20"/>
          <w:szCs w:val="20"/>
          <w:lang w:eastAsia="zh-TW"/>
        </w:rPr>
      </w:pPr>
    </w:p>
    <w:p w:rsidR="002B6C6E" w:rsidRDefault="00113740" w:rsidP="002B6C6E">
      <w:pPr>
        <w:overflowPunct w:val="0"/>
        <w:spacing w:after="60"/>
        <w:ind w:right="318"/>
        <w:jc w:val="both"/>
        <w:rPr>
          <w:rFonts w:cs="Arial"/>
          <w:color w:val="000000" w:themeColor="text1"/>
          <w:sz w:val="20"/>
          <w:szCs w:val="20"/>
          <w:lang w:eastAsia="zh-HK"/>
        </w:rPr>
      </w:pPr>
      <w:r w:rsidRPr="00113740">
        <w:rPr>
          <w:rFonts w:cs="Arial" w:hint="eastAsia"/>
          <w:color w:val="000000" w:themeColor="text1"/>
          <w:sz w:val="20"/>
          <w:szCs w:val="20"/>
          <w:lang w:eastAsia="zh-HK"/>
        </w:rPr>
        <w:t>我们认为目前是亚洲固定收益（尤其是美元信贷）应被视为策略性配置而非战术性配置的关键时期。亚洲固定收益市场渐趋成熟，并持续缔造媲美其他资产类别的风险调整回报。投资者对这类资产的需求不断增长，但全球市场对其配置仍然偏低。先前投资于亚洲固定收益的长期忧虑有所减退。过往，投资者主要关注亚洲固定收益的以下因素：</w:t>
      </w:r>
    </w:p>
    <w:p w:rsidR="00113740" w:rsidRPr="00900FFB" w:rsidRDefault="00113740" w:rsidP="002B6C6E">
      <w:pPr>
        <w:overflowPunct w:val="0"/>
        <w:spacing w:after="60"/>
        <w:ind w:right="318"/>
        <w:jc w:val="both"/>
        <w:rPr>
          <w:rFonts w:cs="Arial" w:hint="eastAsia"/>
          <w:color w:val="000000" w:themeColor="text1"/>
          <w:sz w:val="20"/>
          <w:szCs w:val="20"/>
          <w:lang w:eastAsia="zh-TW"/>
        </w:rPr>
      </w:pPr>
    </w:p>
    <w:p w:rsidR="00113740" w:rsidRPr="00113740" w:rsidRDefault="00113740" w:rsidP="00113740">
      <w:pPr>
        <w:overflowPunct w:val="0"/>
        <w:spacing w:after="60"/>
        <w:ind w:right="318"/>
        <w:jc w:val="both"/>
        <w:rPr>
          <w:rFonts w:cs="Arial" w:hint="eastAsia"/>
          <w:color w:val="000000" w:themeColor="text1"/>
          <w:sz w:val="20"/>
          <w:szCs w:val="20"/>
          <w:lang w:val="en-SG" w:eastAsia="zh-HK"/>
        </w:rPr>
      </w:pPr>
      <w:r w:rsidRPr="00113740">
        <w:rPr>
          <w:rFonts w:cs="Arial" w:hint="eastAsia"/>
          <w:color w:val="000000" w:themeColor="text1"/>
          <w:sz w:val="20"/>
          <w:szCs w:val="20"/>
          <w:lang w:val="en-SG" w:eastAsia="zh-HK"/>
        </w:rPr>
        <w:t>•</w:t>
      </w:r>
      <w:r w:rsidRPr="00113740">
        <w:rPr>
          <w:rFonts w:cs="Arial" w:hint="eastAsia"/>
          <w:color w:val="000000" w:themeColor="text1"/>
          <w:sz w:val="20"/>
          <w:szCs w:val="20"/>
          <w:lang w:val="en-SG" w:eastAsia="zh-HK"/>
        </w:rPr>
        <w:t xml:space="preserve"> </w:t>
      </w:r>
      <w:r w:rsidRPr="00113740">
        <w:rPr>
          <w:rFonts w:cs="Arial" w:hint="eastAsia"/>
          <w:color w:val="000000" w:themeColor="text1"/>
          <w:sz w:val="20"/>
          <w:szCs w:val="20"/>
          <w:lang w:val="en-SG" w:eastAsia="zh-HK"/>
        </w:rPr>
        <w:t>缺乏分散投资</w:t>
      </w:r>
    </w:p>
    <w:p w:rsidR="00113740" w:rsidRPr="00113740" w:rsidRDefault="00113740" w:rsidP="00113740">
      <w:pPr>
        <w:overflowPunct w:val="0"/>
        <w:spacing w:after="60"/>
        <w:ind w:right="318"/>
        <w:jc w:val="both"/>
        <w:rPr>
          <w:rFonts w:cs="Arial" w:hint="eastAsia"/>
          <w:color w:val="000000" w:themeColor="text1"/>
          <w:sz w:val="20"/>
          <w:szCs w:val="20"/>
          <w:lang w:val="en-SG" w:eastAsia="zh-HK"/>
        </w:rPr>
      </w:pPr>
      <w:r w:rsidRPr="00113740">
        <w:rPr>
          <w:rFonts w:cs="Arial" w:hint="eastAsia"/>
          <w:color w:val="000000" w:themeColor="text1"/>
          <w:sz w:val="20"/>
          <w:szCs w:val="20"/>
          <w:lang w:val="en-SG" w:eastAsia="zh-HK"/>
        </w:rPr>
        <w:t>•</w:t>
      </w:r>
      <w:r w:rsidRPr="00113740">
        <w:rPr>
          <w:rFonts w:cs="Arial" w:hint="eastAsia"/>
          <w:color w:val="000000" w:themeColor="text1"/>
          <w:sz w:val="20"/>
          <w:szCs w:val="20"/>
          <w:lang w:val="en-SG" w:eastAsia="zh-HK"/>
        </w:rPr>
        <w:t xml:space="preserve"> </w:t>
      </w:r>
      <w:r w:rsidRPr="00113740">
        <w:rPr>
          <w:rFonts w:cs="Arial" w:hint="eastAsia"/>
          <w:color w:val="000000" w:themeColor="text1"/>
          <w:sz w:val="20"/>
          <w:szCs w:val="20"/>
          <w:lang w:val="en-SG" w:eastAsia="zh-HK"/>
        </w:rPr>
        <w:t>信贷质素偏低</w:t>
      </w:r>
    </w:p>
    <w:p w:rsidR="00113740" w:rsidRPr="00113740" w:rsidRDefault="00113740" w:rsidP="00113740">
      <w:pPr>
        <w:overflowPunct w:val="0"/>
        <w:spacing w:after="60"/>
        <w:ind w:right="318"/>
        <w:jc w:val="both"/>
        <w:rPr>
          <w:rFonts w:cs="Arial" w:hint="eastAsia"/>
          <w:color w:val="000000" w:themeColor="text1"/>
          <w:sz w:val="20"/>
          <w:szCs w:val="20"/>
          <w:lang w:val="en-SG" w:eastAsia="zh-HK"/>
        </w:rPr>
      </w:pPr>
      <w:r w:rsidRPr="00113740">
        <w:rPr>
          <w:rFonts w:cs="Arial" w:hint="eastAsia"/>
          <w:color w:val="000000" w:themeColor="text1"/>
          <w:sz w:val="20"/>
          <w:szCs w:val="20"/>
          <w:lang w:val="en-SG" w:eastAsia="zh-HK"/>
        </w:rPr>
        <w:t>•</w:t>
      </w:r>
      <w:r w:rsidRPr="00113740">
        <w:rPr>
          <w:rFonts w:cs="Arial" w:hint="eastAsia"/>
          <w:color w:val="000000" w:themeColor="text1"/>
          <w:sz w:val="20"/>
          <w:szCs w:val="20"/>
          <w:lang w:val="en-SG" w:eastAsia="zh-HK"/>
        </w:rPr>
        <w:t xml:space="preserve"> </w:t>
      </w:r>
      <w:r w:rsidRPr="00113740">
        <w:rPr>
          <w:rFonts w:cs="Arial" w:hint="eastAsia"/>
          <w:color w:val="000000" w:themeColor="text1"/>
          <w:sz w:val="20"/>
          <w:szCs w:val="20"/>
          <w:lang w:val="en-SG" w:eastAsia="zh-HK"/>
        </w:rPr>
        <w:t>市场波幅过高</w:t>
      </w:r>
    </w:p>
    <w:p w:rsidR="00113740" w:rsidRPr="00113740" w:rsidRDefault="00113740" w:rsidP="00113740">
      <w:pPr>
        <w:overflowPunct w:val="0"/>
        <w:spacing w:after="60"/>
        <w:ind w:right="318"/>
        <w:jc w:val="both"/>
        <w:rPr>
          <w:rFonts w:cs="Arial"/>
          <w:color w:val="000000" w:themeColor="text1"/>
          <w:sz w:val="20"/>
          <w:szCs w:val="20"/>
          <w:lang w:val="en-SG" w:eastAsia="zh-HK"/>
        </w:rPr>
      </w:pPr>
      <w:r w:rsidRPr="00113740">
        <w:rPr>
          <w:rFonts w:cs="Arial" w:hint="eastAsia"/>
          <w:color w:val="000000" w:themeColor="text1"/>
          <w:sz w:val="20"/>
          <w:szCs w:val="20"/>
          <w:lang w:val="en-SG" w:eastAsia="zh-HK"/>
        </w:rPr>
        <w:t>•</w:t>
      </w:r>
      <w:r w:rsidRPr="00113740">
        <w:rPr>
          <w:rFonts w:cs="Arial" w:hint="eastAsia"/>
          <w:color w:val="000000" w:themeColor="text1"/>
          <w:sz w:val="20"/>
          <w:szCs w:val="20"/>
          <w:lang w:val="en-SG" w:eastAsia="zh-HK"/>
        </w:rPr>
        <w:t xml:space="preserve"> </w:t>
      </w:r>
      <w:r w:rsidRPr="00113740">
        <w:rPr>
          <w:rFonts w:cs="Arial" w:hint="eastAsia"/>
          <w:color w:val="000000" w:themeColor="text1"/>
          <w:sz w:val="20"/>
          <w:szCs w:val="20"/>
          <w:lang w:val="en-SG" w:eastAsia="zh-HK"/>
        </w:rPr>
        <w:t>投资回报不足</w:t>
      </w:r>
    </w:p>
    <w:p w:rsidR="002B6C6E" w:rsidRDefault="002B6C6E" w:rsidP="002B6C6E">
      <w:pPr>
        <w:overflowPunct w:val="0"/>
        <w:spacing w:after="60"/>
        <w:ind w:right="318"/>
        <w:jc w:val="both"/>
        <w:rPr>
          <w:rFonts w:cs="Arial"/>
          <w:color w:val="000000" w:themeColor="text1"/>
          <w:sz w:val="20"/>
          <w:szCs w:val="20"/>
          <w:lang w:eastAsia="zh-HK"/>
        </w:rPr>
      </w:pPr>
    </w:p>
    <w:p w:rsidR="002B6C6E" w:rsidRDefault="00113740" w:rsidP="002B6C6E">
      <w:pPr>
        <w:overflowPunct w:val="0"/>
        <w:spacing w:after="60"/>
        <w:ind w:right="318"/>
        <w:jc w:val="both"/>
        <w:rPr>
          <w:rFonts w:cs="Arial"/>
          <w:color w:val="000000" w:themeColor="text1"/>
          <w:sz w:val="20"/>
          <w:szCs w:val="20"/>
          <w:lang w:val="en-SG" w:eastAsia="zh-TW"/>
        </w:rPr>
      </w:pPr>
      <w:r w:rsidRPr="00113740">
        <w:rPr>
          <w:rFonts w:cs="Arial" w:hint="eastAsia"/>
          <w:color w:val="000000" w:themeColor="text1"/>
          <w:sz w:val="20"/>
          <w:szCs w:val="20"/>
          <w:lang w:val="en-SG" w:eastAsia="zh-TW"/>
        </w:rPr>
        <w:t>我们认为亚洲固定收益市场近年的增长和发展将继续进一步缓和上述忧虑。</w:t>
      </w:r>
    </w:p>
    <w:p w:rsidR="00113740" w:rsidRDefault="00113740" w:rsidP="002B6C6E">
      <w:pPr>
        <w:overflowPunct w:val="0"/>
        <w:spacing w:after="60"/>
        <w:ind w:right="318"/>
        <w:jc w:val="both"/>
        <w:rPr>
          <w:rFonts w:cs="Arial" w:hint="eastAsia"/>
          <w:b/>
          <w:color w:val="000000" w:themeColor="text1"/>
          <w:sz w:val="20"/>
          <w:szCs w:val="20"/>
          <w:lang w:eastAsia="zh-TW"/>
        </w:rPr>
      </w:pPr>
    </w:p>
    <w:p w:rsidR="00113740" w:rsidRPr="00113740" w:rsidRDefault="00113740" w:rsidP="00113740">
      <w:pPr>
        <w:spacing w:after="60"/>
        <w:ind w:right="317"/>
        <w:jc w:val="both"/>
        <w:rPr>
          <w:rFonts w:cs="Arial"/>
          <w:b/>
          <w:color w:val="000000" w:themeColor="text1"/>
          <w:sz w:val="20"/>
          <w:szCs w:val="20"/>
          <w:lang w:eastAsia="zh-TW"/>
        </w:rPr>
      </w:pPr>
      <w:r w:rsidRPr="00113740">
        <w:rPr>
          <w:rFonts w:cs="Arial" w:hint="eastAsia"/>
          <w:b/>
          <w:color w:val="000000" w:themeColor="text1"/>
          <w:sz w:val="20"/>
          <w:szCs w:val="20"/>
          <w:lang w:eastAsia="zh-TW"/>
        </w:rPr>
        <w:t>缺乏分散投资</w:t>
      </w:r>
    </w:p>
    <w:p w:rsidR="002B6C6E" w:rsidRPr="00113740" w:rsidRDefault="00113740" w:rsidP="00113740">
      <w:pPr>
        <w:spacing w:after="60"/>
        <w:ind w:right="317"/>
        <w:jc w:val="both"/>
        <w:rPr>
          <w:rFonts w:cs="Arial"/>
          <w:color w:val="000000" w:themeColor="text1"/>
          <w:sz w:val="20"/>
          <w:szCs w:val="20"/>
          <w:lang w:eastAsia="zh-TW"/>
        </w:rPr>
      </w:pPr>
      <w:r w:rsidRPr="00113740">
        <w:rPr>
          <w:rFonts w:cs="Arial" w:hint="eastAsia"/>
          <w:color w:val="000000" w:themeColor="text1"/>
          <w:sz w:val="20"/>
          <w:szCs w:val="20"/>
          <w:lang w:eastAsia="zh-TW"/>
        </w:rPr>
        <w:t>亚洲固定收益市场自</w:t>
      </w:r>
      <w:r w:rsidRPr="00113740">
        <w:rPr>
          <w:rFonts w:cs="Arial"/>
          <w:color w:val="000000" w:themeColor="text1"/>
          <w:sz w:val="20"/>
          <w:szCs w:val="20"/>
          <w:lang w:eastAsia="zh-TW"/>
        </w:rPr>
        <w:t>2008</w:t>
      </w:r>
      <w:r w:rsidRPr="00113740">
        <w:rPr>
          <w:rFonts w:cs="Arial" w:hint="eastAsia"/>
          <w:color w:val="000000" w:themeColor="text1"/>
          <w:sz w:val="20"/>
          <w:szCs w:val="20"/>
          <w:lang w:eastAsia="zh-TW"/>
        </w:rPr>
        <w:t>年起显著增长。以市场广泛采纳的亚洲固定收益指标－</w:t>
      </w:r>
      <w:r w:rsidRPr="00113740">
        <w:rPr>
          <w:rFonts w:cs="Arial"/>
          <w:color w:val="000000" w:themeColor="text1"/>
          <w:sz w:val="20"/>
          <w:szCs w:val="20"/>
          <w:lang w:eastAsia="zh-TW"/>
        </w:rPr>
        <w:t xml:space="preserve"> </w:t>
      </w:r>
      <w:r w:rsidRPr="00113740">
        <w:rPr>
          <w:rFonts w:cs="Arial" w:hint="eastAsia"/>
          <w:color w:val="000000" w:themeColor="text1"/>
          <w:sz w:val="20"/>
          <w:szCs w:val="20"/>
          <w:lang w:eastAsia="zh-TW"/>
        </w:rPr>
        <w:t>摩根大通亚洲信贷指数的增长为例，自</w:t>
      </w:r>
      <w:r w:rsidRPr="00113740">
        <w:rPr>
          <w:rFonts w:cs="Arial"/>
          <w:color w:val="000000" w:themeColor="text1"/>
          <w:sz w:val="20"/>
          <w:szCs w:val="20"/>
          <w:lang w:eastAsia="zh-TW"/>
        </w:rPr>
        <w:t>2008</w:t>
      </w:r>
      <w:r w:rsidRPr="00113740">
        <w:rPr>
          <w:rFonts w:cs="Arial" w:hint="eastAsia"/>
          <w:color w:val="000000" w:themeColor="text1"/>
          <w:sz w:val="20"/>
          <w:szCs w:val="20"/>
          <w:lang w:eastAsia="zh-TW"/>
        </w:rPr>
        <w:t>年以来，摩根大通亚洲信贷指数的市值增长已达四倍（下图</w:t>
      </w:r>
      <w:r w:rsidRPr="00113740">
        <w:rPr>
          <w:rFonts w:cs="Arial"/>
          <w:color w:val="000000" w:themeColor="text1"/>
          <w:sz w:val="20"/>
          <w:szCs w:val="20"/>
          <w:lang w:eastAsia="zh-TW"/>
        </w:rPr>
        <w:t>1</w:t>
      </w:r>
      <w:r w:rsidRPr="00113740">
        <w:rPr>
          <w:rFonts w:cs="Arial" w:hint="eastAsia"/>
          <w:color w:val="000000" w:themeColor="text1"/>
          <w:sz w:val="20"/>
          <w:szCs w:val="20"/>
          <w:lang w:eastAsia="zh-TW"/>
        </w:rPr>
        <w:t>），而当中的发行商数目几乎增至三倍。指标的发行商数目，加上亚洲固定收益发行商（合资格纳入指标）来自</w:t>
      </w:r>
      <w:r w:rsidRPr="00113740">
        <w:rPr>
          <w:rFonts w:cs="Arial"/>
          <w:color w:val="000000" w:themeColor="text1"/>
          <w:sz w:val="20"/>
          <w:szCs w:val="20"/>
          <w:lang w:eastAsia="zh-TW"/>
        </w:rPr>
        <w:t>17</w:t>
      </w:r>
      <w:r w:rsidRPr="00113740">
        <w:rPr>
          <w:rFonts w:cs="Arial" w:hint="eastAsia"/>
          <w:color w:val="000000" w:themeColor="text1"/>
          <w:sz w:val="20"/>
          <w:szCs w:val="20"/>
          <w:lang w:eastAsia="zh-TW"/>
        </w:rPr>
        <w:t>个不同国家，有助建构一个前所未有的多元化投资组合。目前，中国发行商占亚洲固定收益市场的最大比重，其次为印尼、南韩、香港和印度。</w:t>
      </w:r>
      <w:r>
        <w:rPr>
          <w:rFonts w:cs="Arial"/>
          <w:color w:val="000000" w:themeColor="text1"/>
          <w:sz w:val="20"/>
          <w:szCs w:val="20"/>
          <w:lang w:eastAsia="zh-TW"/>
        </w:rPr>
        <w:br/>
      </w:r>
    </w:p>
    <w:p w:rsidR="00113740" w:rsidRPr="00113740" w:rsidRDefault="00113740" w:rsidP="00113740">
      <w:pPr>
        <w:pStyle w:val="NormalWeb"/>
        <w:spacing w:before="0" w:beforeAutospacing="0" w:after="0" w:afterAutospacing="0"/>
        <w:jc w:val="center"/>
        <w:rPr>
          <w:rFonts w:hint="eastAsia"/>
          <w:lang w:val="en-US" w:eastAsia="zh-TW"/>
        </w:rPr>
      </w:pPr>
      <w:r w:rsidRPr="00113740">
        <w:rPr>
          <w:rFonts w:ascii="Arial" w:hAnsi="Arial" w:cs="Arial" w:hint="eastAsia"/>
          <w:b/>
          <w:bCs/>
          <w:color w:val="262626"/>
          <w:kern w:val="24"/>
          <w:sz w:val="22"/>
          <w:szCs w:val="22"/>
          <w:lang w:val="en-SG" w:eastAsia="zh-HK"/>
          <w14:textFill>
            <w14:solidFill>
              <w14:srgbClr w14:val="262626">
                <w14:lumMod w14:val="85000"/>
                <w14:lumOff w14:val="15000"/>
              </w14:srgbClr>
            </w14:solidFill>
          </w14:textFill>
        </w:rPr>
        <w:t>图</w:t>
      </w:r>
      <w:r w:rsidRPr="00113740">
        <w:rPr>
          <w:rFonts w:ascii="Arial" w:hAnsi="Arial" w:cs="Arial" w:hint="eastAsia"/>
          <w:b/>
          <w:bCs/>
          <w:color w:val="262626"/>
          <w:kern w:val="24"/>
          <w:sz w:val="22"/>
          <w:szCs w:val="22"/>
          <w:lang w:val="en-SG" w:eastAsia="zh-HK"/>
          <w14:textFill>
            <w14:solidFill>
              <w14:srgbClr w14:val="262626">
                <w14:lumMod w14:val="85000"/>
                <w14:lumOff w14:val="15000"/>
              </w14:srgbClr>
            </w14:solidFill>
          </w14:textFill>
        </w:rPr>
        <w:t>1</w:t>
      </w:r>
      <w:r w:rsidRPr="00113740">
        <w:rPr>
          <w:rFonts w:ascii="Arial" w:hAnsi="Arial" w:cs="Arial" w:hint="eastAsia"/>
          <w:b/>
          <w:bCs/>
          <w:color w:val="262626"/>
          <w:kern w:val="24"/>
          <w:sz w:val="22"/>
          <w:szCs w:val="22"/>
          <w:lang w:val="en-SG" w:eastAsia="zh-HK"/>
          <w14:textFill>
            <w14:solidFill>
              <w14:srgbClr w14:val="262626">
                <w14:lumMod w14:val="85000"/>
                <w14:lumOff w14:val="15000"/>
              </w14:srgbClr>
            </w14:solidFill>
          </w14:textFill>
        </w:rPr>
        <w:t>：摩根大通亚洲信贷指数</w:t>
      </w:r>
    </w:p>
    <w:p w:rsidR="00113740" w:rsidRPr="00113740" w:rsidRDefault="00113740" w:rsidP="00113740">
      <w:pPr>
        <w:pStyle w:val="NormalWeb"/>
        <w:numPr>
          <w:ilvl w:val="0"/>
          <w:numId w:val="3"/>
        </w:numPr>
        <w:spacing w:after="0"/>
        <w:jc w:val="center"/>
        <w:rPr>
          <w:rFonts w:cs="Arial"/>
          <w:b/>
          <w:bCs/>
          <w:color w:val="262626"/>
          <w:kern w:val="24"/>
          <w:sz w:val="22"/>
          <w:lang w:val="en-SG" w:eastAsia="zh-HK"/>
          <w14:textFill>
            <w14:solidFill>
              <w14:srgbClr w14:val="262626">
                <w14:lumMod w14:val="85000"/>
                <w14:lumOff w14:val="15000"/>
              </w14:srgbClr>
            </w14:solidFill>
          </w14:textFill>
        </w:rPr>
      </w:pPr>
      <w:r w:rsidRPr="00113740">
        <w:rPr>
          <w:rFonts w:cs="Arial" w:hint="eastAsia"/>
          <w:b/>
          <w:bCs/>
          <w:color w:val="262626"/>
          <w:kern w:val="24"/>
          <w:sz w:val="22"/>
          <w:lang w:val="en-SG" w:eastAsia="zh-HK"/>
          <w14:textFill>
            <w14:solidFill>
              <w14:srgbClr w14:val="262626">
                <w14:lumMod w14:val="85000"/>
                <w14:lumOff w14:val="15000"/>
              </w14:srgbClr>
            </w14:solidFill>
          </w14:textFill>
        </w:rPr>
        <w:t>投资范畴扩大</w:t>
      </w:r>
    </w:p>
    <w:p w:rsidR="002B6C6E" w:rsidRPr="00BF7748" w:rsidRDefault="002B6C6E" w:rsidP="002B6C6E">
      <w:pPr>
        <w:pStyle w:val="NormalWeb"/>
        <w:spacing w:before="0" w:beforeAutospacing="0" w:after="0" w:afterAutospacing="0"/>
        <w:jc w:val="center"/>
        <w:rPr>
          <w:lang w:eastAsia="zh-TW"/>
        </w:rPr>
      </w:pPr>
    </w:p>
    <w:p w:rsidR="002B6C6E" w:rsidRPr="00900FFB" w:rsidRDefault="006D39E0" w:rsidP="002B6C6E">
      <w:pPr>
        <w:spacing w:after="120"/>
        <w:ind w:right="323"/>
        <w:jc w:val="center"/>
        <w:rPr>
          <w:rFonts w:cs="Arial"/>
          <w:color w:val="000000" w:themeColor="text1"/>
          <w:sz w:val="20"/>
          <w:szCs w:val="20"/>
        </w:rPr>
      </w:pPr>
      <w:r w:rsidRPr="00FC743B">
        <w:rPr>
          <w:rFonts w:cs="Arial"/>
          <w:bCs/>
          <w:iCs/>
          <w:noProof/>
          <w:kern w:val="24"/>
          <w:lang w:val="en-US" w:eastAsia="zh-TW"/>
        </w:rPr>
        <mc:AlternateContent>
          <mc:Choice Requires="wps">
            <w:drawing>
              <wp:anchor distT="0" distB="0" distL="114300" distR="114300" simplePos="0" relativeHeight="251736576" behindDoc="0" locked="0" layoutInCell="1" allowOverlap="1" wp14:anchorId="713E2D2D" wp14:editId="79580557">
                <wp:simplePos x="0" y="0"/>
                <wp:positionH relativeFrom="column">
                  <wp:posOffset>4935855</wp:posOffset>
                </wp:positionH>
                <wp:positionV relativeFrom="paragraph">
                  <wp:posOffset>287655</wp:posOffset>
                </wp:positionV>
                <wp:extent cx="3949700" cy="215265"/>
                <wp:effectExtent l="0" t="0" r="0" b="1270"/>
                <wp:wrapNone/>
                <wp:docPr id="26" name="Rectangle 9"/>
                <wp:cNvGraphicFramePr/>
                <a:graphic xmlns:a="http://schemas.openxmlformats.org/drawingml/2006/main">
                  <a:graphicData uri="http://schemas.microsoft.com/office/word/2010/wordprocessingShape">
                    <wps:wsp>
                      <wps:cNvSpPr/>
                      <wps:spPr>
                        <a:xfrm>
                          <a:off x="0" y="0"/>
                          <a:ext cx="3949700" cy="215265"/>
                        </a:xfrm>
                        <a:prstGeom prst="rect">
                          <a:avLst/>
                        </a:prstGeom>
                        <a:solidFill>
                          <a:srgbClr val="F8F8F8"/>
                        </a:solidFill>
                      </wps:spPr>
                      <wps:txbx>
                        <w:txbxContent>
                          <w:p w:rsidR="001F5E2B" w:rsidRPr="001C6A37" w:rsidRDefault="001F5E2B" w:rsidP="002B6C6E">
                            <w:pPr>
                              <w:pStyle w:val="NormalWeb"/>
                              <w:kinsoku w:val="0"/>
                              <w:overflowPunct w:val="0"/>
                              <w:spacing w:before="0" w:beforeAutospacing="0" w:after="0" w:afterAutospacing="0"/>
                              <w:jc w:val="center"/>
                              <w:textAlignment w:val="baseline"/>
                              <w:rPr>
                                <w:sz w:val="16"/>
                                <w:szCs w:val="16"/>
                                <w:lang w:eastAsia="zh-HK"/>
                              </w:rPr>
                            </w:pPr>
                            <w:r w:rsidRPr="001C6A37">
                              <w:rPr>
                                <w:rFonts w:ascii="Arial" w:hAnsi="PMingLiU" w:cs="MS PGothic" w:hint="eastAsia"/>
                                <w:b/>
                                <w:bCs/>
                                <w:color w:val="000000" w:themeColor="text1"/>
                                <w:kern w:val="24"/>
                                <w:sz w:val="16"/>
                                <w:szCs w:val="16"/>
                                <w:lang w:eastAsia="zh-TW"/>
                              </w:rPr>
                              <w:t>美元（十億）</w:t>
                            </w:r>
                          </w:p>
                        </w:txbxContent>
                      </wps:txbx>
                      <wps:bodyPr wrap="none" lIns="0" tIns="0" rIns="0" bIns="0">
                        <a:spAutoFit/>
                      </wps:bodyPr>
                    </wps:wsp>
                  </a:graphicData>
                </a:graphic>
              </wp:anchor>
            </w:drawing>
          </mc:Choice>
          <mc:Fallback>
            <w:pict>
              <v:rect w14:anchorId="713E2D2D" id="Rectangle 9" o:spid="_x0000_s1043" style="position:absolute;left:0;text-align:left;margin-left:388.65pt;margin-top:22.65pt;width:311pt;height:16.95pt;z-index:251736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" fillcolor="#f8f8f8" stroked="f">
                <v:textbox style="mso-fit-shape-to-text:t" inset="0,0,0,0">
                  <w:txbxContent>
                    <w:p w:rsidR="001F5E2B" w:rsidRPr="001C6A37" w:rsidRDefault="001F5E2B" w:rsidP="002B6C6E">
                      <w:pPr>
                        <w:pStyle w:val="NormalWeb"/>
                        <w:kinsoku w:val="0"/>
                        <w:overflowPunct w:val="0"/>
                        <w:spacing w:before="0" w:beforeAutospacing="0" w:after="0" w:afterAutospacing="0"/>
                        <w:jc w:val="center"/>
                        <w:textAlignment w:val="baseline"/>
                        <w:rPr>
                          <w:sz w:val="16"/>
                          <w:szCs w:val="16"/>
                          <w:lang w:eastAsia="zh-HK"/>
                        </w:rPr>
                      </w:pPr>
                      <w:r w:rsidRPr="001C6A37">
                        <w:rPr>
                          <w:rFonts w:ascii="Arial" w:hAnsi="PMingLiU" w:cs="MS PGothic" w:hint="eastAsia"/>
                          <w:b/>
                          <w:bCs/>
                          <w:color w:val="000000" w:themeColor="text1"/>
                          <w:kern w:val="24"/>
                          <w:sz w:val="16"/>
                          <w:szCs w:val="16"/>
                          <w:lang w:eastAsia="zh-TW"/>
                        </w:rPr>
                        <w:t>美元（十億）</w:t>
                      </w:r>
                    </w:p>
                  </w:txbxContent>
                </v:textbox>
              </v:rect>
            </w:pict>
          </mc:Fallback>
        </mc:AlternateContent>
      </w:r>
      <w:r w:rsidR="002B6C6E" w:rsidRPr="00FC743B">
        <w:rPr>
          <w:rFonts w:cs="Arial"/>
          <w:bCs/>
          <w:iCs/>
          <w:noProof/>
          <w:kern w:val="24"/>
          <w:lang w:val="en-US" w:eastAsia="zh-TW"/>
        </w:rPr>
        <mc:AlternateContent>
          <mc:Choice Requires="wps">
            <w:drawing>
              <wp:anchor distT="0" distB="0" distL="114300" distR="114300" simplePos="0" relativeHeight="251737600" behindDoc="0" locked="0" layoutInCell="1" allowOverlap="1" wp14:anchorId="732A6F3C" wp14:editId="3DFA556C">
                <wp:simplePos x="0" y="0"/>
                <wp:positionH relativeFrom="column">
                  <wp:posOffset>1776095</wp:posOffset>
                </wp:positionH>
                <wp:positionV relativeFrom="paragraph">
                  <wp:posOffset>122555</wp:posOffset>
                </wp:positionV>
                <wp:extent cx="1099185" cy="215265"/>
                <wp:effectExtent l="0" t="0" r="5715" b="1270"/>
                <wp:wrapNone/>
                <wp:docPr id="1" name="Rectangle 9"/>
                <wp:cNvGraphicFramePr/>
                <a:graphic xmlns:a="http://schemas.openxmlformats.org/drawingml/2006/main">
                  <a:graphicData uri="http://schemas.microsoft.com/office/word/2010/wordprocessingShape">
                    <wps:wsp>
                      <wps:cNvSpPr/>
                      <wps:spPr>
                        <a:xfrm>
                          <a:off x="0" y="0"/>
                          <a:ext cx="1099185" cy="215265"/>
                        </a:xfrm>
                        <a:prstGeom prst="rect">
                          <a:avLst/>
                        </a:prstGeom>
                        <a:solidFill>
                          <a:srgbClr val="F8F8F8"/>
                        </a:solidFill>
                      </wps:spPr>
                      <wps:txbx>
                        <w:txbxContent>
                          <w:p w:rsidR="001F5E2B" w:rsidRPr="00523D26" w:rsidRDefault="001F5E2B" w:rsidP="006D39E0">
                            <w:pPr>
                              <w:pStyle w:val="NormalWeb"/>
                              <w:kinsoku w:val="0"/>
                              <w:overflowPunct w:val="0"/>
                              <w:spacing w:before="0" w:beforeAutospacing="0" w:after="0" w:afterAutospacing="0"/>
                              <w:ind w:firstLineChars="50" w:firstLine="80"/>
                              <w:textAlignment w:val="baseline"/>
                              <w:rPr>
                                <w:sz w:val="16"/>
                                <w:szCs w:val="16"/>
                                <w:lang w:eastAsia="zh-HK"/>
                              </w:rPr>
                            </w:pPr>
                            <w:r>
                              <w:rPr>
                                <w:rFonts w:ascii="Arial" w:hAnsi="PMingLiU" w:cs="MS PGothic" w:hint="eastAsia"/>
                                <w:bCs/>
                                <w:color w:val="000000" w:themeColor="text1"/>
                                <w:kern w:val="24"/>
                                <w:sz w:val="16"/>
                                <w:szCs w:val="16"/>
                                <w:lang w:eastAsia="zh-TW"/>
                              </w:rPr>
                              <w:t>市</w:t>
                            </w:r>
                            <w:r>
                              <w:rPr>
                                <w:rFonts w:ascii="Arial" w:hAnsi="PMingLiU" w:cs="MS PGothic"/>
                                <w:bCs/>
                                <w:color w:val="000000" w:themeColor="text1"/>
                                <w:kern w:val="24"/>
                                <w:sz w:val="16"/>
                                <w:szCs w:val="16"/>
                                <w:lang w:eastAsia="zh-TW"/>
                              </w:rPr>
                              <w:t>值</w:t>
                            </w:r>
                            <w:r>
                              <w:rPr>
                                <w:rFonts w:ascii="Arial" w:hAnsi="PMingLiU" w:cs="MS PGothic" w:hint="eastAsia"/>
                                <w:bCs/>
                                <w:color w:val="000000" w:themeColor="text1"/>
                                <w:kern w:val="24"/>
                                <w:sz w:val="16"/>
                                <w:szCs w:val="16"/>
                                <w:lang w:eastAsia="zh-TW"/>
                              </w:rPr>
                              <w:t>（右</w:t>
                            </w:r>
                            <w:r w:rsidRPr="00523D26">
                              <w:rPr>
                                <w:rFonts w:ascii="Arial" w:hAnsi="PMingLiU" w:cs="MS PGothic" w:hint="eastAsia"/>
                                <w:bCs/>
                                <w:color w:val="000000" w:themeColor="text1"/>
                                <w:kern w:val="24"/>
                                <w:sz w:val="16"/>
                                <w:szCs w:val="16"/>
                                <w:lang w:eastAsia="zh-TW"/>
                              </w:rPr>
                              <w:t>）</w:t>
                            </w:r>
                          </w:p>
                        </w:txbxContent>
                      </wps:txbx>
                      <wps:bodyPr wrap="square" lIns="0" tIns="0" rIns="0" bIns="0">
                        <a:spAutoFit/>
                      </wps:bodyPr>
                    </wps:wsp>
                  </a:graphicData>
                </a:graphic>
                <wp14:sizeRelH relativeFrom="margin">
                  <wp14:pctWidth>0</wp14:pctWidth>
                </wp14:sizeRelH>
              </wp:anchor>
            </w:drawing>
          </mc:Choice>
          <mc:Fallback>
            <w:pict>
              <v:rect w14:anchorId="732A6F3C" id="_x0000_s1044" style="position:absolute;left:0;text-align:left;margin-left:139.85pt;margin-top:9.65pt;width:86.55pt;height:16.95pt;z-index:251737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" fillcolor="#f8f8f8" stroked="f">
                <v:textbox style="mso-fit-shape-to-text:t" inset="0,0,0,0">
                  <w:txbxContent>
                    <w:p w:rsidR="001F5E2B" w:rsidRPr="00523D26" w:rsidRDefault="001F5E2B" w:rsidP="006D39E0">
                      <w:pPr>
                        <w:pStyle w:val="NormalWeb"/>
                        <w:kinsoku w:val="0"/>
                        <w:overflowPunct w:val="0"/>
                        <w:spacing w:before="0" w:beforeAutospacing="0" w:after="0" w:afterAutospacing="0"/>
                        <w:ind w:firstLineChars="50" w:firstLine="80"/>
                        <w:textAlignment w:val="baseline"/>
                        <w:rPr>
                          <w:sz w:val="16"/>
                          <w:szCs w:val="16"/>
                          <w:lang w:eastAsia="zh-HK"/>
                        </w:rPr>
                      </w:pPr>
                      <w:r>
                        <w:rPr>
                          <w:rFonts w:ascii="Arial" w:hAnsi="PMingLiU" w:cs="MS PGothic" w:hint="eastAsia"/>
                          <w:bCs/>
                          <w:color w:val="000000" w:themeColor="text1"/>
                          <w:kern w:val="24"/>
                          <w:sz w:val="16"/>
                          <w:szCs w:val="16"/>
                          <w:lang w:eastAsia="zh-TW"/>
                        </w:rPr>
                        <w:t>市</w:t>
                      </w:r>
                      <w:r>
                        <w:rPr>
                          <w:rFonts w:ascii="Arial" w:hAnsi="PMingLiU" w:cs="MS PGothic"/>
                          <w:bCs/>
                          <w:color w:val="000000" w:themeColor="text1"/>
                          <w:kern w:val="24"/>
                          <w:sz w:val="16"/>
                          <w:szCs w:val="16"/>
                          <w:lang w:eastAsia="zh-TW"/>
                        </w:rPr>
                        <w:t>值</w:t>
                      </w:r>
                      <w:r>
                        <w:rPr>
                          <w:rFonts w:ascii="Arial" w:hAnsi="PMingLiU" w:cs="MS PGothic" w:hint="eastAsia"/>
                          <w:bCs/>
                          <w:color w:val="000000" w:themeColor="text1"/>
                          <w:kern w:val="24"/>
                          <w:sz w:val="16"/>
                          <w:szCs w:val="16"/>
                          <w:lang w:eastAsia="zh-TW"/>
                        </w:rPr>
                        <w:t>（右</w:t>
                      </w:r>
                      <w:r w:rsidRPr="00523D26">
                        <w:rPr>
                          <w:rFonts w:ascii="Arial" w:hAnsi="PMingLiU" w:cs="MS PGothic" w:hint="eastAsia"/>
                          <w:bCs/>
                          <w:color w:val="000000" w:themeColor="text1"/>
                          <w:kern w:val="24"/>
                          <w:sz w:val="16"/>
                          <w:szCs w:val="16"/>
                          <w:lang w:eastAsia="zh-TW"/>
                        </w:rPr>
                        <w:t>）</w:t>
                      </w:r>
                    </w:p>
                  </w:txbxContent>
                </v:textbox>
              </v:rect>
            </w:pict>
          </mc:Fallback>
        </mc:AlternateContent>
      </w:r>
      <w:r w:rsidR="002B6C6E" w:rsidRPr="00FC743B">
        <w:rPr>
          <w:rFonts w:cs="Arial"/>
          <w:bCs/>
          <w:iCs/>
          <w:noProof/>
          <w:kern w:val="24"/>
          <w:lang w:val="en-US" w:eastAsia="zh-TW"/>
        </w:rPr>
        <mc:AlternateContent>
          <mc:Choice Requires="wps">
            <w:drawing>
              <wp:anchor distT="0" distB="0" distL="114300" distR="114300" simplePos="0" relativeHeight="251740672" behindDoc="0" locked="0" layoutInCell="1" allowOverlap="1" wp14:anchorId="47ABD731" wp14:editId="266B4D2B">
                <wp:simplePos x="0" y="0"/>
                <wp:positionH relativeFrom="column">
                  <wp:posOffset>1459865</wp:posOffset>
                </wp:positionH>
                <wp:positionV relativeFrom="paragraph">
                  <wp:posOffset>2484986</wp:posOffset>
                </wp:positionV>
                <wp:extent cx="3518544" cy="156845"/>
                <wp:effectExtent l="0" t="0" r="5715" b="0"/>
                <wp:wrapNone/>
                <wp:docPr id="6" name="Rectangle 9"/>
                <wp:cNvGraphicFramePr/>
                <a:graphic xmlns:a="http://schemas.openxmlformats.org/drawingml/2006/main">
                  <a:graphicData uri="http://schemas.microsoft.com/office/word/2010/wordprocessingShape">
                    <wps:wsp>
                      <wps:cNvSpPr/>
                      <wps:spPr>
                        <a:xfrm>
                          <a:off x="0" y="0"/>
                          <a:ext cx="3518544" cy="156845"/>
                        </a:xfrm>
                        <a:prstGeom prst="rect">
                          <a:avLst/>
                        </a:prstGeom>
                        <a:solidFill>
                          <a:srgbClr val="F8F8F8"/>
                        </a:solidFill>
                      </wps:spPr>
                      <wps:txbx>
                        <w:txbxContent>
                          <w:p w:rsidR="001F5E2B" w:rsidRPr="00523D26" w:rsidRDefault="001F5E2B" w:rsidP="002B6C6E">
                            <w:pPr>
                              <w:pStyle w:val="NormalWeb"/>
                              <w:kinsoku w:val="0"/>
                              <w:overflowPunct w:val="0"/>
                              <w:spacing w:before="0" w:beforeAutospacing="0" w:after="0" w:afterAutospacing="0"/>
                              <w:ind w:firstLineChars="200" w:firstLine="320"/>
                              <w:textAlignment w:val="baseline"/>
                              <w:rPr>
                                <w:sz w:val="16"/>
                                <w:szCs w:val="16"/>
                                <w:lang w:eastAsia="zh-HK"/>
                              </w:rPr>
                            </w:pPr>
                            <w:r w:rsidRPr="00523D26">
                              <w:rPr>
                                <w:rFonts w:ascii="Arial" w:hAnsi="PMingLiU" w:cs="MS PGothic" w:hint="eastAsia"/>
                                <w:bCs/>
                                <w:color w:val="000000" w:themeColor="text1"/>
                                <w:kern w:val="24"/>
                                <w:sz w:val="16"/>
                                <w:szCs w:val="16"/>
                                <w:lang w:eastAsia="zh-TW"/>
                              </w:rPr>
                              <w:t xml:space="preserve">12/2008     </w:t>
                            </w:r>
                            <w:r>
                              <w:rPr>
                                <w:rFonts w:ascii="Arial" w:hAnsi="PMingLiU" w:cs="MS PGothic"/>
                                <w:bCs/>
                                <w:color w:val="000000" w:themeColor="text1"/>
                                <w:kern w:val="24"/>
                                <w:sz w:val="16"/>
                                <w:szCs w:val="16"/>
                                <w:lang w:eastAsia="zh-TW"/>
                              </w:rPr>
                              <w:t xml:space="preserve"> </w:t>
                            </w:r>
                            <w:r w:rsidRPr="00523D26">
                              <w:rPr>
                                <w:rFonts w:ascii="Arial" w:hAnsi="PMingLiU" w:cs="MS PGothic" w:hint="eastAsia"/>
                                <w:bCs/>
                                <w:color w:val="000000" w:themeColor="text1"/>
                                <w:kern w:val="24"/>
                                <w:sz w:val="16"/>
                                <w:szCs w:val="16"/>
                                <w:lang w:eastAsia="zh-TW"/>
                              </w:rPr>
                              <w:t xml:space="preserve">      12/2011           12/2014            </w:t>
                            </w:r>
                            <w:r>
                              <w:rPr>
                                <w:rFonts w:ascii="Arial" w:hAnsi="PMingLiU" w:cs="MS PGothic"/>
                                <w:bCs/>
                                <w:color w:val="000000" w:themeColor="text1"/>
                                <w:kern w:val="24"/>
                                <w:sz w:val="16"/>
                                <w:szCs w:val="16"/>
                                <w:lang w:eastAsia="zh-TW"/>
                              </w:rPr>
                              <w:t>12</w:t>
                            </w:r>
                            <w:r w:rsidRPr="00523D26">
                              <w:rPr>
                                <w:rFonts w:ascii="Arial" w:hAnsi="PMingLiU" w:cs="MS PGothic" w:hint="eastAsia"/>
                                <w:bCs/>
                                <w:color w:val="000000" w:themeColor="text1"/>
                                <w:kern w:val="24"/>
                                <w:sz w:val="16"/>
                                <w:szCs w:val="16"/>
                                <w:lang w:eastAsia="zh-TW"/>
                              </w:rPr>
                              <w:t>/201</w:t>
                            </w:r>
                            <w:r>
                              <w:rPr>
                                <w:rFonts w:ascii="Arial" w:hAnsi="PMingLiU" w:cs="MS PGothic"/>
                                <w:bCs/>
                                <w:color w:val="000000" w:themeColor="text1"/>
                                <w:kern w:val="24"/>
                                <w:sz w:val="16"/>
                                <w:szCs w:val="16"/>
                                <w:lang w:eastAsia="zh-TW"/>
                              </w:rPr>
                              <w:t>7            10/2018</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47ABD731" id="_x0000_s1045" style="position:absolute;left:0;text-align:left;margin-left:114.95pt;margin-top:195.65pt;width:277.05pt;height:12.3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" fillcolor="#f8f8f8" stroked="f">
                <v:textbox inset="0,0,0,0">
                  <w:txbxContent>
                    <w:p w:rsidR="001F5E2B" w:rsidRPr="00523D26" w:rsidRDefault="001F5E2B" w:rsidP="002B6C6E">
                      <w:pPr>
                        <w:pStyle w:val="NormalWeb"/>
                        <w:kinsoku w:val="0"/>
                        <w:overflowPunct w:val="0"/>
                        <w:spacing w:before="0" w:beforeAutospacing="0" w:after="0" w:afterAutospacing="0"/>
                        <w:ind w:firstLineChars="200" w:firstLine="320"/>
                        <w:textAlignment w:val="baseline"/>
                        <w:rPr>
                          <w:sz w:val="16"/>
                          <w:szCs w:val="16"/>
                          <w:lang w:eastAsia="zh-HK"/>
                        </w:rPr>
                      </w:pPr>
                      <w:r w:rsidRPr="00523D26">
                        <w:rPr>
                          <w:rFonts w:ascii="Arial" w:hAnsi="PMingLiU" w:cs="MS PGothic" w:hint="eastAsia"/>
                          <w:bCs/>
                          <w:color w:val="000000" w:themeColor="text1"/>
                          <w:kern w:val="24"/>
                          <w:sz w:val="16"/>
                          <w:szCs w:val="16"/>
                          <w:lang w:eastAsia="zh-TW"/>
                        </w:rPr>
                        <w:t xml:space="preserve">12/2008     </w:t>
                      </w:r>
                      <w:r>
                        <w:rPr>
                          <w:rFonts w:ascii="Arial" w:hAnsi="PMingLiU" w:cs="MS PGothic"/>
                          <w:bCs/>
                          <w:color w:val="000000" w:themeColor="text1"/>
                          <w:kern w:val="24"/>
                          <w:sz w:val="16"/>
                          <w:szCs w:val="16"/>
                          <w:lang w:eastAsia="zh-TW"/>
                        </w:rPr>
                        <w:t xml:space="preserve"> </w:t>
                      </w:r>
                      <w:r w:rsidRPr="00523D26">
                        <w:rPr>
                          <w:rFonts w:ascii="Arial" w:hAnsi="PMingLiU" w:cs="MS PGothic" w:hint="eastAsia"/>
                          <w:bCs/>
                          <w:color w:val="000000" w:themeColor="text1"/>
                          <w:kern w:val="24"/>
                          <w:sz w:val="16"/>
                          <w:szCs w:val="16"/>
                          <w:lang w:eastAsia="zh-TW"/>
                        </w:rPr>
                        <w:t xml:space="preserve">      12/2011           12/2014            </w:t>
                      </w:r>
                      <w:r>
                        <w:rPr>
                          <w:rFonts w:ascii="Arial" w:hAnsi="PMingLiU" w:cs="MS PGothic"/>
                          <w:bCs/>
                          <w:color w:val="000000" w:themeColor="text1"/>
                          <w:kern w:val="24"/>
                          <w:sz w:val="16"/>
                          <w:szCs w:val="16"/>
                          <w:lang w:eastAsia="zh-TW"/>
                        </w:rPr>
                        <w:t>12</w:t>
                      </w:r>
                      <w:r w:rsidRPr="00523D26">
                        <w:rPr>
                          <w:rFonts w:ascii="Arial" w:hAnsi="PMingLiU" w:cs="MS PGothic" w:hint="eastAsia"/>
                          <w:bCs/>
                          <w:color w:val="000000" w:themeColor="text1"/>
                          <w:kern w:val="24"/>
                          <w:sz w:val="16"/>
                          <w:szCs w:val="16"/>
                          <w:lang w:eastAsia="zh-TW"/>
                        </w:rPr>
                        <w:t>/201</w:t>
                      </w:r>
                      <w:r>
                        <w:rPr>
                          <w:rFonts w:ascii="Arial" w:hAnsi="PMingLiU" w:cs="MS PGothic"/>
                          <w:bCs/>
                          <w:color w:val="000000" w:themeColor="text1"/>
                          <w:kern w:val="24"/>
                          <w:sz w:val="16"/>
                          <w:szCs w:val="16"/>
                          <w:lang w:eastAsia="zh-TW"/>
                        </w:rPr>
                        <w:t>7            10/2018</w:t>
                      </w:r>
                    </w:p>
                  </w:txbxContent>
                </v:textbox>
              </v:rect>
            </w:pict>
          </mc:Fallback>
        </mc:AlternateContent>
      </w:r>
      <w:r w:rsidR="002B6C6E" w:rsidRPr="00FC743B">
        <w:rPr>
          <w:rFonts w:cs="Arial"/>
          <w:bCs/>
          <w:iCs/>
          <w:noProof/>
          <w:kern w:val="24"/>
          <w:lang w:val="en-US" w:eastAsia="zh-TW"/>
        </w:rPr>
        <mc:AlternateContent>
          <mc:Choice Requires="wps">
            <w:drawing>
              <wp:anchor distT="0" distB="0" distL="114300" distR="114300" simplePos="0" relativeHeight="251739648" behindDoc="0" locked="0" layoutInCell="1" allowOverlap="1" wp14:anchorId="7D7C2057" wp14:editId="1DF1B2E0">
                <wp:simplePos x="0" y="0"/>
                <wp:positionH relativeFrom="column">
                  <wp:posOffset>4147416</wp:posOffset>
                </wp:positionH>
                <wp:positionV relativeFrom="paragraph">
                  <wp:posOffset>121285</wp:posOffset>
                </wp:positionV>
                <wp:extent cx="809054" cy="215265"/>
                <wp:effectExtent l="0" t="0" r="0" b="1270"/>
                <wp:wrapNone/>
                <wp:docPr id="11" name="Rectangle 9"/>
                <wp:cNvGraphicFramePr/>
                <a:graphic xmlns:a="http://schemas.openxmlformats.org/drawingml/2006/main">
                  <a:graphicData uri="http://schemas.microsoft.com/office/word/2010/wordprocessingShape">
                    <wps:wsp>
                      <wps:cNvSpPr/>
                      <wps:spPr>
                        <a:xfrm>
                          <a:off x="0" y="0"/>
                          <a:ext cx="809054" cy="215265"/>
                        </a:xfrm>
                        <a:prstGeom prst="rect">
                          <a:avLst/>
                        </a:prstGeom>
                        <a:solidFill>
                          <a:srgbClr val="F8F8F8"/>
                        </a:solidFill>
                      </wps:spPr>
                      <wps:txbx>
                        <w:txbxContent>
                          <w:p w:rsidR="001F5E2B" w:rsidRPr="00523D26" w:rsidRDefault="001F5E2B" w:rsidP="002B6C6E">
                            <w:pPr>
                              <w:pStyle w:val="NormalWeb"/>
                              <w:kinsoku w:val="0"/>
                              <w:overflowPunct w:val="0"/>
                              <w:spacing w:before="0" w:beforeAutospacing="0" w:after="0" w:afterAutospacing="0"/>
                              <w:textAlignment w:val="baseline"/>
                              <w:rPr>
                                <w:sz w:val="16"/>
                                <w:szCs w:val="16"/>
                                <w:lang w:eastAsia="zh-HK"/>
                              </w:rPr>
                            </w:pPr>
                            <w:r>
                              <w:rPr>
                                <w:rFonts w:ascii="Arial" w:hAnsi="PMingLiU" w:cs="MS PGothic" w:hint="eastAsia"/>
                                <w:bCs/>
                                <w:color w:val="000000" w:themeColor="text1"/>
                                <w:kern w:val="24"/>
                                <w:sz w:val="16"/>
                                <w:szCs w:val="16"/>
                                <w:lang w:eastAsia="zh-TW"/>
                              </w:rPr>
                              <w:t>債券</w:t>
                            </w:r>
                            <w:r w:rsidRPr="00523D26">
                              <w:rPr>
                                <w:rFonts w:ascii="Arial" w:hAnsi="PMingLiU" w:cs="MS PGothic" w:hint="eastAsia"/>
                                <w:bCs/>
                                <w:color w:val="000000" w:themeColor="text1"/>
                                <w:kern w:val="24"/>
                                <w:sz w:val="16"/>
                                <w:szCs w:val="16"/>
                                <w:lang w:eastAsia="zh-TW"/>
                              </w:rPr>
                              <w:t>（</w:t>
                            </w:r>
                            <w:r w:rsidRPr="00523D26">
                              <w:rPr>
                                <w:rFonts w:ascii="Arial" w:hAnsi="PMingLiU" w:cs="MS PGothic"/>
                                <w:bCs/>
                                <w:color w:val="000000" w:themeColor="text1"/>
                                <w:kern w:val="24"/>
                                <w:sz w:val="16"/>
                                <w:szCs w:val="16"/>
                                <w:lang w:eastAsia="zh-TW"/>
                              </w:rPr>
                              <w:t>左</w:t>
                            </w:r>
                            <w:r w:rsidRPr="00523D26">
                              <w:rPr>
                                <w:rFonts w:ascii="Arial" w:hAnsi="PMingLiU" w:cs="MS PGothic" w:hint="eastAsia"/>
                                <w:bCs/>
                                <w:color w:val="000000" w:themeColor="text1"/>
                                <w:kern w:val="24"/>
                                <w:sz w:val="16"/>
                                <w:szCs w:val="16"/>
                                <w:lang w:eastAsia="zh-TW"/>
                              </w:rPr>
                              <w:t>）</w:t>
                            </w:r>
                          </w:p>
                        </w:txbxContent>
                      </wps:txbx>
                      <wps:bodyPr wrap="square" lIns="0" tIns="0" rIns="0" bIns="0">
                        <a:spAutoFit/>
                      </wps:bodyPr>
                    </wps:wsp>
                  </a:graphicData>
                </a:graphic>
                <wp14:sizeRelH relativeFrom="margin">
                  <wp14:pctWidth>0</wp14:pctWidth>
                </wp14:sizeRelH>
              </wp:anchor>
            </w:drawing>
          </mc:Choice>
          <mc:Fallback>
            <w:pict>
              <v:rect w14:anchorId="7D7C2057" id="_x0000_s1046" style="position:absolute;left:0;text-align:left;margin-left:326.55pt;margin-top:9.55pt;width:63.7pt;height:16.95pt;z-index:251739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" fillcolor="#f8f8f8" stroked="f">
                <v:textbox style="mso-fit-shape-to-text:t" inset="0,0,0,0">
                  <w:txbxContent>
                    <w:p w:rsidR="001F5E2B" w:rsidRPr="00523D26" w:rsidRDefault="001F5E2B" w:rsidP="002B6C6E">
                      <w:pPr>
                        <w:pStyle w:val="NormalWeb"/>
                        <w:kinsoku w:val="0"/>
                        <w:overflowPunct w:val="0"/>
                        <w:spacing w:before="0" w:beforeAutospacing="0" w:after="0" w:afterAutospacing="0"/>
                        <w:textAlignment w:val="baseline"/>
                        <w:rPr>
                          <w:sz w:val="16"/>
                          <w:szCs w:val="16"/>
                          <w:lang w:eastAsia="zh-HK"/>
                        </w:rPr>
                      </w:pPr>
                      <w:r>
                        <w:rPr>
                          <w:rFonts w:ascii="Arial" w:hAnsi="PMingLiU" w:cs="MS PGothic" w:hint="eastAsia"/>
                          <w:bCs/>
                          <w:color w:val="000000" w:themeColor="text1"/>
                          <w:kern w:val="24"/>
                          <w:sz w:val="16"/>
                          <w:szCs w:val="16"/>
                          <w:lang w:eastAsia="zh-TW"/>
                        </w:rPr>
                        <w:t>債券</w:t>
                      </w:r>
                      <w:r w:rsidRPr="00523D26">
                        <w:rPr>
                          <w:rFonts w:ascii="Arial" w:hAnsi="PMingLiU" w:cs="MS PGothic" w:hint="eastAsia"/>
                          <w:bCs/>
                          <w:color w:val="000000" w:themeColor="text1"/>
                          <w:kern w:val="24"/>
                          <w:sz w:val="16"/>
                          <w:szCs w:val="16"/>
                          <w:lang w:eastAsia="zh-TW"/>
                        </w:rPr>
                        <w:t>（</w:t>
                      </w:r>
                      <w:r w:rsidRPr="00523D26">
                        <w:rPr>
                          <w:rFonts w:ascii="Arial" w:hAnsi="PMingLiU" w:cs="MS PGothic"/>
                          <w:bCs/>
                          <w:color w:val="000000" w:themeColor="text1"/>
                          <w:kern w:val="24"/>
                          <w:sz w:val="16"/>
                          <w:szCs w:val="16"/>
                          <w:lang w:eastAsia="zh-TW"/>
                        </w:rPr>
                        <w:t>左</w:t>
                      </w:r>
                      <w:r w:rsidRPr="00523D26">
                        <w:rPr>
                          <w:rFonts w:ascii="Arial" w:hAnsi="PMingLiU" w:cs="MS PGothic" w:hint="eastAsia"/>
                          <w:bCs/>
                          <w:color w:val="000000" w:themeColor="text1"/>
                          <w:kern w:val="24"/>
                          <w:sz w:val="16"/>
                          <w:szCs w:val="16"/>
                          <w:lang w:eastAsia="zh-TW"/>
                        </w:rPr>
                        <w:t>）</w:t>
                      </w:r>
                    </w:p>
                  </w:txbxContent>
                </v:textbox>
              </v:rect>
            </w:pict>
          </mc:Fallback>
        </mc:AlternateContent>
      </w:r>
      <w:r w:rsidR="002B6C6E" w:rsidRPr="00FC743B">
        <w:rPr>
          <w:rFonts w:cs="Arial"/>
          <w:bCs/>
          <w:iCs/>
          <w:noProof/>
          <w:kern w:val="24"/>
          <w:lang w:val="en-US" w:eastAsia="zh-TW"/>
        </w:rPr>
        <mc:AlternateContent>
          <mc:Choice Requires="wps">
            <w:drawing>
              <wp:anchor distT="0" distB="0" distL="114300" distR="114300" simplePos="0" relativeHeight="251738624" behindDoc="0" locked="0" layoutInCell="1" allowOverlap="1" wp14:anchorId="5C680C39" wp14:editId="1EA9C02C">
                <wp:simplePos x="0" y="0"/>
                <wp:positionH relativeFrom="column">
                  <wp:posOffset>3099031</wp:posOffset>
                </wp:positionH>
                <wp:positionV relativeFrom="paragraph">
                  <wp:posOffset>117475</wp:posOffset>
                </wp:positionV>
                <wp:extent cx="808990" cy="215265"/>
                <wp:effectExtent l="0" t="0" r="0" b="1270"/>
                <wp:wrapNone/>
                <wp:docPr id="27" name="Rectangle 9"/>
                <wp:cNvGraphicFramePr/>
                <a:graphic xmlns:a="http://schemas.openxmlformats.org/drawingml/2006/main">
                  <a:graphicData uri="http://schemas.microsoft.com/office/word/2010/wordprocessingShape">
                    <wps:wsp>
                      <wps:cNvSpPr/>
                      <wps:spPr>
                        <a:xfrm>
                          <a:off x="0" y="0"/>
                          <a:ext cx="808990" cy="215265"/>
                        </a:xfrm>
                        <a:prstGeom prst="rect">
                          <a:avLst/>
                        </a:prstGeom>
                        <a:solidFill>
                          <a:srgbClr val="F8F8F8"/>
                        </a:solidFill>
                      </wps:spPr>
                      <wps:txbx>
                        <w:txbxContent>
                          <w:p w:rsidR="001F5E2B" w:rsidRPr="00523D26" w:rsidRDefault="001F5E2B" w:rsidP="002B6C6E">
                            <w:pPr>
                              <w:pStyle w:val="NormalWeb"/>
                              <w:kinsoku w:val="0"/>
                              <w:overflowPunct w:val="0"/>
                              <w:spacing w:before="0" w:beforeAutospacing="0" w:after="0" w:afterAutospacing="0"/>
                              <w:textAlignment w:val="baseline"/>
                              <w:rPr>
                                <w:sz w:val="16"/>
                                <w:szCs w:val="16"/>
                                <w:lang w:eastAsia="zh-HK"/>
                              </w:rPr>
                            </w:pPr>
                            <w:r w:rsidRPr="00523D26">
                              <w:rPr>
                                <w:rFonts w:ascii="Arial" w:hAnsi="PMingLiU" w:cs="MS PGothic" w:hint="eastAsia"/>
                                <w:bCs/>
                                <w:color w:val="000000" w:themeColor="text1"/>
                                <w:kern w:val="24"/>
                                <w:sz w:val="16"/>
                                <w:szCs w:val="16"/>
                                <w:lang w:eastAsia="zh-TW"/>
                              </w:rPr>
                              <w:t>發行</w:t>
                            </w:r>
                            <w:r>
                              <w:rPr>
                                <w:rFonts w:ascii="Arial" w:hAnsi="PMingLiU" w:cs="MS PGothic" w:hint="eastAsia"/>
                                <w:bCs/>
                                <w:color w:val="000000" w:themeColor="text1"/>
                                <w:kern w:val="24"/>
                                <w:sz w:val="16"/>
                                <w:szCs w:val="16"/>
                                <w:lang w:eastAsia="zh-TW"/>
                              </w:rPr>
                              <w:t>商</w:t>
                            </w:r>
                            <w:r w:rsidRPr="00523D26">
                              <w:rPr>
                                <w:rFonts w:ascii="Arial" w:hAnsi="PMingLiU" w:cs="MS PGothic" w:hint="eastAsia"/>
                                <w:bCs/>
                                <w:color w:val="000000" w:themeColor="text1"/>
                                <w:kern w:val="24"/>
                                <w:sz w:val="16"/>
                                <w:szCs w:val="16"/>
                                <w:lang w:eastAsia="zh-TW"/>
                              </w:rPr>
                              <w:t>（</w:t>
                            </w:r>
                            <w:r w:rsidRPr="00523D26">
                              <w:rPr>
                                <w:rFonts w:ascii="Arial" w:hAnsi="PMingLiU" w:cs="MS PGothic"/>
                                <w:bCs/>
                                <w:color w:val="000000" w:themeColor="text1"/>
                                <w:kern w:val="24"/>
                                <w:sz w:val="16"/>
                                <w:szCs w:val="16"/>
                                <w:lang w:eastAsia="zh-TW"/>
                              </w:rPr>
                              <w:t>左</w:t>
                            </w:r>
                            <w:r w:rsidRPr="00523D26">
                              <w:rPr>
                                <w:rFonts w:ascii="Arial" w:hAnsi="PMingLiU" w:cs="MS PGothic" w:hint="eastAsia"/>
                                <w:bCs/>
                                <w:color w:val="000000" w:themeColor="text1"/>
                                <w:kern w:val="24"/>
                                <w:sz w:val="16"/>
                                <w:szCs w:val="16"/>
                                <w:lang w:eastAsia="zh-TW"/>
                              </w:rPr>
                              <w:t>）</w:t>
                            </w:r>
                          </w:p>
                        </w:txbxContent>
                      </wps:txbx>
                      <wps:bodyPr wrap="square" lIns="0" tIns="0" rIns="0" bIns="0">
                        <a:spAutoFit/>
                      </wps:bodyPr>
                    </wps:wsp>
                  </a:graphicData>
                </a:graphic>
                <wp14:sizeRelH relativeFrom="margin">
                  <wp14:pctWidth>0</wp14:pctWidth>
                </wp14:sizeRelH>
              </wp:anchor>
            </w:drawing>
          </mc:Choice>
          <mc:Fallback>
            <w:pict>
              <v:rect w14:anchorId="5C680C39" id="_x0000_s1047" style="position:absolute;left:0;text-align:left;margin-left:244pt;margin-top:9.25pt;width:63.7pt;height:16.95pt;z-index:251738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" fillcolor="#f8f8f8" stroked="f">
                <v:textbox style="mso-fit-shape-to-text:t" inset="0,0,0,0">
                  <w:txbxContent>
                    <w:p w:rsidR="001F5E2B" w:rsidRPr="00523D26" w:rsidRDefault="001F5E2B" w:rsidP="002B6C6E">
                      <w:pPr>
                        <w:pStyle w:val="NormalWeb"/>
                        <w:kinsoku w:val="0"/>
                        <w:overflowPunct w:val="0"/>
                        <w:spacing w:before="0" w:beforeAutospacing="0" w:after="0" w:afterAutospacing="0"/>
                        <w:textAlignment w:val="baseline"/>
                        <w:rPr>
                          <w:sz w:val="16"/>
                          <w:szCs w:val="16"/>
                          <w:lang w:eastAsia="zh-HK"/>
                        </w:rPr>
                      </w:pPr>
                      <w:r w:rsidRPr="00523D26">
                        <w:rPr>
                          <w:rFonts w:ascii="Arial" w:hAnsi="PMingLiU" w:cs="MS PGothic" w:hint="eastAsia"/>
                          <w:bCs/>
                          <w:color w:val="000000" w:themeColor="text1"/>
                          <w:kern w:val="24"/>
                          <w:sz w:val="16"/>
                          <w:szCs w:val="16"/>
                          <w:lang w:eastAsia="zh-TW"/>
                        </w:rPr>
                        <w:t>發行</w:t>
                      </w:r>
                      <w:r>
                        <w:rPr>
                          <w:rFonts w:ascii="Arial" w:hAnsi="PMingLiU" w:cs="MS PGothic" w:hint="eastAsia"/>
                          <w:bCs/>
                          <w:color w:val="000000" w:themeColor="text1"/>
                          <w:kern w:val="24"/>
                          <w:sz w:val="16"/>
                          <w:szCs w:val="16"/>
                          <w:lang w:eastAsia="zh-TW"/>
                        </w:rPr>
                        <w:t>商</w:t>
                      </w:r>
                      <w:r w:rsidRPr="00523D26">
                        <w:rPr>
                          <w:rFonts w:ascii="Arial" w:hAnsi="PMingLiU" w:cs="MS PGothic" w:hint="eastAsia"/>
                          <w:bCs/>
                          <w:color w:val="000000" w:themeColor="text1"/>
                          <w:kern w:val="24"/>
                          <w:sz w:val="16"/>
                          <w:szCs w:val="16"/>
                          <w:lang w:eastAsia="zh-TW"/>
                        </w:rPr>
                        <w:t>（</w:t>
                      </w:r>
                      <w:r w:rsidRPr="00523D26">
                        <w:rPr>
                          <w:rFonts w:ascii="Arial" w:hAnsi="PMingLiU" w:cs="MS PGothic"/>
                          <w:bCs/>
                          <w:color w:val="000000" w:themeColor="text1"/>
                          <w:kern w:val="24"/>
                          <w:sz w:val="16"/>
                          <w:szCs w:val="16"/>
                          <w:lang w:eastAsia="zh-TW"/>
                        </w:rPr>
                        <w:t>左</w:t>
                      </w:r>
                      <w:r w:rsidRPr="00523D26">
                        <w:rPr>
                          <w:rFonts w:ascii="Arial" w:hAnsi="PMingLiU" w:cs="MS PGothic" w:hint="eastAsia"/>
                          <w:bCs/>
                          <w:color w:val="000000" w:themeColor="text1"/>
                          <w:kern w:val="24"/>
                          <w:sz w:val="16"/>
                          <w:szCs w:val="16"/>
                          <w:lang w:eastAsia="zh-TW"/>
                        </w:rPr>
                        <w:t>）</w:t>
                      </w:r>
                    </w:p>
                  </w:txbxContent>
                </v:textbox>
              </v:rect>
            </w:pict>
          </mc:Fallback>
        </mc:AlternateContent>
      </w:r>
      <w:r w:rsidR="002B6C6E" w:rsidRPr="00C44DAD">
        <w:rPr>
          <w:noProof/>
          <w:lang w:val="en-US" w:eastAsia="zh-TW"/>
        </w:rPr>
        <w:t xml:space="preserve"> </w:t>
      </w:r>
      <w:r w:rsidR="002B6C6E">
        <w:rPr>
          <w:noProof/>
          <w:lang w:val="en-US" w:eastAsia="zh-TW"/>
        </w:rPr>
        <w:drawing>
          <wp:inline distT="0" distB="0" distL="0" distR="0" wp14:anchorId="40D1CD52" wp14:editId="4BBEA039">
            <wp:extent cx="4520753" cy="2740795"/>
            <wp:effectExtent l="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4"/>
                    <a:stretch>
                      <a:fillRect/>
                    </a:stretch>
                  </pic:blipFill>
                  <pic:spPr>
                    <a:xfrm>
                      <a:off x="0" y="0"/>
                      <a:ext cx="4520753" cy="2740795"/>
                    </a:xfrm>
                    <a:prstGeom prst="rect">
                      <a:avLst/>
                    </a:prstGeom>
                  </pic:spPr>
                </pic:pic>
              </a:graphicData>
            </a:graphic>
          </wp:inline>
        </w:drawing>
      </w:r>
    </w:p>
    <w:p w:rsidR="002B6C6E" w:rsidRPr="00900FFB" w:rsidRDefault="00113740" w:rsidP="002B6C6E">
      <w:pPr>
        <w:spacing w:after="60"/>
        <w:rPr>
          <w:rFonts w:eastAsia="MS PGothic" w:cs="Arial"/>
          <w:b/>
          <w:bCs/>
          <w:iCs/>
          <w:kern w:val="24"/>
          <w:sz w:val="20"/>
          <w:szCs w:val="20"/>
          <w:u w:val="single"/>
          <w:lang w:eastAsia="zh-TW"/>
        </w:rPr>
      </w:pPr>
      <w:r w:rsidRPr="00113740">
        <w:rPr>
          <w:rFonts w:asciiTheme="minorEastAsia" w:hAnsiTheme="minorEastAsia" w:cs="Arial" w:hint="eastAsia"/>
          <w:b/>
          <w:bCs/>
          <w:iCs/>
          <w:kern w:val="24"/>
          <w:sz w:val="20"/>
          <w:szCs w:val="20"/>
          <w:u w:val="single"/>
          <w:lang w:val="en-SG" w:eastAsia="zh-HK"/>
        </w:rPr>
        <w:t>主要数据：</w:t>
      </w:r>
    </w:p>
    <w:p w:rsidR="00113740" w:rsidRPr="00113740" w:rsidRDefault="00113740" w:rsidP="00113740">
      <w:pPr>
        <w:spacing w:after="60"/>
        <w:rPr>
          <w:rFonts w:cs="Arial" w:hint="eastAsia"/>
          <w:b/>
          <w:bCs/>
          <w:szCs w:val="20"/>
          <w:lang w:val="en-SG" w:eastAsia="zh-HK"/>
        </w:rPr>
      </w:pPr>
      <w:r w:rsidRPr="00113740">
        <w:rPr>
          <w:rFonts w:cs="Arial" w:hint="eastAsia"/>
          <w:b/>
          <w:bCs/>
          <w:szCs w:val="20"/>
          <w:lang w:val="en-SG" w:eastAsia="zh-HK"/>
        </w:rPr>
        <w:t>•</w:t>
      </w:r>
      <w:r w:rsidRPr="00113740">
        <w:rPr>
          <w:rFonts w:cs="Arial" w:hint="eastAsia"/>
          <w:b/>
          <w:bCs/>
          <w:szCs w:val="20"/>
          <w:lang w:val="en-SG" w:eastAsia="zh-HK"/>
        </w:rPr>
        <w:t xml:space="preserve"> </w:t>
      </w:r>
      <w:r w:rsidRPr="00113740">
        <w:rPr>
          <w:rFonts w:cs="Arial" w:hint="eastAsia"/>
          <w:sz w:val="20"/>
          <w:szCs w:val="20"/>
          <w:lang w:val="en-SG" w:eastAsia="zh-HK"/>
        </w:rPr>
        <w:t>指数规模（右）已由</w:t>
      </w:r>
      <w:r w:rsidRPr="00113740">
        <w:rPr>
          <w:rFonts w:cs="Arial" w:hint="eastAsia"/>
          <w:sz w:val="20"/>
          <w:szCs w:val="20"/>
          <w:lang w:val="en-SG" w:eastAsia="zh-HK"/>
        </w:rPr>
        <w:t>2010</w:t>
      </w:r>
      <w:r w:rsidRPr="00113740">
        <w:rPr>
          <w:rFonts w:cs="Arial" w:hint="eastAsia"/>
          <w:sz w:val="20"/>
          <w:szCs w:val="20"/>
          <w:lang w:val="en-SG" w:eastAsia="zh-HK"/>
        </w:rPr>
        <w:t>年的</w:t>
      </w:r>
      <w:r w:rsidRPr="00113740">
        <w:rPr>
          <w:rFonts w:cs="Arial" w:hint="eastAsia"/>
          <w:sz w:val="20"/>
          <w:szCs w:val="20"/>
          <w:lang w:val="en-SG" w:eastAsia="zh-HK"/>
        </w:rPr>
        <w:t>2,570</w:t>
      </w:r>
      <w:r w:rsidRPr="00113740">
        <w:rPr>
          <w:rFonts w:cs="Arial" w:hint="eastAsia"/>
          <w:sz w:val="20"/>
          <w:szCs w:val="20"/>
          <w:lang w:val="en-SG" w:eastAsia="zh-HK"/>
        </w:rPr>
        <w:t>亿美元增至</w:t>
      </w:r>
      <w:r w:rsidRPr="00113740">
        <w:rPr>
          <w:rFonts w:cs="Arial" w:hint="eastAsia"/>
          <w:sz w:val="20"/>
          <w:szCs w:val="20"/>
          <w:lang w:val="en-SG" w:eastAsia="zh-HK"/>
        </w:rPr>
        <w:t>2018</w:t>
      </w:r>
      <w:r w:rsidRPr="00113740">
        <w:rPr>
          <w:rFonts w:cs="Arial" w:hint="eastAsia"/>
          <w:sz w:val="20"/>
          <w:szCs w:val="20"/>
          <w:lang w:val="en-SG" w:eastAsia="zh-HK"/>
        </w:rPr>
        <w:t>年</w:t>
      </w:r>
      <w:r w:rsidRPr="00113740">
        <w:rPr>
          <w:rFonts w:cs="Arial" w:hint="eastAsia"/>
          <w:sz w:val="20"/>
          <w:szCs w:val="20"/>
          <w:lang w:val="en-SG" w:eastAsia="zh-HK"/>
        </w:rPr>
        <w:t>10</w:t>
      </w:r>
      <w:r w:rsidRPr="00113740">
        <w:rPr>
          <w:rFonts w:cs="Arial" w:hint="eastAsia"/>
          <w:sz w:val="20"/>
          <w:szCs w:val="20"/>
          <w:lang w:val="en-SG" w:eastAsia="zh-HK"/>
        </w:rPr>
        <w:t>月的</w:t>
      </w:r>
      <w:r w:rsidRPr="00113740">
        <w:rPr>
          <w:rFonts w:cs="Arial" w:hint="eastAsia"/>
          <w:sz w:val="20"/>
          <w:szCs w:val="20"/>
          <w:lang w:val="en-SG" w:eastAsia="zh-HK"/>
        </w:rPr>
        <w:t>8,710</w:t>
      </w:r>
      <w:r w:rsidRPr="00113740">
        <w:rPr>
          <w:rFonts w:cs="Arial" w:hint="eastAsia"/>
          <w:sz w:val="20"/>
          <w:szCs w:val="20"/>
          <w:lang w:val="en-SG" w:eastAsia="zh-HK"/>
        </w:rPr>
        <w:t>亿美元。</w:t>
      </w:r>
    </w:p>
    <w:p w:rsidR="00113740" w:rsidRPr="00113740" w:rsidRDefault="00113740" w:rsidP="00113740">
      <w:pPr>
        <w:spacing w:after="60"/>
        <w:rPr>
          <w:rFonts w:cs="Arial"/>
          <w:sz w:val="20"/>
          <w:szCs w:val="20"/>
          <w:lang w:val="en-SG" w:eastAsia="zh-HK"/>
        </w:rPr>
      </w:pPr>
      <w:r w:rsidRPr="00113740">
        <w:rPr>
          <w:rFonts w:cs="Arial" w:hint="eastAsia"/>
          <w:sz w:val="20"/>
          <w:szCs w:val="20"/>
          <w:lang w:val="en-SG" w:eastAsia="zh-HK"/>
        </w:rPr>
        <w:t>•</w:t>
      </w:r>
      <w:r w:rsidRPr="00113740">
        <w:rPr>
          <w:rFonts w:cs="Arial" w:hint="eastAsia"/>
          <w:sz w:val="20"/>
          <w:szCs w:val="20"/>
          <w:lang w:val="en-SG" w:eastAsia="zh-HK"/>
        </w:rPr>
        <w:t xml:space="preserve"> </w:t>
      </w:r>
      <w:r w:rsidRPr="00113740">
        <w:rPr>
          <w:rFonts w:cs="Arial" w:hint="eastAsia"/>
          <w:sz w:val="20"/>
          <w:szCs w:val="20"/>
          <w:lang w:val="en-SG" w:eastAsia="zh-HK"/>
        </w:rPr>
        <w:t>指数内合资格发行商数目（左）已由</w:t>
      </w:r>
      <w:r w:rsidRPr="00113740">
        <w:rPr>
          <w:rFonts w:cs="Arial" w:hint="eastAsia"/>
          <w:sz w:val="20"/>
          <w:szCs w:val="20"/>
          <w:lang w:val="en-SG" w:eastAsia="zh-HK"/>
        </w:rPr>
        <w:t>2010</w:t>
      </w:r>
      <w:r w:rsidRPr="00113740">
        <w:rPr>
          <w:rFonts w:cs="Arial" w:hint="eastAsia"/>
          <w:sz w:val="20"/>
          <w:szCs w:val="20"/>
          <w:lang w:val="en-SG" w:eastAsia="zh-HK"/>
        </w:rPr>
        <w:t>年的</w:t>
      </w:r>
      <w:r w:rsidRPr="00113740">
        <w:rPr>
          <w:rFonts w:cs="Arial" w:hint="eastAsia"/>
          <w:sz w:val="20"/>
          <w:szCs w:val="20"/>
          <w:lang w:val="en-SG" w:eastAsia="zh-HK"/>
        </w:rPr>
        <w:t>208</w:t>
      </w:r>
      <w:r w:rsidRPr="00113740">
        <w:rPr>
          <w:rFonts w:cs="Arial" w:hint="eastAsia"/>
          <w:sz w:val="20"/>
          <w:szCs w:val="20"/>
          <w:lang w:val="en-SG" w:eastAsia="zh-HK"/>
        </w:rPr>
        <w:t>家增至</w:t>
      </w:r>
      <w:r w:rsidRPr="00113740">
        <w:rPr>
          <w:rFonts w:cs="Arial" w:hint="eastAsia"/>
          <w:sz w:val="20"/>
          <w:szCs w:val="20"/>
          <w:lang w:val="en-SG" w:eastAsia="zh-HK"/>
        </w:rPr>
        <w:t>10</w:t>
      </w:r>
      <w:r w:rsidRPr="00113740">
        <w:rPr>
          <w:rFonts w:cs="Arial" w:hint="eastAsia"/>
          <w:sz w:val="20"/>
          <w:szCs w:val="20"/>
          <w:lang w:val="en-SG" w:eastAsia="zh-HK"/>
        </w:rPr>
        <w:t>月的</w:t>
      </w:r>
      <w:r w:rsidRPr="00113740">
        <w:rPr>
          <w:rFonts w:cs="Arial" w:hint="eastAsia"/>
          <w:sz w:val="20"/>
          <w:szCs w:val="20"/>
          <w:lang w:val="en-SG" w:eastAsia="zh-HK"/>
        </w:rPr>
        <w:t>537</w:t>
      </w:r>
      <w:r w:rsidRPr="00113740">
        <w:rPr>
          <w:rFonts w:cs="Arial" w:hint="eastAsia"/>
          <w:sz w:val="20"/>
          <w:szCs w:val="20"/>
          <w:lang w:val="en-SG" w:eastAsia="zh-HK"/>
        </w:rPr>
        <w:t>家。</w:t>
      </w:r>
    </w:p>
    <w:p w:rsidR="006D39E0" w:rsidRPr="00113740" w:rsidRDefault="006D39E0" w:rsidP="002B6C6E">
      <w:pPr>
        <w:spacing w:after="60"/>
        <w:rPr>
          <w:rFonts w:cs="Arial"/>
          <w:bCs/>
          <w:color w:val="000000" w:themeColor="text1"/>
          <w:kern w:val="32"/>
          <w:sz w:val="16"/>
          <w:szCs w:val="16"/>
          <w:lang w:val="en-SG" w:eastAsia="zh-HK"/>
        </w:rPr>
      </w:pPr>
    </w:p>
    <w:p w:rsidR="002B6C6E" w:rsidRPr="00900FFB" w:rsidRDefault="00113740" w:rsidP="000D76FB">
      <w:pPr>
        <w:spacing w:after="60"/>
        <w:rPr>
          <w:rFonts w:cs="Arial"/>
          <w:bCs/>
          <w:color w:val="000000" w:themeColor="text1"/>
          <w:kern w:val="32"/>
          <w:sz w:val="16"/>
          <w:szCs w:val="16"/>
          <w:lang w:eastAsia="zh-TW"/>
        </w:rPr>
      </w:pPr>
      <w:r w:rsidRPr="00113740">
        <w:rPr>
          <w:rFonts w:cs="Arial" w:hint="eastAsia"/>
          <w:bCs/>
          <w:color w:val="000000" w:themeColor="text1"/>
          <w:kern w:val="32"/>
          <w:sz w:val="16"/>
          <w:szCs w:val="16"/>
          <w:lang w:val="en-SG" w:eastAsia="zh-HK"/>
        </w:rPr>
        <w:t>资料来源：首域投资及摩根大通。数据截至</w:t>
      </w:r>
      <w:r w:rsidRPr="00113740">
        <w:rPr>
          <w:rFonts w:cs="Arial" w:hint="eastAsia"/>
          <w:bCs/>
          <w:color w:val="000000" w:themeColor="text1"/>
          <w:kern w:val="32"/>
          <w:sz w:val="16"/>
          <w:szCs w:val="16"/>
          <w:lang w:val="en-SG" w:eastAsia="zh-HK"/>
        </w:rPr>
        <w:t>2018</w:t>
      </w:r>
      <w:r w:rsidRPr="00113740">
        <w:rPr>
          <w:rFonts w:cs="Arial" w:hint="eastAsia"/>
          <w:bCs/>
          <w:color w:val="000000" w:themeColor="text1"/>
          <w:kern w:val="32"/>
          <w:sz w:val="16"/>
          <w:szCs w:val="16"/>
          <w:lang w:val="en-SG" w:eastAsia="zh-HK"/>
        </w:rPr>
        <w:t>年</w:t>
      </w:r>
      <w:r w:rsidRPr="00113740">
        <w:rPr>
          <w:rFonts w:cs="Arial" w:hint="eastAsia"/>
          <w:bCs/>
          <w:color w:val="000000" w:themeColor="text1"/>
          <w:kern w:val="32"/>
          <w:sz w:val="16"/>
          <w:szCs w:val="16"/>
          <w:lang w:val="en-SG" w:eastAsia="zh-HK"/>
        </w:rPr>
        <w:t>10</w:t>
      </w:r>
      <w:r w:rsidRPr="00113740">
        <w:rPr>
          <w:rFonts w:cs="Arial" w:hint="eastAsia"/>
          <w:bCs/>
          <w:color w:val="000000" w:themeColor="text1"/>
          <w:kern w:val="32"/>
          <w:sz w:val="16"/>
          <w:szCs w:val="16"/>
          <w:lang w:val="en-SG" w:eastAsia="zh-HK"/>
        </w:rPr>
        <w:t>月</w:t>
      </w:r>
      <w:r w:rsidRPr="00113740">
        <w:rPr>
          <w:rFonts w:cs="Arial" w:hint="eastAsia"/>
          <w:bCs/>
          <w:color w:val="000000" w:themeColor="text1"/>
          <w:kern w:val="32"/>
          <w:sz w:val="16"/>
          <w:szCs w:val="16"/>
          <w:lang w:val="en-SG" w:eastAsia="zh-HK"/>
        </w:rPr>
        <w:t>31</w:t>
      </w:r>
      <w:r w:rsidRPr="00113740">
        <w:rPr>
          <w:rFonts w:cs="Arial" w:hint="eastAsia"/>
          <w:bCs/>
          <w:color w:val="000000" w:themeColor="text1"/>
          <w:kern w:val="32"/>
          <w:sz w:val="16"/>
          <w:szCs w:val="16"/>
          <w:lang w:val="en-SG" w:eastAsia="zh-HK"/>
        </w:rPr>
        <w:t>日</w:t>
      </w:r>
      <w:r w:rsidR="000D76FB" w:rsidRPr="000D76FB">
        <w:rPr>
          <w:rFonts w:cs="Arial" w:hint="eastAsia"/>
          <w:bCs/>
          <w:color w:val="000000" w:themeColor="text1"/>
          <w:kern w:val="32"/>
          <w:sz w:val="16"/>
          <w:szCs w:val="16"/>
          <w:lang w:val="en-SG" w:eastAsia="zh-HK"/>
        </w:rPr>
        <w:t>。</w:t>
      </w:r>
    </w:p>
    <w:p w:rsidR="002B6C6E" w:rsidRPr="00900FFB" w:rsidRDefault="00113740" w:rsidP="002B6C6E">
      <w:pPr>
        <w:pageBreakBefore/>
        <w:spacing w:after="60"/>
        <w:ind w:right="317"/>
        <w:jc w:val="both"/>
        <w:rPr>
          <w:rFonts w:cs="Arial"/>
          <w:b/>
          <w:color w:val="000000" w:themeColor="text1"/>
          <w:sz w:val="20"/>
          <w:szCs w:val="20"/>
          <w:lang w:eastAsia="zh-TW"/>
        </w:rPr>
      </w:pPr>
      <w:r w:rsidRPr="00113740">
        <w:rPr>
          <w:rFonts w:cs="Arial" w:hint="eastAsia"/>
          <w:b/>
          <w:color w:val="000000" w:themeColor="text1"/>
          <w:sz w:val="20"/>
          <w:szCs w:val="20"/>
          <w:lang w:val="en-SG" w:eastAsia="zh-HK"/>
        </w:rPr>
        <w:lastRenderedPageBreak/>
        <w:t>信贷质素偏低</w:t>
      </w:r>
    </w:p>
    <w:p w:rsidR="00113740" w:rsidRPr="00113740" w:rsidRDefault="00113740" w:rsidP="00113740">
      <w:pPr>
        <w:overflowPunct w:val="0"/>
        <w:spacing w:after="60"/>
        <w:ind w:right="318"/>
        <w:jc w:val="both"/>
        <w:rPr>
          <w:rFonts w:cs="Arial"/>
          <w:color w:val="000000" w:themeColor="text1"/>
          <w:lang w:val="en-SG" w:eastAsia="zh-TW"/>
        </w:rPr>
      </w:pPr>
      <w:r w:rsidRPr="00113740">
        <w:rPr>
          <w:rFonts w:cs="Arial" w:hint="eastAsia"/>
          <w:color w:val="000000" w:themeColor="text1"/>
          <w:lang w:val="en-SG" w:eastAsia="zh-TW"/>
        </w:rPr>
        <w:t>整体来说，亚洲美元信贷的发债增长由投资级别企业债券主导。于</w:t>
      </w:r>
      <w:r w:rsidRPr="00113740">
        <w:rPr>
          <w:rFonts w:cs="Arial" w:hint="eastAsia"/>
          <w:color w:val="000000" w:themeColor="text1"/>
          <w:lang w:val="en-SG" w:eastAsia="zh-TW"/>
        </w:rPr>
        <w:t>2015</w:t>
      </w:r>
      <w:r w:rsidRPr="00113740">
        <w:rPr>
          <w:rFonts w:cs="Arial" w:hint="eastAsia"/>
          <w:color w:val="000000" w:themeColor="text1"/>
          <w:lang w:val="en-SG" w:eastAsia="zh-TW"/>
        </w:rPr>
        <w:t>年，市场约</w:t>
      </w:r>
      <w:r w:rsidRPr="00113740">
        <w:rPr>
          <w:rFonts w:cs="Arial" w:hint="eastAsia"/>
          <w:color w:val="000000" w:themeColor="text1"/>
          <w:lang w:val="en-SG" w:eastAsia="zh-TW"/>
        </w:rPr>
        <w:t>80%</w:t>
      </w:r>
      <w:r w:rsidRPr="00113740">
        <w:rPr>
          <w:rFonts w:cs="Arial" w:hint="eastAsia"/>
          <w:color w:val="000000" w:themeColor="text1"/>
          <w:lang w:val="en-SG" w:eastAsia="zh-TW"/>
        </w:rPr>
        <w:t>新债发行活动来自投资级别企业债券（图</w:t>
      </w:r>
      <w:r w:rsidRPr="00113740">
        <w:rPr>
          <w:rFonts w:cs="Arial" w:hint="eastAsia"/>
          <w:color w:val="000000" w:themeColor="text1"/>
          <w:lang w:val="en-SG" w:eastAsia="zh-TW"/>
        </w:rPr>
        <w:t>2</w:t>
      </w:r>
      <w:r w:rsidRPr="00113740">
        <w:rPr>
          <w:rFonts w:cs="Arial" w:hint="eastAsia"/>
          <w:color w:val="000000" w:themeColor="text1"/>
          <w:lang w:val="en-SG" w:eastAsia="zh-TW"/>
        </w:rPr>
        <w:t>）。</w:t>
      </w:r>
    </w:p>
    <w:p w:rsidR="002B6C6E" w:rsidRPr="00113740" w:rsidRDefault="002B6C6E" w:rsidP="002B6C6E">
      <w:pPr>
        <w:overflowPunct w:val="0"/>
        <w:spacing w:after="60"/>
        <w:ind w:right="318"/>
        <w:jc w:val="both"/>
        <w:rPr>
          <w:rFonts w:cs="Arial"/>
          <w:color w:val="000000" w:themeColor="text1"/>
          <w:sz w:val="20"/>
          <w:szCs w:val="20"/>
          <w:lang w:val="en-SG" w:eastAsia="zh-TW"/>
        </w:rPr>
      </w:pPr>
    </w:p>
    <w:p w:rsidR="00113740" w:rsidRPr="00113740" w:rsidRDefault="00113740" w:rsidP="00113740">
      <w:pPr>
        <w:pStyle w:val="NormalWeb"/>
        <w:spacing w:before="0" w:beforeAutospacing="0" w:after="0" w:afterAutospacing="0"/>
        <w:jc w:val="center"/>
        <w:rPr>
          <w:rFonts w:hint="eastAsia"/>
          <w:lang w:val="en-US" w:eastAsia="zh-TW"/>
        </w:rPr>
      </w:pPr>
      <w:r w:rsidRPr="00113740">
        <w:rPr>
          <w:rFonts w:ascii="Arial" w:hAnsi="Arial" w:cs="Arial" w:hint="eastAsia"/>
          <w:b/>
          <w:bCs/>
          <w:color w:val="000000"/>
          <w:kern w:val="24"/>
          <w:sz w:val="22"/>
          <w:szCs w:val="22"/>
          <w:lang w:val="en-SG" w:eastAsia="zh-HK"/>
        </w:rPr>
        <w:t>图</w:t>
      </w:r>
      <w:r w:rsidRPr="00113740">
        <w:rPr>
          <w:rFonts w:ascii="Arial" w:hAnsi="Arial" w:cs="Arial" w:hint="eastAsia"/>
          <w:b/>
          <w:bCs/>
          <w:color w:val="000000"/>
          <w:kern w:val="24"/>
          <w:sz w:val="22"/>
          <w:szCs w:val="22"/>
          <w:lang w:val="en-SG" w:eastAsia="zh-HK"/>
        </w:rPr>
        <w:t>2</w:t>
      </w:r>
      <w:r w:rsidRPr="00113740">
        <w:rPr>
          <w:rFonts w:ascii="Arial" w:hAnsi="Arial" w:cs="Arial" w:hint="eastAsia"/>
          <w:b/>
          <w:bCs/>
          <w:color w:val="000000"/>
          <w:kern w:val="24"/>
          <w:sz w:val="22"/>
          <w:szCs w:val="22"/>
          <w:lang w:val="en-SG" w:eastAsia="zh-HK"/>
        </w:rPr>
        <w:t>：摩根大通亚洲信贷指数</w:t>
      </w:r>
    </w:p>
    <w:p w:rsidR="002B6C6E" w:rsidRPr="00BF7748" w:rsidRDefault="00113740" w:rsidP="00113740">
      <w:pPr>
        <w:pStyle w:val="NormalWeb"/>
        <w:spacing w:before="0" w:beforeAutospacing="0" w:after="0" w:afterAutospacing="0"/>
        <w:jc w:val="center"/>
        <w:rPr>
          <w:lang w:eastAsia="zh-TW"/>
        </w:rPr>
      </w:pPr>
      <w:r w:rsidRPr="00113740">
        <w:rPr>
          <w:rFonts w:ascii="Arial" w:hAnsi="Arial" w:cs="Arial" w:hint="eastAsia"/>
          <w:b/>
          <w:bCs/>
          <w:color w:val="000000"/>
          <w:kern w:val="24"/>
          <w:sz w:val="22"/>
          <w:szCs w:val="22"/>
          <w:lang w:val="en-SG" w:eastAsia="zh-HK"/>
        </w:rPr>
        <w:t>以投资级别债券为主的多元化评级</w:t>
      </w:r>
    </w:p>
    <w:p w:rsidR="002B6C6E" w:rsidRPr="00900FFB" w:rsidRDefault="002B6C6E" w:rsidP="002B6C6E">
      <w:pPr>
        <w:spacing w:after="120"/>
        <w:ind w:right="323"/>
        <w:jc w:val="center"/>
        <w:rPr>
          <w:rFonts w:cs="Arial"/>
          <w:color w:val="000000" w:themeColor="text1"/>
          <w:sz w:val="20"/>
          <w:szCs w:val="20"/>
        </w:rPr>
      </w:pPr>
      <w:r w:rsidRPr="00FC743B">
        <w:rPr>
          <w:rFonts w:cs="Arial"/>
          <w:bCs/>
          <w:iCs/>
          <w:noProof/>
          <w:kern w:val="24"/>
          <w:lang w:val="en-US" w:eastAsia="zh-TW"/>
        </w:rPr>
        <mc:AlternateContent>
          <mc:Choice Requires="wps">
            <w:drawing>
              <wp:anchor distT="0" distB="0" distL="114300" distR="114300" simplePos="0" relativeHeight="251743744" behindDoc="0" locked="0" layoutInCell="1" allowOverlap="1" wp14:anchorId="6B1597F3" wp14:editId="36733F09">
                <wp:simplePos x="0" y="0"/>
                <wp:positionH relativeFrom="column">
                  <wp:posOffset>1570573</wp:posOffset>
                </wp:positionH>
                <wp:positionV relativeFrom="paragraph">
                  <wp:posOffset>2973070</wp:posOffset>
                </wp:positionV>
                <wp:extent cx="3518544" cy="156845"/>
                <wp:effectExtent l="0" t="0" r="5715" b="0"/>
                <wp:wrapNone/>
                <wp:docPr id="13" name="Rectangle 9"/>
                <wp:cNvGraphicFramePr/>
                <a:graphic xmlns:a="http://schemas.openxmlformats.org/drawingml/2006/main">
                  <a:graphicData uri="http://schemas.microsoft.com/office/word/2010/wordprocessingShape">
                    <wps:wsp>
                      <wps:cNvSpPr/>
                      <wps:spPr>
                        <a:xfrm>
                          <a:off x="0" y="0"/>
                          <a:ext cx="3518544" cy="156845"/>
                        </a:xfrm>
                        <a:prstGeom prst="rect">
                          <a:avLst/>
                        </a:prstGeom>
                        <a:solidFill>
                          <a:srgbClr val="F8F8F8"/>
                        </a:solidFill>
                      </wps:spPr>
                      <wps:txbx>
                        <w:txbxContent>
                          <w:p w:rsidR="001F5E2B" w:rsidRPr="00523D26" w:rsidRDefault="001F5E2B" w:rsidP="002B6C6E">
                            <w:pPr>
                              <w:pStyle w:val="NormalWeb"/>
                              <w:kinsoku w:val="0"/>
                              <w:overflowPunct w:val="0"/>
                              <w:spacing w:before="0" w:beforeAutospacing="0" w:after="0" w:afterAutospacing="0"/>
                              <w:ind w:firstLineChars="200" w:firstLine="320"/>
                              <w:textAlignment w:val="baseline"/>
                              <w:rPr>
                                <w:sz w:val="16"/>
                                <w:szCs w:val="16"/>
                                <w:lang w:eastAsia="zh-HK"/>
                              </w:rPr>
                            </w:pPr>
                            <w:r w:rsidRPr="00523D26">
                              <w:rPr>
                                <w:rFonts w:ascii="Arial" w:hAnsi="PMingLiU" w:cs="MS PGothic" w:hint="eastAsia"/>
                                <w:bCs/>
                                <w:color w:val="000000" w:themeColor="text1"/>
                                <w:kern w:val="24"/>
                                <w:sz w:val="16"/>
                                <w:szCs w:val="16"/>
                                <w:lang w:eastAsia="zh-TW"/>
                              </w:rPr>
                              <w:t xml:space="preserve">12/2008    </w:t>
                            </w:r>
                            <w:r>
                              <w:rPr>
                                <w:rFonts w:ascii="Arial" w:hAnsi="PMingLiU" w:cs="MS PGothic"/>
                                <w:bCs/>
                                <w:color w:val="000000" w:themeColor="text1"/>
                                <w:kern w:val="24"/>
                                <w:sz w:val="16"/>
                                <w:szCs w:val="16"/>
                                <w:lang w:eastAsia="zh-TW"/>
                              </w:rPr>
                              <w:t xml:space="preserve"> </w:t>
                            </w:r>
                            <w:r w:rsidRPr="00523D26">
                              <w:rPr>
                                <w:rFonts w:ascii="Arial" w:hAnsi="PMingLiU" w:cs="MS PGothic" w:hint="eastAsia"/>
                                <w:bCs/>
                                <w:color w:val="000000" w:themeColor="text1"/>
                                <w:kern w:val="24"/>
                                <w:sz w:val="16"/>
                                <w:szCs w:val="16"/>
                                <w:lang w:eastAsia="zh-TW"/>
                              </w:rPr>
                              <w:t xml:space="preserve">      12/2011           12/2014            </w:t>
                            </w:r>
                            <w:r>
                              <w:rPr>
                                <w:rFonts w:ascii="Arial" w:hAnsi="PMingLiU" w:cs="MS PGothic"/>
                                <w:bCs/>
                                <w:color w:val="000000" w:themeColor="text1"/>
                                <w:kern w:val="24"/>
                                <w:sz w:val="16"/>
                                <w:szCs w:val="16"/>
                                <w:lang w:eastAsia="zh-TW"/>
                              </w:rPr>
                              <w:t>12</w:t>
                            </w:r>
                            <w:r w:rsidRPr="00523D26">
                              <w:rPr>
                                <w:rFonts w:ascii="Arial" w:hAnsi="PMingLiU" w:cs="MS PGothic" w:hint="eastAsia"/>
                                <w:bCs/>
                                <w:color w:val="000000" w:themeColor="text1"/>
                                <w:kern w:val="24"/>
                                <w:sz w:val="16"/>
                                <w:szCs w:val="16"/>
                                <w:lang w:eastAsia="zh-TW"/>
                              </w:rPr>
                              <w:t>/201</w:t>
                            </w:r>
                            <w:r>
                              <w:rPr>
                                <w:rFonts w:ascii="Arial" w:hAnsi="PMingLiU" w:cs="MS PGothic"/>
                                <w:bCs/>
                                <w:color w:val="000000" w:themeColor="text1"/>
                                <w:kern w:val="24"/>
                                <w:sz w:val="16"/>
                                <w:szCs w:val="16"/>
                                <w:lang w:eastAsia="zh-TW"/>
                              </w:rPr>
                              <w:t>7            10/2018</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6B1597F3" id="_x0000_s1048" style="position:absolute;left:0;text-align:left;margin-left:123.65pt;margin-top:234.1pt;width:277.05pt;height:12.3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" fillcolor="#f8f8f8" stroked="f">
                <v:textbox inset="0,0,0,0">
                  <w:txbxContent>
                    <w:p w:rsidR="001F5E2B" w:rsidRPr="00523D26" w:rsidRDefault="001F5E2B" w:rsidP="002B6C6E">
                      <w:pPr>
                        <w:pStyle w:val="NormalWeb"/>
                        <w:kinsoku w:val="0"/>
                        <w:overflowPunct w:val="0"/>
                        <w:spacing w:before="0" w:beforeAutospacing="0" w:after="0" w:afterAutospacing="0"/>
                        <w:ind w:firstLineChars="200" w:firstLine="320"/>
                        <w:textAlignment w:val="baseline"/>
                        <w:rPr>
                          <w:sz w:val="16"/>
                          <w:szCs w:val="16"/>
                          <w:lang w:eastAsia="zh-HK"/>
                        </w:rPr>
                      </w:pPr>
                      <w:r w:rsidRPr="00523D26">
                        <w:rPr>
                          <w:rFonts w:ascii="Arial" w:hAnsi="PMingLiU" w:cs="MS PGothic" w:hint="eastAsia"/>
                          <w:bCs/>
                          <w:color w:val="000000" w:themeColor="text1"/>
                          <w:kern w:val="24"/>
                          <w:sz w:val="16"/>
                          <w:szCs w:val="16"/>
                          <w:lang w:eastAsia="zh-TW"/>
                        </w:rPr>
                        <w:t xml:space="preserve">12/2008    </w:t>
                      </w:r>
                      <w:r>
                        <w:rPr>
                          <w:rFonts w:ascii="Arial" w:hAnsi="PMingLiU" w:cs="MS PGothic"/>
                          <w:bCs/>
                          <w:color w:val="000000" w:themeColor="text1"/>
                          <w:kern w:val="24"/>
                          <w:sz w:val="16"/>
                          <w:szCs w:val="16"/>
                          <w:lang w:eastAsia="zh-TW"/>
                        </w:rPr>
                        <w:t xml:space="preserve"> </w:t>
                      </w:r>
                      <w:r w:rsidRPr="00523D26">
                        <w:rPr>
                          <w:rFonts w:ascii="Arial" w:hAnsi="PMingLiU" w:cs="MS PGothic" w:hint="eastAsia"/>
                          <w:bCs/>
                          <w:color w:val="000000" w:themeColor="text1"/>
                          <w:kern w:val="24"/>
                          <w:sz w:val="16"/>
                          <w:szCs w:val="16"/>
                          <w:lang w:eastAsia="zh-TW"/>
                        </w:rPr>
                        <w:t xml:space="preserve">      12/2011           12/2014            </w:t>
                      </w:r>
                      <w:r>
                        <w:rPr>
                          <w:rFonts w:ascii="Arial" w:hAnsi="PMingLiU" w:cs="MS PGothic"/>
                          <w:bCs/>
                          <w:color w:val="000000" w:themeColor="text1"/>
                          <w:kern w:val="24"/>
                          <w:sz w:val="16"/>
                          <w:szCs w:val="16"/>
                          <w:lang w:eastAsia="zh-TW"/>
                        </w:rPr>
                        <w:t>12</w:t>
                      </w:r>
                      <w:r w:rsidRPr="00523D26">
                        <w:rPr>
                          <w:rFonts w:ascii="Arial" w:hAnsi="PMingLiU" w:cs="MS PGothic" w:hint="eastAsia"/>
                          <w:bCs/>
                          <w:color w:val="000000" w:themeColor="text1"/>
                          <w:kern w:val="24"/>
                          <w:sz w:val="16"/>
                          <w:szCs w:val="16"/>
                          <w:lang w:eastAsia="zh-TW"/>
                        </w:rPr>
                        <w:t>/201</w:t>
                      </w:r>
                      <w:r>
                        <w:rPr>
                          <w:rFonts w:ascii="Arial" w:hAnsi="PMingLiU" w:cs="MS PGothic"/>
                          <w:bCs/>
                          <w:color w:val="000000" w:themeColor="text1"/>
                          <w:kern w:val="24"/>
                          <w:sz w:val="16"/>
                          <w:szCs w:val="16"/>
                          <w:lang w:eastAsia="zh-TW"/>
                        </w:rPr>
                        <w:t>7            10/2018</w:t>
                      </w:r>
                    </w:p>
                  </w:txbxContent>
                </v:textbox>
              </v:rect>
            </w:pict>
          </mc:Fallback>
        </mc:AlternateContent>
      </w:r>
      <w:r w:rsidRPr="00FC743B">
        <w:rPr>
          <w:rFonts w:cs="Arial"/>
          <w:bCs/>
          <w:iCs/>
          <w:noProof/>
          <w:kern w:val="24"/>
          <w:lang w:val="en-US" w:eastAsia="zh-TW"/>
        </w:rPr>
        <mc:AlternateContent>
          <mc:Choice Requires="wps">
            <w:drawing>
              <wp:anchor distT="0" distB="0" distL="114300" distR="114300" simplePos="0" relativeHeight="251742720" behindDoc="0" locked="0" layoutInCell="1" allowOverlap="1" wp14:anchorId="7E461C8D" wp14:editId="62C236B8">
                <wp:simplePos x="0" y="0"/>
                <wp:positionH relativeFrom="column">
                  <wp:posOffset>3840711</wp:posOffset>
                </wp:positionH>
                <wp:positionV relativeFrom="paragraph">
                  <wp:posOffset>323215</wp:posOffset>
                </wp:positionV>
                <wp:extent cx="1259144" cy="215265"/>
                <wp:effectExtent l="0" t="0" r="0" b="1270"/>
                <wp:wrapNone/>
                <wp:docPr id="12" name="Rectangle 9"/>
                <wp:cNvGraphicFramePr/>
                <a:graphic xmlns:a="http://schemas.openxmlformats.org/drawingml/2006/main">
                  <a:graphicData uri="http://schemas.microsoft.com/office/word/2010/wordprocessingShape">
                    <wps:wsp>
                      <wps:cNvSpPr/>
                      <wps:spPr>
                        <a:xfrm>
                          <a:off x="0" y="0"/>
                          <a:ext cx="1259144" cy="215265"/>
                        </a:xfrm>
                        <a:prstGeom prst="rect">
                          <a:avLst/>
                        </a:prstGeom>
                        <a:solidFill>
                          <a:srgbClr val="F8F8F8"/>
                        </a:solidFill>
                      </wps:spPr>
                      <wps:txbx>
                        <w:txbxContent>
                          <w:p w:rsidR="001F5E2B" w:rsidRPr="00523D26" w:rsidRDefault="001F5E2B" w:rsidP="002B6C6E">
                            <w:pPr>
                              <w:pStyle w:val="NormalWeb"/>
                              <w:kinsoku w:val="0"/>
                              <w:overflowPunct w:val="0"/>
                              <w:spacing w:before="0" w:beforeAutospacing="0" w:after="0" w:afterAutospacing="0"/>
                              <w:textAlignment w:val="baseline"/>
                              <w:rPr>
                                <w:sz w:val="16"/>
                                <w:szCs w:val="16"/>
                                <w:lang w:eastAsia="zh-HK"/>
                              </w:rPr>
                            </w:pPr>
                            <w:r>
                              <w:rPr>
                                <w:rFonts w:ascii="Arial" w:hAnsi="PMingLiU" w:cs="MS PGothic" w:hint="eastAsia"/>
                                <w:bCs/>
                                <w:color w:val="000000" w:themeColor="text1"/>
                                <w:kern w:val="24"/>
                                <w:sz w:val="16"/>
                                <w:szCs w:val="16"/>
                                <w:lang w:eastAsia="zh-TW"/>
                              </w:rPr>
                              <w:t>投資級別</w:t>
                            </w:r>
                          </w:p>
                        </w:txbxContent>
                      </wps:txbx>
                      <wps:bodyPr wrap="square" lIns="0" tIns="0" rIns="0" bIns="0">
                        <a:spAutoFit/>
                      </wps:bodyPr>
                    </wps:wsp>
                  </a:graphicData>
                </a:graphic>
                <wp14:sizeRelH relativeFrom="margin">
                  <wp14:pctWidth>0</wp14:pctWidth>
                </wp14:sizeRelH>
              </wp:anchor>
            </w:drawing>
          </mc:Choice>
          <mc:Fallback>
            <w:pict>
              <v:rect w14:anchorId="7E461C8D" id="_x0000_s1049" style="position:absolute;left:0;text-align:left;margin-left:302.4pt;margin-top:25.45pt;width:99.15pt;height:16.95pt;z-index:251742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" fillcolor="#f8f8f8" stroked="f">
                <v:textbox style="mso-fit-shape-to-text:t" inset="0,0,0,0">
                  <w:txbxContent>
                    <w:p w:rsidR="001F5E2B" w:rsidRPr="00523D26" w:rsidRDefault="001F5E2B" w:rsidP="002B6C6E">
                      <w:pPr>
                        <w:pStyle w:val="NormalWeb"/>
                        <w:kinsoku w:val="0"/>
                        <w:overflowPunct w:val="0"/>
                        <w:spacing w:before="0" w:beforeAutospacing="0" w:after="0" w:afterAutospacing="0"/>
                        <w:textAlignment w:val="baseline"/>
                        <w:rPr>
                          <w:sz w:val="16"/>
                          <w:szCs w:val="16"/>
                          <w:lang w:eastAsia="zh-HK"/>
                        </w:rPr>
                      </w:pPr>
                      <w:r>
                        <w:rPr>
                          <w:rFonts w:ascii="Arial" w:hAnsi="PMingLiU" w:cs="MS PGothic" w:hint="eastAsia"/>
                          <w:bCs/>
                          <w:color w:val="000000" w:themeColor="text1"/>
                          <w:kern w:val="24"/>
                          <w:sz w:val="16"/>
                          <w:szCs w:val="16"/>
                          <w:lang w:eastAsia="zh-TW"/>
                        </w:rPr>
                        <w:t>投資級別</w:t>
                      </w:r>
                    </w:p>
                  </w:txbxContent>
                </v:textbox>
              </v:rect>
            </w:pict>
          </mc:Fallback>
        </mc:AlternateContent>
      </w:r>
      <w:r w:rsidRPr="00FC743B">
        <w:rPr>
          <w:rFonts w:cs="Arial"/>
          <w:bCs/>
          <w:iCs/>
          <w:noProof/>
          <w:kern w:val="24"/>
          <w:lang w:val="en-US" w:eastAsia="zh-TW"/>
        </w:rPr>
        <mc:AlternateContent>
          <mc:Choice Requires="wps">
            <w:drawing>
              <wp:anchor distT="0" distB="0" distL="114300" distR="114300" simplePos="0" relativeHeight="251741696" behindDoc="0" locked="0" layoutInCell="1" allowOverlap="1" wp14:anchorId="4FBA2774" wp14:editId="33887B96">
                <wp:simplePos x="0" y="0"/>
                <wp:positionH relativeFrom="column">
                  <wp:posOffset>2159702</wp:posOffset>
                </wp:positionH>
                <wp:positionV relativeFrom="paragraph">
                  <wp:posOffset>328313</wp:posOffset>
                </wp:positionV>
                <wp:extent cx="1255720" cy="215265"/>
                <wp:effectExtent l="0" t="0" r="1905" b="1270"/>
                <wp:wrapNone/>
                <wp:docPr id="19" name="Rectangle 9"/>
                <wp:cNvGraphicFramePr/>
                <a:graphic xmlns:a="http://schemas.openxmlformats.org/drawingml/2006/main">
                  <a:graphicData uri="http://schemas.microsoft.com/office/word/2010/wordprocessingShape">
                    <wps:wsp>
                      <wps:cNvSpPr/>
                      <wps:spPr>
                        <a:xfrm>
                          <a:off x="0" y="0"/>
                          <a:ext cx="1255720" cy="215265"/>
                        </a:xfrm>
                        <a:prstGeom prst="rect">
                          <a:avLst/>
                        </a:prstGeom>
                        <a:solidFill>
                          <a:srgbClr val="F8F8F8"/>
                        </a:solidFill>
                      </wps:spPr>
                      <wps:txbx>
                        <w:txbxContent>
                          <w:p w:rsidR="001F5E2B" w:rsidRPr="00523D26" w:rsidRDefault="001F5E2B" w:rsidP="002B6C6E">
                            <w:pPr>
                              <w:pStyle w:val="NormalWeb"/>
                              <w:kinsoku w:val="0"/>
                              <w:overflowPunct w:val="0"/>
                              <w:spacing w:before="0" w:beforeAutospacing="0" w:after="0" w:afterAutospacing="0"/>
                              <w:textAlignment w:val="baseline"/>
                              <w:rPr>
                                <w:sz w:val="16"/>
                                <w:szCs w:val="16"/>
                                <w:lang w:eastAsia="zh-HK"/>
                              </w:rPr>
                            </w:pPr>
                            <w:r>
                              <w:rPr>
                                <w:rFonts w:ascii="Arial" w:hAnsi="PMingLiU" w:cs="MS PGothic" w:hint="eastAsia"/>
                                <w:bCs/>
                                <w:color w:val="000000" w:themeColor="text1"/>
                                <w:kern w:val="24"/>
                                <w:sz w:val="16"/>
                                <w:szCs w:val="16"/>
                                <w:lang w:eastAsia="zh-TW"/>
                              </w:rPr>
                              <w:t>非投資級別</w:t>
                            </w:r>
                          </w:p>
                        </w:txbxContent>
                      </wps:txbx>
                      <wps:bodyPr wrap="square" lIns="0" tIns="0" rIns="0" bIns="0">
                        <a:spAutoFit/>
                      </wps:bodyPr>
                    </wps:wsp>
                  </a:graphicData>
                </a:graphic>
                <wp14:sizeRelH relativeFrom="margin">
                  <wp14:pctWidth>0</wp14:pctWidth>
                </wp14:sizeRelH>
              </wp:anchor>
            </w:drawing>
          </mc:Choice>
          <mc:Fallback>
            <w:pict>
              <v:rect w14:anchorId="4FBA2774" id="_x0000_s1050" style="position:absolute;left:0;text-align:left;margin-left:170.05pt;margin-top:25.85pt;width:98.9pt;height:16.95pt;z-index:251741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" fillcolor="#f8f8f8" stroked="f">
                <v:textbox style="mso-fit-shape-to-text:t" inset="0,0,0,0">
                  <w:txbxContent>
                    <w:p w:rsidR="001F5E2B" w:rsidRPr="00523D26" w:rsidRDefault="001F5E2B" w:rsidP="002B6C6E">
                      <w:pPr>
                        <w:pStyle w:val="NormalWeb"/>
                        <w:kinsoku w:val="0"/>
                        <w:overflowPunct w:val="0"/>
                        <w:spacing w:before="0" w:beforeAutospacing="0" w:after="0" w:afterAutospacing="0"/>
                        <w:textAlignment w:val="baseline"/>
                        <w:rPr>
                          <w:sz w:val="16"/>
                          <w:szCs w:val="16"/>
                          <w:lang w:eastAsia="zh-HK"/>
                        </w:rPr>
                      </w:pPr>
                      <w:r>
                        <w:rPr>
                          <w:rFonts w:ascii="Arial" w:hAnsi="PMingLiU" w:cs="MS PGothic" w:hint="eastAsia"/>
                          <w:bCs/>
                          <w:color w:val="000000" w:themeColor="text1"/>
                          <w:kern w:val="24"/>
                          <w:sz w:val="16"/>
                          <w:szCs w:val="16"/>
                          <w:lang w:eastAsia="zh-TW"/>
                        </w:rPr>
                        <w:t>非投資級別</w:t>
                      </w:r>
                    </w:p>
                  </w:txbxContent>
                </v:textbox>
              </v:rect>
            </w:pict>
          </mc:Fallback>
        </mc:AlternateContent>
      </w:r>
      <w:r>
        <w:rPr>
          <w:noProof/>
          <w:lang w:val="en-US" w:eastAsia="zh-TW"/>
        </w:rPr>
        <w:drawing>
          <wp:inline distT="0" distB="0" distL="0" distR="0" wp14:anchorId="15F9F94B" wp14:editId="31DD76E2">
            <wp:extent cx="4114800" cy="3179393"/>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5"/>
                    <a:stretch>
                      <a:fillRect/>
                    </a:stretch>
                  </pic:blipFill>
                  <pic:spPr>
                    <a:xfrm>
                      <a:off x="0" y="0"/>
                      <a:ext cx="4114800" cy="3179393"/>
                    </a:xfrm>
                    <a:prstGeom prst="rect">
                      <a:avLst/>
                    </a:prstGeom>
                  </pic:spPr>
                </pic:pic>
              </a:graphicData>
            </a:graphic>
          </wp:inline>
        </w:drawing>
      </w:r>
    </w:p>
    <w:p w:rsidR="002B6C6E" w:rsidRPr="00900FFB" w:rsidRDefault="00113740" w:rsidP="002B6C6E">
      <w:pPr>
        <w:spacing w:after="120"/>
        <w:rPr>
          <w:rFonts w:cs="Arial"/>
          <w:bCs/>
          <w:color w:val="000000" w:themeColor="text1"/>
          <w:kern w:val="32"/>
          <w:sz w:val="16"/>
          <w:szCs w:val="16"/>
          <w:lang w:eastAsia="zh-TW"/>
        </w:rPr>
      </w:pPr>
      <w:r w:rsidRPr="00113740">
        <w:rPr>
          <w:rFonts w:cs="Arial" w:hint="eastAsia"/>
          <w:bCs/>
          <w:color w:val="000000" w:themeColor="text1"/>
          <w:kern w:val="32"/>
          <w:sz w:val="16"/>
          <w:szCs w:val="16"/>
          <w:lang w:val="en-SG" w:eastAsia="zh-TW"/>
        </w:rPr>
        <w:t>资料来源：首域投资及摩根大通。数据截至</w:t>
      </w:r>
      <w:r w:rsidRPr="00113740">
        <w:rPr>
          <w:rFonts w:cs="Arial" w:hint="eastAsia"/>
          <w:bCs/>
          <w:color w:val="000000" w:themeColor="text1"/>
          <w:kern w:val="32"/>
          <w:sz w:val="16"/>
          <w:szCs w:val="16"/>
          <w:lang w:val="en-SG" w:eastAsia="zh-TW"/>
        </w:rPr>
        <w:t>2018</w:t>
      </w:r>
      <w:r w:rsidRPr="00113740">
        <w:rPr>
          <w:rFonts w:cs="Arial" w:hint="eastAsia"/>
          <w:bCs/>
          <w:color w:val="000000" w:themeColor="text1"/>
          <w:kern w:val="32"/>
          <w:sz w:val="16"/>
          <w:szCs w:val="16"/>
          <w:lang w:val="en-SG" w:eastAsia="zh-TW"/>
        </w:rPr>
        <w:t>年</w:t>
      </w:r>
      <w:r w:rsidRPr="00113740">
        <w:rPr>
          <w:rFonts w:cs="Arial" w:hint="eastAsia"/>
          <w:bCs/>
          <w:color w:val="000000" w:themeColor="text1"/>
          <w:kern w:val="32"/>
          <w:sz w:val="16"/>
          <w:szCs w:val="16"/>
          <w:lang w:val="en-SG" w:eastAsia="zh-TW"/>
        </w:rPr>
        <w:t>10</w:t>
      </w:r>
      <w:r w:rsidRPr="00113740">
        <w:rPr>
          <w:rFonts w:cs="Arial" w:hint="eastAsia"/>
          <w:bCs/>
          <w:color w:val="000000" w:themeColor="text1"/>
          <w:kern w:val="32"/>
          <w:sz w:val="16"/>
          <w:szCs w:val="16"/>
          <w:lang w:val="en-SG" w:eastAsia="zh-TW"/>
        </w:rPr>
        <w:t>月</w:t>
      </w:r>
      <w:r w:rsidRPr="00113740">
        <w:rPr>
          <w:rFonts w:cs="Arial" w:hint="eastAsia"/>
          <w:bCs/>
          <w:color w:val="000000" w:themeColor="text1"/>
          <w:kern w:val="32"/>
          <w:sz w:val="16"/>
          <w:szCs w:val="16"/>
          <w:lang w:val="en-SG" w:eastAsia="zh-TW"/>
        </w:rPr>
        <w:t>31</w:t>
      </w:r>
      <w:r w:rsidRPr="00113740">
        <w:rPr>
          <w:rFonts w:cs="Arial" w:hint="eastAsia"/>
          <w:bCs/>
          <w:color w:val="000000" w:themeColor="text1"/>
          <w:kern w:val="32"/>
          <w:sz w:val="16"/>
          <w:szCs w:val="16"/>
          <w:lang w:val="en-SG" w:eastAsia="zh-TW"/>
        </w:rPr>
        <w:t>日。</w:t>
      </w:r>
    </w:p>
    <w:p w:rsidR="002B6C6E" w:rsidRDefault="002B6C6E" w:rsidP="002B6C6E">
      <w:pPr>
        <w:spacing w:after="60"/>
        <w:ind w:right="317"/>
        <w:jc w:val="both"/>
        <w:rPr>
          <w:rFonts w:cs="Arial"/>
          <w:b/>
          <w:color w:val="000000" w:themeColor="text1"/>
          <w:sz w:val="20"/>
          <w:szCs w:val="20"/>
          <w:lang w:eastAsia="zh-TW"/>
        </w:rPr>
      </w:pPr>
    </w:p>
    <w:p w:rsidR="002B6C6E" w:rsidRPr="00900FFB" w:rsidRDefault="00113740" w:rsidP="002B6C6E">
      <w:pPr>
        <w:spacing w:after="60"/>
        <w:ind w:right="317"/>
        <w:jc w:val="both"/>
        <w:rPr>
          <w:rFonts w:cs="Arial"/>
          <w:b/>
          <w:color w:val="000000" w:themeColor="text1"/>
          <w:sz w:val="20"/>
          <w:szCs w:val="20"/>
          <w:lang w:eastAsia="zh-TW"/>
        </w:rPr>
      </w:pPr>
      <w:r w:rsidRPr="00113740">
        <w:rPr>
          <w:rFonts w:cs="Arial" w:hint="eastAsia"/>
          <w:b/>
          <w:color w:val="000000" w:themeColor="text1"/>
          <w:sz w:val="20"/>
          <w:szCs w:val="20"/>
          <w:lang w:val="en-SG" w:eastAsia="zh-HK"/>
        </w:rPr>
        <w:t>市场波幅过高</w:t>
      </w:r>
    </w:p>
    <w:p w:rsidR="002B6C6E" w:rsidRPr="00BF7748" w:rsidRDefault="00113740" w:rsidP="002B6C6E">
      <w:pPr>
        <w:overflowPunct w:val="0"/>
        <w:spacing w:after="60"/>
        <w:ind w:right="318"/>
        <w:jc w:val="both"/>
        <w:rPr>
          <w:rFonts w:cs="Arial"/>
          <w:color w:val="000000" w:themeColor="text1"/>
          <w:sz w:val="20"/>
          <w:szCs w:val="20"/>
          <w:lang w:eastAsia="zh-TW"/>
        </w:rPr>
      </w:pPr>
      <w:r w:rsidRPr="00113740">
        <w:rPr>
          <w:rFonts w:cs="Arial" w:hint="eastAsia"/>
          <w:color w:val="000000" w:themeColor="text1"/>
          <w:sz w:val="20"/>
          <w:szCs w:val="20"/>
          <w:lang w:val="en-SG" w:eastAsia="zh-TW"/>
        </w:rPr>
        <w:t>亚洲固定收益的历史波幅高于其他投资级别市场。随着有关市场录得增长，促使投资范畴的深度和多元化程度扩阔，亚洲市场波幅开始下降。然而，我们的研究发现一项或可缓减波幅的额外因素。图</w:t>
      </w:r>
      <w:r w:rsidRPr="00113740">
        <w:rPr>
          <w:rFonts w:cs="Arial" w:hint="eastAsia"/>
          <w:color w:val="000000" w:themeColor="text1"/>
          <w:sz w:val="20"/>
          <w:szCs w:val="20"/>
          <w:lang w:val="en-SG" w:eastAsia="zh-TW"/>
        </w:rPr>
        <w:t>3</w:t>
      </w:r>
      <w:r w:rsidRPr="00113740">
        <w:rPr>
          <w:rFonts w:cs="Arial" w:hint="eastAsia"/>
          <w:color w:val="000000" w:themeColor="text1"/>
          <w:sz w:val="20"/>
          <w:szCs w:val="20"/>
          <w:lang w:val="en-SG" w:eastAsia="zh-TW"/>
        </w:rPr>
        <w:t>比较亚洲投资级别债券和美国投资级别债券的</w:t>
      </w:r>
      <w:r w:rsidRPr="00113740">
        <w:rPr>
          <w:rFonts w:cs="Arial" w:hint="eastAsia"/>
          <w:color w:val="000000" w:themeColor="text1"/>
          <w:sz w:val="20"/>
          <w:szCs w:val="20"/>
          <w:lang w:val="en-SG" w:eastAsia="zh-TW"/>
        </w:rPr>
        <w:t>12</w:t>
      </w:r>
      <w:r w:rsidRPr="00113740">
        <w:rPr>
          <w:rFonts w:cs="Arial" w:hint="eastAsia"/>
          <w:color w:val="000000" w:themeColor="text1"/>
          <w:sz w:val="20"/>
          <w:szCs w:val="20"/>
          <w:lang w:val="en-SG" w:eastAsia="zh-TW"/>
        </w:rPr>
        <w:t>个月年度化滚存波幅，并与亚洲投资级别债券的总市值（右）重置。自</w:t>
      </w:r>
      <w:r w:rsidRPr="00113740">
        <w:rPr>
          <w:rFonts w:cs="Arial" w:hint="eastAsia"/>
          <w:color w:val="000000" w:themeColor="text1"/>
          <w:sz w:val="20"/>
          <w:szCs w:val="20"/>
          <w:lang w:val="en-SG" w:eastAsia="zh-TW"/>
        </w:rPr>
        <w:t>2009</w:t>
      </w:r>
      <w:r w:rsidRPr="00113740">
        <w:rPr>
          <w:rFonts w:cs="Arial" w:hint="eastAsia"/>
          <w:color w:val="000000" w:themeColor="text1"/>
          <w:sz w:val="20"/>
          <w:szCs w:val="20"/>
          <w:lang w:val="en-SG" w:eastAsia="zh-TW"/>
        </w:rPr>
        <w:t>年（即金融危机后），亚洲投资级别债券表现较美国投资级别债券波动。然而，值得注意的是，自</w:t>
      </w:r>
      <w:r w:rsidRPr="00113740">
        <w:rPr>
          <w:rFonts w:cs="Arial" w:hint="eastAsia"/>
          <w:color w:val="000000" w:themeColor="text1"/>
          <w:sz w:val="20"/>
          <w:szCs w:val="20"/>
          <w:lang w:val="en-SG" w:eastAsia="zh-TW"/>
        </w:rPr>
        <w:t>2014</w:t>
      </w:r>
      <w:r w:rsidRPr="00113740">
        <w:rPr>
          <w:rFonts w:cs="Arial" w:hint="eastAsia"/>
          <w:color w:val="000000" w:themeColor="text1"/>
          <w:sz w:val="20"/>
          <w:szCs w:val="20"/>
          <w:lang w:val="en-SG" w:eastAsia="zh-TW"/>
        </w:rPr>
        <w:t>年底至今，亚洲固定收益债券的波幅与美国投资级别债券大致相同。</w:t>
      </w:r>
    </w:p>
    <w:p w:rsidR="002B6C6E" w:rsidRDefault="00113740" w:rsidP="002B6C6E">
      <w:pPr>
        <w:pStyle w:val="NormalWeb"/>
        <w:spacing w:before="0" w:beforeAutospacing="0" w:after="0" w:afterAutospacing="0"/>
        <w:jc w:val="center"/>
        <w:rPr>
          <w:rFonts w:ascii="Arial" w:hAnsi="Arial" w:cs="Arial"/>
          <w:b/>
          <w:bCs/>
          <w:color w:val="000000"/>
          <w:kern w:val="24"/>
          <w:sz w:val="22"/>
          <w:szCs w:val="22"/>
          <w:lang w:eastAsia="zh-TW"/>
        </w:rPr>
      </w:pPr>
      <w:r w:rsidRPr="00113740">
        <w:rPr>
          <w:rFonts w:ascii="Arial" w:hAnsi="Arial" w:cs="Arial" w:hint="eastAsia"/>
          <w:b/>
          <w:bCs/>
          <w:color w:val="000000"/>
          <w:kern w:val="24"/>
          <w:sz w:val="22"/>
          <w:szCs w:val="22"/>
          <w:lang w:val="en-SG" w:eastAsia="zh-HK"/>
        </w:rPr>
        <w:t>图</w:t>
      </w:r>
      <w:r w:rsidRPr="00113740">
        <w:rPr>
          <w:rFonts w:ascii="Arial" w:hAnsi="Arial" w:cs="Arial" w:hint="eastAsia"/>
          <w:b/>
          <w:bCs/>
          <w:color w:val="000000"/>
          <w:kern w:val="24"/>
          <w:sz w:val="22"/>
          <w:szCs w:val="22"/>
          <w:lang w:val="en-SG" w:eastAsia="zh-HK"/>
        </w:rPr>
        <w:t>3</w:t>
      </w:r>
      <w:r w:rsidRPr="00113740">
        <w:rPr>
          <w:rFonts w:ascii="Arial" w:hAnsi="Arial" w:cs="Arial" w:hint="eastAsia"/>
          <w:b/>
          <w:bCs/>
          <w:color w:val="000000"/>
          <w:kern w:val="24"/>
          <w:sz w:val="22"/>
          <w:szCs w:val="22"/>
          <w:lang w:val="en-SG" w:eastAsia="zh-HK"/>
        </w:rPr>
        <w:t>：总回报的年度化波幅</w:t>
      </w:r>
    </w:p>
    <w:p w:rsidR="002B6C6E" w:rsidRDefault="000D76FB" w:rsidP="002B6C6E">
      <w:pPr>
        <w:pStyle w:val="NormalWeb"/>
        <w:spacing w:before="0" w:beforeAutospacing="0" w:after="0" w:afterAutospacing="0"/>
        <w:jc w:val="center"/>
        <w:rPr>
          <w:lang w:val="en-US"/>
        </w:rPr>
      </w:pPr>
      <w:r w:rsidRPr="00FC743B">
        <w:rPr>
          <w:rFonts w:ascii="Arial" w:hAnsi="Arial" w:cs="Arial"/>
          <w:bCs/>
          <w:iCs/>
          <w:noProof/>
          <w:kern w:val="24"/>
          <w:lang w:val="en-US" w:eastAsia="zh-TW"/>
        </w:rPr>
        <mc:AlternateContent>
          <mc:Choice Requires="wps">
            <w:drawing>
              <wp:anchor distT="0" distB="0" distL="114300" distR="114300" simplePos="0" relativeHeight="251745792" behindDoc="0" locked="0" layoutInCell="1" allowOverlap="1" wp14:anchorId="7E3ED6D8" wp14:editId="4BC52AAF">
                <wp:simplePos x="0" y="0"/>
                <wp:positionH relativeFrom="column">
                  <wp:posOffset>2705735</wp:posOffset>
                </wp:positionH>
                <wp:positionV relativeFrom="paragraph">
                  <wp:posOffset>102235</wp:posOffset>
                </wp:positionV>
                <wp:extent cx="1040765" cy="161290"/>
                <wp:effectExtent l="0" t="0" r="6985" b="0"/>
                <wp:wrapNone/>
                <wp:docPr id="34" name="Rectangle 9"/>
                <wp:cNvGraphicFramePr/>
                <a:graphic xmlns:a="http://schemas.openxmlformats.org/drawingml/2006/main">
                  <a:graphicData uri="http://schemas.microsoft.com/office/word/2010/wordprocessingShape">
                    <wps:wsp>
                      <wps:cNvSpPr/>
                      <wps:spPr>
                        <a:xfrm>
                          <a:off x="0" y="0"/>
                          <a:ext cx="1040765" cy="161290"/>
                        </a:xfrm>
                        <a:prstGeom prst="rect">
                          <a:avLst/>
                        </a:prstGeom>
                        <a:solidFill>
                          <a:srgbClr val="F8F8F8"/>
                        </a:solidFill>
                      </wps:spPr>
                      <wps:txbx>
                        <w:txbxContent>
                          <w:p w:rsidR="001F5E2B" w:rsidRPr="006D18BC" w:rsidRDefault="00113740" w:rsidP="002B6C6E">
                            <w:pPr>
                              <w:pStyle w:val="NormalWeb"/>
                              <w:kinsoku w:val="0"/>
                              <w:overflowPunct w:val="0"/>
                              <w:spacing w:before="0" w:beforeAutospacing="0" w:after="0" w:afterAutospacing="0"/>
                              <w:textAlignment w:val="baseline"/>
                              <w:rPr>
                                <w:sz w:val="16"/>
                                <w:szCs w:val="16"/>
                                <w:lang w:eastAsia="zh-HK"/>
                              </w:rPr>
                            </w:pPr>
                            <w:r w:rsidRPr="000D76FB">
                              <w:rPr>
                                <w:rFonts w:ascii="Arial" w:hAnsi="PMingLiU" w:cs="MS PGothic" w:hint="eastAsia"/>
                                <w:bCs/>
                                <w:color w:val="000000" w:themeColor="text1"/>
                                <w:kern w:val="24"/>
                                <w:sz w:val="16"/>
                                <w:szCs w:val="16"/>
                                <w:lang w:val="en-SG" w:eastAsia="zh-TW"/>
                              </w:rPr>
                              <w:t>美国投资级别债券波</w:t>
                            </w:r>
                            <w:r w:rsidRPr="000D76FB">
                              <w:rPr>
                                <w:rFonts w:ascii="Arial" w:eastAsia="Microsoft JhengHei" w:hAnsi="PMingLiU" w:cs="MS PGothic" w:hint="eastAsia"/>
                                <w:bCs/>
                                <w:color w:val="000000" w:themeColor="text1"/>
                                <w:kern w:val="24"/>
                                <w:sz w:val="16"/>
                                <w:szCs w:val="16"/>
                                <w:lang w:val="en-SG" w:eastAsia="zh-TW"/>
                              </w:rPr>
                              <w:t>幅</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7E3ED6D8" id="_x0000_s1051" style="position:absolute;left:0;text-align:left;margin-left:213.05pt;margin-top:8.05pt;width:81.95pt;height:12.7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" fillcolor="#f8f8f8" stroked="f">
                <v:textbox inset="0,0,0,0">
                  <w:txbxContent>
                    <w:p w:rsidR="001F5E2B" w:rsidRPr="006D18BC" w:rsidRDefault="00113740" w:rsidP="002B6C6E">
                      <w:pPr>
                        <w:pStyle w:val="NormalWeb"/>
                        <w:kinsoku w:val="0"/>
                        <w:overflowPunct w:val="0"/>
                        <w:spacing w:before="0" w:beforeAutospacing="0" w:after="0" w:afterAutospacing="0"/>
                        <w:textAlignment w:val="baseline"/>
                        <w:rPr>
                          <w:sz w:val="16"/>
                          <w:szCs w:val="16"/>
                          <w:lang w:eastAsia="zh-HK"/>
                        </w:rPr>
                      </w:pPr>
                      <w:r w:rsidRPr="000D76FB">
                        <w:rPr>
                          <w:rFonts w:ascii="Arial" w:hAnsi="PMingLiU" w:cs="MS PGothic" w:hint="eastAsia"/>
                          <w:bCs/>
                          <w:color w:val="000000" w:themeColor="text1"/>
                          <w:kern w:val="24"/>
                          <w:sz w:val="16"/>
                          <w:szCs w:val="16"/>
                          <w:lang w:val="en-SG" w:eastAsia="zh-TW"/>
                        </w:rPr>
                        <w:t>美国投资级别债券波</w:t>
                      </w:r>
                      <w:r w:rsidRPr="000D76FB">
                        <w:rPr>
                          <w:rFonts w:ascii="Arial" w:eastAsia="Microsoft JhengHei" w:hAnsi="PMingLiU" w:cs="MS PGothic" w:hint="eastAsia"/>
                          <w:bCs/>
                          <w:color w:val="000000" w:themeColor="text1"/>
                          <w:kern w:val="24"/>
                          <w:sz w:val="16"/>
                          <w:szCs w:val="16"/>
                          <w:lang w:val="en-SG" w:eastAsia="zh-TW"/>
                        </w:rPr>
                        <w:t>幅</w:t>
                      </w:r>
                    </w:p>
                  </w:txbxContent>
                </v:textbox>
              </v:rect>
            </w:pict>
          </mc:Fallback>
        </mc:AlternateContent>
      </w:r>
      <w:r w:rsidR="002B6C6E" w:rsidRPr="00FC743B">
        <w:rPr>
          <w:rFonts w:ascii="Arial" w:hAnsi="Arial" w:cs="Arial"/>
          <w:bCs/>
          <w:iCs/>
          <w:noProof/>
          <w:kern w:val="24"/>
          <w:lang w:val="en-US" w:eastAsia="zh-TW"/>
        </w:rPr>
        <mc:AlternateContent>
          <mc:Choice Requires="wps">
            <w:drawing>
              <wp:anchor distT="0" distB="0" distL="114300" distR="114300" simplePos="0" relativeHeight="251748864" behindDoc="0" locked="0" layoutInCell="1" allowOverlap="1" wp14:anchorId="18267E44" wp14:editId="17C6B918">
                <wp:simplePos x="0" y="0"/>
                <wp:positionH relativeFrom="column">
                  <wp:posOffset>18415</wp:posOffset>
                </wp:positionH>
                <wp:positionV relativeFrom="paragraph">
                  <wp:posOffset>1869671</wp:posOffset>
                </wp:positionV>
                <wp:extent cx="6421755" cy="156845"/>
                <wp:effectExtent l="0" t="0" r="0" b="0"/>
                <wp:wrapNone/>
                <wp:docPr id="25" name="Rectangle 9"/>
                <wp:cNvGraphicFramePr/>
                <a:graphic xmlns:a="http://schemas.openxmlformats.org/drawingml/2006/main">
                  <a:graphicData uri="http://schemas.microsoft.com/office/word/2010/wordprocessingShape">
                    <wps:wsp>
                      <wps:cNvSpPr/>
                      <wps:spPr>
                        <a:xfrm>
                          <a:off x="0" y="0"/>
                          <a:ext cx="6421755" cy="156845"/>
                        </a:xfrm>
                        <a:prstGeom prst="rect">
                          <a:avLst/>
                        </a:prstGeom>
                        <a:solidFill>
                          <a:srgbClr val="F8F8F8"/>
                        </a:solidFill>
                      </wps:spPr>
                      <wps:txbx>
                        <w:txbxContent>
                          <w:p w:rsidR="001F5E2B" w:rsidRPr="00523D26" w:rsidRDefault="001F5E2B" w:rsidP="002B6C6E">
                            <w:pPr>
                              <w:pStyle w:val="NormalWeb"/>
                              <w:kinsoku w:val="0"/>
                              <w:overflowPunct w:val="0"/>
                              <w:spacing w:before="0" w:beforeAutospacing="0" w:after="0" w:afterAutospacing="0"/>
                              <w:ind w:firstLineChars="200" w:firstLine="320"/>
                              <w:textAlignment w:val="baseline"/>
                              <w:rPr>
                                <w:sz w:val="16"/>
                                <w:szCs w:val="16"/>
                                <w:lang w:eastAsia="zh-HK"/>
                              </w:rPr>
                            </w:pPr>
                            <w:r w:rsidRPr="00523D26">
                              <w:rPr>
                                <w:rFonts w:ascii="Arial" w:hAnsi="PMingLiU" w:cs="MS PGothic" w:hint="eastAsia"/>
                                <w:bCs/>
                                <w:color w:val="000000" w:themeColor="text1"/>
                                <w:kern w:val="24"/>
                                <w:sz w:val="16"/>
                                <w:szCs w:val="16"/>
                                <w:lang w:eastAsia="zh-TW"/>
                              </w:rPr>
                              <w:t>1</w:t>
                            </w:r>
                            <w:r>
                              <w:rPr>
                                <w:rFonts w:ascii="Arial" w:hAnsi="PMingLiU" w:cs="MS PGothic"/>
                                <w:bCs/>
                                <w:color w:val="000000" w:themeColor="text1"/>
                                <w:kern w:val="24"/>
                                <w:sz w:val="16"/>
                                <w:szCs w:val="16"/>
                                <w:lang w:eastAsia="zh-TW"/>
                              </w:rPr>
                              <w:t>0</w:t>
                            </w:r>
                            <w:r w:rsidRPr="00523D26">
                              <w:rPr>
                                <w:rFonts w:ascii="Arial" w:hAnsi="PMingLiU" w:cs="MS PGothic" w:hint="eastAsia"/>
                                <w:bCs/>
                                <w:color w:val="000000" w:themeColor="text1"/>
                                <w:kern w:val="24"/>
                                <w:sz w:val="16"/>
                                <w:szCs w:val="16"/>
                                <w:lang w:eastAsia="zh-TW"/>
                              </w:rPr>
                              <w:t>/0</w:t>
                            </w:r>
                            <w:r>
                              <w:rPr>
                                <w:rFonts w:ascii="Arial" w:hAnsi="PMingLiU" w:cs="MS PGothic"/>
                                <w:bCs/>
                                <w:color w:val="000000" w:themeColor="text1"/>
                                <w:kern w:val="24"/>
                                <w:sz w:val="16"/>
                                <w:szCs w:val="16"/>
                                <w:lang w:eastAsia="zh-TW"/>
                              </w:rPr>
                              <w:t>7</w:t>
                            </w:r>
                            <w:r w:rsidRPr="00523D26">
                              <w:rPr>
                                <w:rFonts w:ascii="Arial" w:hAnsi="PMingLiU" w:cs="MS PGothic" w:hint="eastAsia"/>
                                <w:bCs/>
                                <w:color w:val="000000" w:themeColor="text1"/>
                                <w:kern w:val="24"/>
                                <w:sz w:val="16"/>
                                <w:szCs w:val="16"/>
                                <w:lang w:eastAsia="zh-TW"/>
                              </w:rPr>
                              <w:t xml:space="preserve">     </w:t>
                            </w:r>
                            <w:r>
                              <w:rPr>
                                <w:rFonts w:ascii="Arial" w:hAnsi="PMingLiU" w:cs="MS PGothic"/>
                                <w:bCs/>
                                <w:color w:val="000000" w:themeColor="text1"/>
                                <w:kern w:val="24"/>
                                <w:sz w:val="16"/>
                                <w:szCs w:val="16"/>
                                <w:lang w:eastAsia="zh-TW"/>
                              </w:rPr>
                              <w:t xml:space="preserve"> </w:t>
                            </w:r>
                            <w:r w:rsidRPr="00523D26">
                              <w:rPr>
                                <w:rFonts w:ascii="Arial" w:hAnsi="PMingLiU" w:cs="MS PGothic" w:hint="eastAsia"/>
                                <w:bCs/>
                                <w:color w:val="000000" w:themeColor="text1"/>
                                <w:kern w:val="24"/>
                                <w:sz w:val="16"/>
                                <w:szCs w:val="16"/>
                                <w:lang w:eastAsia="zh-TW"/>
                              </w:rPr>
                              <w:t xml:space="preserve">    1</w:t>
                            </w:r>
                            <w:r>
                              <w:rPr>
                                <w:rFonts w:ascii="Arial" w:hAnsi="PMingLiU" w:cs="MS PGothic"/>
                                <w:bCs/>
                                <w:color w:val="000000" w:themeColor="text1"/>
                                <w:kern w:val="24"/>
                                <w:sz w:val="16"/>
                                <w:szCs w:val="16"/>
                                <w:lang w:eastAsia="zh-TW"/>
                              </w:rPr>
                              <w:t>0</w:t>
                            </w:r>
                            <w:r w:rsidRPr="00523D26">
                              <w:rPr>
                                <w:rFonts w:ascii="Arial" w:hAnsi="PMingLiU" w:cs="MS PGothic" w:hint="eastAsia"/>
                                <w:bCs/>
                                <w:color w:val="000000" w:themeColor="text1"/>
                                <w:kern w:val="24"/>
                                <w:sz w:val="16"/>
                                <w:szCs w:val="16"/>
                                <w:lang w:eastAsia="zh-TW"/>
                              </w:rPr>
                              <w:t>/0</w:t>
                            </w:r>
                            <w:r>
                              <w:rPr>
                                <w:rFonts w:ascii="Arial" w:hAnsi="PMingLiU" w:cs="MS PGothic"/>
                                <w:bCs/>
                                <w:color w:val="000000" w:themeColor="text1"/>
                                <w:kern w:val="24"/>
                                <w:sz w:val="16"/>
                                <w:szCs w:val="16"/>
                                <w:lang w:eastAsia="zh-TW"/>
                              </w:rPr>
                              <w:t>8</w:t>
                            </w:r>
                            <w:r w:rsidRPr="00523D26">
                              <w:rPr>
                                <w:rFonts w:ascii="Arial" w:hAnsi="PMingLiU" w:cs="MS PGothic" w:hint="eastAsia"/>
                                <w:bCs/>
                                <w:color w:val="000000" w:themeColor="text1"/>
                                <w:kern w:val="24"/>
                                <w:sz w:val="16"/>
                                <w:szCs w:val="16"/>
                                <w:lang w:eastAsia="zh-TW"/>
                              </w:rPr>
                              <w:t xml:space="preserve">         </w:t>
                            </w:r>
                            <w:r>
                              <w:rPr>
                                <w:rFonts w:ascii="Arial" w:hAnsi="PMingLiU" w:cs="MS PGothic"/>
                                <w:bCs/>
                                <w:color w:val="000000" w:themeColor="text1"/>
                                <w:kern w:val="24"/>
                                <w:sz w:val="16"/>
                                <w:szCs w:val="16"/>
                                <w:lang w:eastAsia="zh-TW"/>
                              </w:rPr>
                              <w:t xml:space="preserve"> </w:t>
                            </w:r>
                            <w:r w:rsidRPr="00523D26">
                              <w:rPr>
                                <w:rFonts w:ascii="Arial" w:hAnsi="PMingLiU" w:cs="MS PGothic" w:hint="eastAsia"/>
                                <w:bCs/>
                                <w:color w:val="000000" w:themeColor="text1"/>
                                <w:kern w:val="24"/>
                                <w:sz w:val="16"/>
                                <w:szCs w:val="16"/>
                                <w:lang w:eastAsia="zh-TW"/>
                              </w:rPr>
                              <w:t>1</w:t>
                            </w:r>
                            <w:r>
                              <w:rPr>
                                <w:rFonts w:ascii="Arial" w:hAnsi="PMingLiU" w:cs="MS PGothic"/>
                                <w:bCs/>
                                <w:color w:val="000000" w:themeColor="text1"/>
                                <w:kern w:val="24"/>
                                <w:sz w:val="16"/>
                                <w:szCs w:val="16"/>
                                <w:lang w:eastAsia="zh-TW"/>
                              </w:rPr>
                              <w:t>0</w:t>
                            </w:r>
                            <w:r w:rsidRPr="00523D26">
                              <w:rPr>
                                <w:rFonts w:ascii="Arial" w:hAnsi="PMingLiU" w:cs="MS PGothic" w:hint="eastAsia"/>
                                <w:bCs/>
                                <w:color w:val="000000" w:themeColor="text1"/>
                                <w:kern w:val="24"/>
                                <w:sz w:val="16"/>
                                <w:szCs w:val="16"/>
                                <w:lang w:eastAsia="zh-TW"/>
                              </w:rPr>
                              <w:t>/</w:t>
                            </w:r>
                            <w:r>
                              <w:rPr>
                                <w:rFonts w:ascii="Arial" w:hAnsi="PMingLiU" w:cs="MS PGothic"/>
                                <w:bCs/>
                                <w:color w:val="000000" w:themeColor="text1"/>
                                <w:kern w:val="24"/>
                                <w:sz w:val="16"/>
                                <w:szCs w:val="16"/>
                                <w:lang w:eastAsia="zh-TW"/>
                              </w:rPr>
                              <w:t>09</w:t>
                            </w:r>
                            <w:r w:rsidRPr="00523D26">
                              <w:rPr>
                                <w:rFonts w:ascii="Arial" w:hAnsi="PMingLiU" w:cs="MS PGothic" w:hint="eastAsia"/>
                                <w:bCs/>
                                <w:color w:val="000000" w:themeColor="text1"/>
                                <w:kern w:val="24"/>
                                <w:sz w:val="16"/>
                                <w:szCs w:val="16"/>
                                <w:lang w:eastAsia="zh-TW"/>
                              </w:rPr>
                              <w:t xml:space="preserve">         </w:t>
                            </w:r>
                            <w:r>
                              <w:rPr>
                                <w:rFonts w:ascii="Arial" w:hAnsi="PMingLiU" w:cs="MS PGothic"/>
                                <w:bCs/>
                                <w:color w:val="000000" w:themeColor="text1"/>
                                <w:kern w:val="24"/>
                                <w:sz w:val="16"/>
                                <w:szCs w:val="16"/>
                                <w:lang w:eastAsia="zh-TW"/>
                              </w:rPr>
                              <w:t>10</w:t>
                            </w:r>
                            <w:r w:rsidRPr="00523D26">
                              <w:rPr>
                                <w:rFonts w:ascii="Arial" w:hAnsi="PMingLiU" w:cs="MS PGothic" w:hint="eastAsia"/>
                                <w:bCs/>
                                <w:color w:val="000000" w:themeColor="text1"/>
                                <w:kern w:val="24"/>
                                <w:sz w:val="16"/>
                                <w:szCs w:val="16"/>
                                <w:lang w:eastAsia="zh-TW"/>
                              </w:rPr>
                              <w:t>/</w:t>
                            </w:r>
                            <w:r>
                              <w:rPr>
                                <w:rFonts w:ascii="Arial" w:hAnsi="PMingLiU" w:cs="MS PGothic"/>
                                <w:bCs/>
                                <w:color w:val="000000" w:themeColor="text1"/>
                                <w:kern w:val="24"/>
                                <w:sz w:val="16"/>
                                <w:szCs w:val="16"/>
                                <w:lang w:eastAsia="zh-TW"/>
                              </w:rPr>
                              <w:t>10          10/11          10/12         10/13          10/14          10/15         10/16         10/17           10/18</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18267E44" id="_x0000_s1052" style="position:absolute;left:0;text-align:left;margin-left:1.45pt;margin-top:147.2pt;width:505.65pt;height:12.3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" fillcolor="#f8f8f8" stroked="f">
                <v:textbox inset="0,0,0,0">
                  <w:txbxContent>
                    <w:p w:rsidR="001F5E2B" w:rsidRPr="00523D26" w:rsidRDefault="001F5E2B" w:rsidP="002B6C6E">
                      <w:pPr>
                        <w:pStyle w:val="NormalWeb"/>
                        <w:kinsoku w:val="0"/>
                        <w:overflowPunct w:val="0"/>
                        <w:spacing w:before="0" w:beforeAutospacing="0" w:after="0" w:afterAutospacing="0"/>
                        <w:ind w:firstLineChars="200" w:firstLine="320"/>
                        <w:textAlignment w:val="baseline"/>
                        <w:rPr>
                          <w:sz w:val="16"/>
                          <w:szCs w:val="16"/>
                          <w:lang w:eastAsia="zh-HK"/>
                        </w:rPr>
                      </w:pPr>
                      <w:r w:rsidRPr="00523D26">
                        <w:rPr>
                          <w:rFonts w:ascii="Arial" w:hAnsi="PMingLiU" w:cs="MS PGothic" w:hint="eastAsia"/>
                          <w:bCs/>
                          <w:color w:val="000000" w:themeColor="text1"/>
                          <w:kern w:val="24"/>
                          <w:sz w:val="16"/>
                          <w:szCs w:val="16"/>
                          <w:lang w:eastAsia="zh-TW"/>
                        </w:rPr>
                        <w:t>1</w:t>
                      </w:r>
                      <w:r>
                        <w:rPr>
                          <w:rFonts w:ascii="Arial" w:hAnsi="PMingLiU" w:cs="MS PGothic"/>
                          <w:bCs/>
                          <w:color w:val="000000" w:themeColor="text1"/>
                          <w:kern w:val="24"/>
                          <w:sz w:val="16"/>
                          <w:szCs w:val="16"/>
                          <w:lang w:eastAsia="zh-TW"/>
                        </w:rPr>
                        <w:t>0</w:t>
                      </w:r>
                      <w:r w:rsidRPr="00523D26">
                        <w:rPr>
                          <w:rFonts w:ascii="Arial" w:hAnsi="PMingLiU" w:cs="MS PGothic" w:hint="eastAsia"/>
                          <w:bCs/>
                          <w:color w:val="000000" w:themeColor="text1"/>
                          <w:kern w:val="24"/>
                          <w:sz w:val="16"/>
                          <w:szCs w:val="16"/>
                          <w:lang w:eastAsia="zh-TW"/>
                        </w:rPr>
                        <w:t>/0</w:t>
                      </w:r>
                      <w:r>
                        <w:rPr>
                          <w:rFonts w:ascii="Arial" w:hAnsi="PMingLiU" w:cs="MS PGothic"/>
                          <w:bCs/>
                          <w:color w:val="000000" w:themeColor="text1"/>
                          <w:kern w:val="24"/>
                          <w:sz w:val="16"/>
                          <w:szCs w:val="16"/>
                          <w:lang w:eastAsia="zh-TW"/>
                        </w:rPr>
                        <w:t>7</w:t>
                      </w:r>
                      <w:r w:rsidRPr="00523D26">
                        <w:rPr>
                          <w:rFonts w:ascii="Arial" w:hAnsi="PMingLiU" w:cs="MS PGothic" w:hint="eastAsia"/>
                          <w:bCs/>
                          <w:color w:val="000000" w:themeColor="text1"/>
                          <w:kern w:val="24"/>
                          <w:sz w:val="16"/>
                          <w:szCs w:val="16"/>
                          <w:lang w:eastAsia="zh-TW"/>
                        </w:rPr>
                        <w:t xml:space="preserve">     </w:t>
                      </w:r>
                      <w:r>
                        <w:rPr>
                          <w:rFonts w:ascii="Arial" w:hAnsi="PMingLiU" w:cs="MS PGothic"/>
                          <w:bCs/>
                          <w:color w:val="000000" w:themeColor="text1"/>
                          <w:kern w:val="24"/>
                          <w:sz w:val="16"/>
                          <w:szCs w:val="16"/>
                          <w:lang w:eastAsia="zh-TW"/>
                        </w:rPr>
                        <w:t xml:space="preserve"> </w:t>
                      </w:r>
                      <w:r w:rsidRPr="00523D26">
                        <w:rPr>
                          <w:rFonts w:ascii="Arial" w:hAnsi="PMingLiU" w:cs="MS PGothic" w:hint="eastAsia"/>
                          <w:bCs/>
                          <w:color w:val="000000" w:themeColor="text1"/>
                          <w:kern w:val="24"/>
                          <w:sz w:val="16"/>
                          <w:szCs w:val="16"/>
                          <w:lang w:eastAsia="zh-TW"/>
                        </w:rPr>
                        <w:t xml:space="preserve">    1</w:t>
                      </w:r>
                      <w:r>
                        <w:rPr>
                          <w:rFonts w:ascii="Arial" w:hAnsi="PMingLiU" w:cs="MS PGothic"/>
                          <w:bCs/>
                          <w:color w:val="000000" w:themeColor="text1"/>
                          <w:kern w:val="24"/>
                          <w:sz w:val="16"/>
                          <w:szCs w:val="16"/>
                          <w:lang w:eastAsia="zh-TW"/>
                        </w:rPr>
                        <w:t>0</w:t>
                      </w:r>
                      <w:r w:rsidRPr="00523D26">
                        <w:rPr>
                          <w:rFonts w:ascii="Arial" w:hAnsi="PMingLiU" w:cs="MS PGothic" w:hint="eastAsia"/>
                          <w:bCs/>
                          <w:color w:val="000000" w:themeColor="text1"/>
                          <w:kern w:val="24"/>
                          <w:sz w:val="16"/>
                          <w:szCs w:val="16"/>
                          <w:lang w:eastAsia="zh-TW"/>
                        </w:rPr>
                        <w:t>/0</w:t>
                      </w:r>
                      <w:r>
                        <w:rPr>
                          <w:rFonts w:ascii="Arial" w:hAnsi="PMingLiU" w:cs="MS PGothic"/>
                          <w:bCs/>
                          <w:color w:val="000000" w:themeColor="text1"/>
                          <w:kern w:val="24"/>
                          <w:sz w:val="16"/>
                          <w:szCs w:val="16"/>
                          <w:lang w:eastAsia="zh-TW"/>
                        </w:rPr>
                        <w:t>8</w:t>
                      </w:r>
                      <w:r w:rsidRPr="00523D26">
                        <w:rPr>
                          <w:rFonts w:ascii="Arial" w:hAnsi="PMingLiU" w:cs="MS PGothic" w:hint="eastAsia"/>
                          <w:bCs/>
                          <w:color w:val="000000" w:themeColor="text1"/>
                          <w:kern w:val="24"/>
                          <w:sz w:val="16"/>
                          <w:szCs w:val="16"/>
                          <w:lang w:eastAsia="zh-TW"/>
                        </w:rPr>
                        <w:t xml:space="preserve">         </w:t>
                      </w:r>
                      <w:r>
                        <w:rPr>
                          <w:rFonts w:ascii="Arial" w:hAnsi="PMingLiU" w:cs="MS PGothic"/>
                          <w:bCs/>
                          <w:color w:val="000000" w:themeColor="text1"/>
                          <w:kern w:val="24"/>
                          <w:sz w:val="16"/>
                          <w:szCs w:val="16"/>
                          <w:lang w:eastAsia="zh-TW"/>
                        </w:rPr>
                        <w:t xml:space="preserve"> </w:t>
                      </w:r>
                      <w:r w:rsidRPr="00523D26">
                        <w:rPr>
                          <w:rFonts w:ascii="Arial" w:hAnsi="PMingLiU" w:cs="MS PGothic" w:hint="eastAsia"/>
                          <w:bCs/>
                          <w:color w:val="000000" w:themeColor="text1"/>
                          <w:kern w:val="24"/>
                          <w:sz w:val="16"/>
                          <w:szCs w:val="16"/>
                          <w:lang w:eastAsia="zh-TW"/>
                        </w:rPr>
                        <w:t>1</w:t>
                      </w:r>
                      <w:r>
                        <w:rPr>
                          <w:rFonts w:ascii="Arial" w:hAnsi="PMingLiU" w:cs="MS PGothic"/>
                          <w:bCs/>
                          <w:color w:val="000000" w:themeColor="text1"/>
                          <w:kern w:val="24"/>
                          <w:sz w:val="16"/>
                          <w:szCs w:val="16"/>
                          <w:lang w:eastAsia="zh-TW"/>
                        </w:rPr>
                        <w:t>0</w:t>
                      </w:r>
                      <w:r w:rsidRPr="00523D26">
                        <w:rPr>
                          <w:rFonts w:ascii="Arial" w:hAnsi="PMingLiU" w:cs="MS PGothic" w:hint="eastAsia"/>
                          <w:bCs/>
                          <w:color w:val="000000" w:themeColor="text1"/>
                          <w:kern w:val="24"/>
                          <w:sz w:val="16"/>
                          <w:szCs w:val="16"/>
                          <w:lang w:eastAsia="zh-TW"/>
                        </w:rPr>
                        <w:t>/</w:t>
                      </w:r>
                      <w:r>
                        <w:rPr>
                          <w:rFonts w:ascii="Arial" w:hAnsi="PMingLiU" w:cs="MS PGothic"/>
                          <w:bCs/>
                          <w:color w:val="000000" w:themeColor="text1"/>
                          <w:kern w:val="24"/>
                          <w:sz w:val="16"/>
                          <w:szCs w:val="16"/>
                          <w:lang w:eastAsia="zh-TW"/>
                        </w:rPr>
                        <w:t>09</w:t>
                      </w:r>
                      <w:r w:rsidRPr="00523D26">
                        <w:rPr>
                          <w:rFonts w:ascii="Arial" w:hAnsi="PMingLiU" w:cs="MS PGothic" w:hint="eastAsia"/>
                          <w:bCs/>
                          <w:color w:val="000000" w:themeColor="text1"/>
                          <w:kern w:val="24"/>
                          <w:sz w:val="16"/>
                          <w:szCs w:val="16"/>
                          <w:lang w:eastAsia="zh-TW"/>
                        </w:rPr>
                        <w:t xml:space="preserve">         </w:t>
                      </w:r>
                      <w:r>
                        <w:rPr>
                          <w:rFonts w:ascii="Arial" w:hAnsi="PMingLiU" w:cs="MS PGothic"/>
                          <w:bCs/>
                          <w:color w:val="000000" w:themeColor="text1"/>
                          <w:kern w:val="24"/>
                          <w:sz w:val="16"/>
                          <w:szCs w:val="16"/>
                          <w:lang w:eastAsia="zh-TW"/>
                        </w:rPr>
                        <w:t>10</w:t>
                      </w:r>
                      <w:r w:rsidRPr="00523D26">
                        <w:rPr>
                          <w:rFonts w:ascii="Arial" w:hAnsi="PMingLiU" w:cs="MS PGothic" w:hint="eastAsia"/>
                          <w:bCs/>
                          <w:color w:val="000000" w:themeColor="text1"/>
                          <w:kern w:val="24"/>
                          <w:sz w:val="16"/>
                          <w:szCs w:val="16"/>
                          <w:lang w:eastAsia="zh-TW"/>
                        </w:rPr>
                        <w:t>/</w:t>
                      </w:r>
                      <w:r>
                        <w:rPr>
                          <w:rFonts w:ascii="Arial" w:hAnsi="PMingLiU" w:cs="MS PGothic"/>
                          <w:bCs/>
                          <w:color w:val="000000" w:themeColor="text1"/>
                          <w:kern w:val="24"/>
                          <w:sz w:val="16"/>
                          <w:szCs w:val="16"/>
                          <w:lang w:eastAsia="zh-TW"/>
                        </w:rPr>
                        <w:t>10          10/11          10/12         10/13          10/14          10/15         10/16         10/17           10/18</w:t>
                      </w:r>
                    </w:p>
                  </w:txbxContent>
                </v:textbox>
              </v:rect>
            </w:pict>
          </mc:Fallback>
        </mc:AlternateContent>
      </w:r>
      <w:r w:rsidR="002B6C6E" w:rsidRPr="00FC743B">
        <w:rPr>
          <w:rFonts w:ascii="Arial" w:hAnsi="Arial" w:cs="Arial"/>
          <w:bCs/>
          <w:iCs/>
          <w:noProof/>
          <w:kern w:val="24"/>
          <w:lang w:val="en-US" w:eastAsia="zh-TW"/>
        </w:rPr>
        <mc:AlternateContent>
          <mc:Choice Requires="wps">
            <w:drawing>
              <wp:anchor distT="0" distB="0" distL="114300" distR="114300" simplePos="0" relativeHeight="251746816" behindDoc="0" locked="0" layoutInCell="1" allowOverlap="1" wp14:anchorId="3DB77EA6" wp14:editId="4382713C">
                <wp:simplePos x="0" y="0"/>
                <wp:positionH relativeFrom="column">
                  <wp:posOffset>1076325</wp:posOffset>
                </wp:positionH>
                <wp:positionV relativeFrom="paragraph">
                  <wp:posOffset>120650</wp:posOffset>
                </wp:positionV>
                <wp:extent cx="1040765" cy="161290"/>
                <wp:effectExtent l="0" t="0" r="6985" b="0"/>
                <wp:wrapNone/>
                <wp:docPr id="32" name="Rectangle 9"/>
                <wp:cNvGraphicFramePr/>
                <a:graphic xmlns:a="http://schemas.openxmlformats.org/drawingml/2006/main">
                  <a:graphicData uri="http://schemas.microsoft.com/office/word/2010/wordprocessingShape">
                    <wps:wsp>
                      <wps:cNvSpPr/>
                      <wps:spPr>
                        <a:xfrm>
                          <a:off x="0" y="0"/>
                          <a:ext cx="1040765" cy="161290"/>
                        </a:xfrm>
                        <a:prstGeom prst="rect">
                          <a:avLst/>
                        </a:prstGeom>
                        <a:solidFill>
                          <a:srgbClr val="F8F8F8"/>
                        </a:solidFill>
                      </wps:spPr>
                      <wps:txbx>
                        <w:txbxContent>
                          <w:p w:rsidR="001F5E2B" w:rsidRPr="006D18BC" w:rsidRDefault="00113740" w:rsidP="002B6C6E">
                            <w:pPr>
                              <w:pStyle w:val="NormalWeb"/>
                              <w:kinsoku w:val="0"/>
                              <w:overflowPunct w:val="0"/>
                              <w:spacing w:before="0" w:beforeAutospacing="0" w:after="0" w:afterAutospacing="0"/>
                              <w:textAlignment w:val="baseline"/>
                              <w:rPr>
                                <w:sz w:val="16"/>
                                <w:szCs w:val="16"/>
                                <w:lang w:eastAsia="zh-HK"/>
                              </w:rPr>
                            </w:pPr>
                            <w:r w:rsidRPr="00113740">
                              <w:rPr>
                                <w:rFonts w:ascii="Arial" w:hAnsi="PMingLiU" w:cs="MS PGothic" w:hint="eastAsia"/>
                                <w:bCs/>
                                <w:color w:val="000000" w:themeColor="text1"/>
                                <w:kern w:val="24"/>
                                <w:sz w:val="16"/>
                                <w:szCs w:val="16"/>
                                <w:lang w:val="en-SG" w:eastAsia="zh-TW"/>
                              </w:rPr>
                              <w:t>亚洲投资级别债券波幅</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3DB77EA6" id="_x0000_s1053" style="position:absolute;left:0;text-align:left;margin-left:84.75pt;margin-top:9.5pt;width:81.95pt;height:12.7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" fillcolor="#f8f8f8" stroked="f">
                <v:textbox inset="0,0,0,0">
                  <w:txbxContent>
                    <w:p w:rsidR="001F5E2B" w:rsidRPr="006D18BC" w:rsidRDefault="00113740" w:rsidP="002B6C6E">
                      <w:pPr>
                        <w:pStyle w:val="NormalWeb"/>
                        <w:kinsoku w:val="0"/>
                        <w:overflowPunct w:val="0"/>
                        <w:spacing w:before="0" w:beforeAutospacing="0" w:after="0" w:afterAutospacing="0"/>
                        <w:textAlignment w:val="baseline"/>
                        <w:rPr>
                          <w:sz w:val="16"/>
                          <w:szCs w:val="16"/>
                          <w:lang w:eastAsia="zh-HK"/>
                        </w:rPr>
                      </w:pPr>
                      <w:r w:rsidRPr="00113740">
                        <w:rPr>
                          <w:rFonts w:ascii="Arial" w:hAnsi="PMingLiU" w:cs="MS PGothic" w:hint="eastAsia"/>
                          <w:bCs/>
                          <w:color w:val="000000" w:themeColor="text1"/>
                          <w:kern w:val="24"/>
                          <w:sz w:val="16"/>
                          <w:szCs w:val="16"/>
                          <w:lang w:val="en-SG" w:eastAsia="zh-TW"/>
                        </w:rPr>
                        <w:t>亚洲投资级别债券波幅</w:t>
                      </w:r>
                    </w:p>
                  </w:txbxContent>
                </v:textbox>
              </v:rect>
            </w:pict>
          </mc:Fallback>
        </mc:AlternateContent>
      </w:r>
      <w:r w:rsidR="002B6C6E" w:rsidRPr="00FC743B">
        <w:rPr>
          <w:rFonts w:ascii="Arial" w:hAnsi="Arial" w:cs="Arial"/>
          <w:bCs/>
          <w:iCs/>
          <w:noProof/>
          <w:kern w:val="24"/>
          <w:lang w:val="en-US" w:eastAsia="zh-TW"/>
        </w:rPr>
        <mc:AlternateContent>
          <mc:Choice Requires="wps">
            <w:drawing>
              <wp:anchor distT="0" distB="0" distL="114300" distR="114300" simplePos="0" relativeHeight="251747840" behindDoc="0" locked="0" layoutInCell="1" allowOverlap="1" wp14:anchorId="66034C1F" wp14:editId="278C2538">
                <wp:simplePos x="0" y="0"/>
                <wp:positionH relativeFrom="column">
                  <wp:posOffset>4231871</wp:posOffset>
                </wp:positionH>
                <wp:positionV relativeFrom="paragraph">
                  <wp:posOffset>137160</wp:posOffset>
                </wp:positionV>
                <wp:extent cx="1837228" cy="161732"/>
                <wp:effectExtent l="0" t="0" r="0" b="0"/>
                <wp:wrapNone/>
                <wp:docPr id="35" name="Rectangle 9"/>
                <wp:cNvGraphicFramePr/>
                <a:graphic xmlns:a="http://schemas.openxmlformats.org/drawingml/2006/main">
                  <a:graphicData uri="http://schemas.microsoft.com/office/word/2010/wordprocessingShape">
                    <wps:wsp>
                      <wps:cNvSpPr/>
                      <wps:spPr>
                        <a:xfrm>
                          <a:off x="0" y="0"/>
                          <a:ext cx="1837228" cy="161732"/>
                        </a:xfrm>
                        <a:prstGeom prst="rect">
                          <a:avLst/>
                        </a:prstGeom>
                        <a:solidFill>
                          <a:srgbClr val="F8F8F8"/>
                        </a:solidFill>
                      </wps:spPr>
                      <wps:txbx>
                        <w:txbxContent>
                          <w:p w:rsidR="001F5E2B" w:rsidRPr="006D18BC" w:rsidRDefault="000D76FB" w:rsidP="002B6C6E">
                            <w:pPr>
                              <w:pStyle w:val="NormalWeb"/>
                              <w:kinsoku w:val="0"/>
                              <w:overflowPunct w:val="0"/>
                              <w:spacing w:before="0" w:beforeAutospacing="0" w:after="0" w:afterAutospacing="0"/>
                              <w:textAlignment w:val="baseline"/>
                              <w:rPr>
                                <w:sz w:val="16"/>
                                <w:szCs w:val="16"/>
                                <w:lang w:eastAsia="zh-HK"/>
                              </w:rPr>
                            </w:pPr>
                            <w:r w:rsidRPr="000D76FB">
                              <w:rPr>
                                <w:rFonts w:ascii="Arial" w:hAnsi="PMingLiU" w:cs="MS PGothic" w:hint="eastAsia"/>
                                <w:bCs/>
                                <w:color w:val="000000" w:themeColor="text1"/>
                                <w:kern w:val="24"/>
                                <w:sz w:val="16"/>
                                <w:szCs w:val="16"/>
                                <w:lang w:val="en-SG" w:eastAsia="zh-TW"/>
                              </w:rPr>
                              <w:t>摩根大通亚洲信贷指数总市值</w:t>
                            </w:r>
                            <w:r w:rsidR="001F5E2B">
                              <w:rPr>
                                <w:rFonts w:ascii="Arial" w:hAnsi="PMingLiU" w:cs="MS PGothic" w:hint="eastAsia"/>
                                <w:bCs/>
                                <w:color w:val="000000" w:themeColor="text1"/>
                                <w:kern w:val="24"/>
                                <w:sz w:val="16"/>
                                <w:szCs w:val="16"/>
                                <w:lang w:eastAsia="zh-TW"/>
                              </w:rPr>
                              <w:t>（</w:t>
                            </w:r>
                            <w:r w:rsidR="001F5E2B">
                              <w:rPr>
                                <w:rFonts w:ascii="Arial" w:hAnsi="PMingLiU" w:cs="MS PGothic"/>
                                <w:bCs/>
                                <w:color w:val="000000" w:themeColor="text1"/>
                                <w:kern w:val="24"/>
                                <w:sz w:val="16"/>
                                <w:szCs w:val="16"/>
                                <w:lang w:eastAsia="zh-TW"/>
                              </w:rPr>
                              <w:t>右</w:t>
                            </w:r>
                            <w:r w:rsidR="001F5E2B">
                              <w:rPr>
                                <w:rFonts w:ascii="Arial" w:hAnsi="PMingLiU" w:cs="MS PGothic" w:hint="eastAsia"/>
                                <w:bCs/>
                                <w:color w:val="000000" w:themeColor="text1"/>
                                <w:kern w:val="24"/>
                                <w:sz w:val="16"/>
                                <w:szCs w:val="16"/>
                                <w:lang w:eastAsia="zh-TW"/>
                              </w:rPr>
                              <w:t>）</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66034C1F" id="_x0000_s1054" style="position:absolute;left:0;text-align:left;margin-left:333.2pt;margin-top:10.8pt;width:144.65pt;height:12.7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" fillcolor="#f8f8f8" stroked="f">
                <v:textbox inset="0,0,0,0">
                  <w:txbxContent>
                    <w:p w:rsidR="001F5E2B" w:rsidRPr="006D18BC" w:rsidRDefault="000D76FB" w:rsidP="002B6C6E">
                      <w:pPr>
                        <w:pStyle w:val="NormalWeb"/>
                        <w:kinsoku w:val="0"/>
                        <w:overflowPunct w:val="0"/>
                        <w:spacing w:before="0" w:beforeAutospacing="0" w:after="0" w:afterAutospacing="0"/>
                        <w:textAlignment w:val="baseline"/>
                        <w:rPr>
                          <w:sz w:val="16"/>
                          <w:szCs w:val="16"/>
                          <w:lang w:eastAsia="zh-HK"/>
                        </w:rPr>
                      </w:pPr>
                      <w:r w:rsidRPr="000D76FB">
                        <w:rPr>
                          <w:rFonts w:ascii="Arial" w:hAnsi="PMingLiU" w:cs="MS PGothic" w:hint="eastAsia"/>
                          <w:bCs/>
                          <w:color w:val="000000" w:themeColor="text1"/>
                          <w:kern w:val="24"/>
                          <w:sz w:val="16"/>
                          <w:szCs w:val="16"/>
                          <w:lang w:val="en-SG" w:eastAsia="zh-TW"/>
                        </w:rPr>
                        <w:t>摩根大通亚洲信贷指数总市值</w:t>
                      </w:r>
                      <w:r w:rsidR="001F5E2B">
                        <w:rPr>
                          <w:rFonts w:ascii="Arial" w:hAnsi="PMingLiU" w:cs="MS PGothic" w:hint="eastAsia"/>
                          <w:bCs/>
                          <w:color w:val="000000" w:themeColor="text1"/>
                          <w:kern w:val="24"/>
                          <w:sz w:val="16"/>
                          <w:szCs w:val="16"/>
                          <w:lang w:eastAsia="zh-TW"/>
                        </w:rPr>
                        <w:t>（</w:t>
                      </w:r>
                      <w:r w:rsidR="001F5E2B">
                        <w:rPr>
                          <w:rFonts w:ascii="Arial" w:hAnsi="PMingLiU" w:cs="MS PGothic"/>
                          <w:bCs/>
                          <w:color w:val="000000" w:themeColor="text1"/>
                          <w:kern w:val="24"/>
                          <w:sz w:val="16"/>
                          <w:szCs w:val="16"/>
                          <w:lang w:eastAsia="zh-TW"/>
                        </w:rPr>
                        <w:t>右</w:t>
                      </w:r>
                      <w:r w:rsidR="001F5E2B">
                        <w:rPr>
                          <w:rFonts w:ascii="Arial" w:hAnsi="PMingLiU" w:cs="MS PGothic" w:hint="eastAsia"/>
                          <w:bCs/>
                          <w:color w:val="000000" w:themeColor="text1"/>
                          <w:kern w:val="24"/>
                          <w:sz w:val="16"/>
                          <w:szCs w:val="16"/>
                          <w:lang w:eastAsia="zh-TW"/>
                        </w:rPr>
                        <w:t>）</w:t>
                      </w:r>
                    </w:p>
                  </w:txbxContent>
                </v:textbox>
              </v:rect>
            </w:pict>
          </mc:Fallback>
        </mc:AlternateContent>
      </w:r>
      <w:r w:rsidR="002B6C6E" w:rsidRPr="00FC743B">
        <w:rPr>
          <w:rFonts w:ascii="Arial" w:hAnsi="Arial" w:cs="Arial"/>
          <w:bCs/>
          <w:iCs/>
          <w:noProof/>
          <w:kern w:val="24"/>
          <w:lang w:val="en-US" w:eastAsia="zh-TW"/>
        </w:rPr>
        <mc:AlternateContent>
          <mc:Choice Requires="wps">
            <w:drawing>
              <wp:anchor distT="0" distB="0" distL="114300" distR="114300" simplePos="0" relativeHeight="251744768" behindDoc="0" locked="0" layoutInCell="1" allowOverlap="1" wp14:anchorId="467C94A8" wp14:editId="345FDD87">
                <wp:simplePos x="0" y="0"/>
                <wp:positionH relativeFrom="column">
                  <wp:posOffset>6118860</wp:posOffset>
                </wp:positionH>
                <wp:positionV relativeFrom="paragraph">
                  <wp:posOffset>25169</wp:posOffset>
                </wp:positionV>
                <wp:extent cx="3949700" cy="215265"/>
                <wp:effectExtent l="0" t="0" r="0" b="1270"/>
                <wp:wrapNone/>
                <wp:docPr id="36" name="Rectangle 9"/>
                <wp:cNvGraphicFramePr/>
                <a:graphic xmlns:a="http://schemas.openxmlformats.org/drawingml/2006/main">
                  <a:graphicData uri="http://schemas.microsoft.com/office/word/2010/wordprocessingShape">
                    <wps:wsp>
                      <wps:cNvSpPr/>
                      <wps:spPr>
                        <a:xfrm>
                          <a:off x="0" y="0"/>
                          <a:ext cx="3949700" cy="215265"/>
                        </a:xfrm>
                        <a:prstGeom prst="rect">
                          <a:avLst/>
                        </a:prstGeom>
                        <a:solidFill>
                          <a:srgbClr val="F8F8F8"/>
                        </a:solidFill>
                      </wps:spPr>
                      <wps:txbx>
                        <w:txbxContent>
                          <w:p w:rsidR="001F5E2B" w:rsidRPr="001C6A37" w:rsidRDefault="001F5E2B" w:rsidP="002B6C6E">
                            <w:pPr>
                              <w:pStyle w:val="NormalWeb"/>
                              <w:kinsoku w:val="0"/>
                              <w:overflowPunct w:val="0"/>
                              <w:spacing w:before="0" w:beforeAutospacing="0" w:after="0" w:afterAutospacing="0"/>
                              <w:jc w:val="center"/>
                              <w:textAlignment w:val="baseline"/>
                              <w:rPr>
                                <w:sz w:val="16"/>
                                <w:szCs w:val="16"/>
                                <w:lang w:eastAsia="zh-HK"/>
                              </w:rPr>
                            </w:pPr>
                            <w:r w:rsidRPr="001C6A37">
                              <w:rPr>
                                <w:rFonts w:ascii="Arial" w:hAnsi="PMingLiU" w:cs="MS PGothic" w:hint="eastAsia"/>
                                <w:b/>
                                <w:bCs/>
                                <w:color w:val="000000" w:themeColor="text1"/>
                                <w:kern w:val="24"/>
                                <w:sz w:val="16"/>
                                <w:szCs w:val="16"/>
                                <w:lang w:eastAsia="zh-TW"/>
                              </w:rPr>
                              <w:t>美元（十億）</w:t>
                            </w:r>
                          </w:p>
                        </w:txbxContent>
                      </wps:txbx>
                      <wps:bodyPr wrap="none" lIns="0" tIns="0" rIns="0" bIns="0">
                        <a:spAutoFit/>
                      </wps:bodyPr>
                    </wps:wsp>
                  </a:graphicData>
                </a:graphic>
              </wp:anchor>
            </w:drawing>
          </mc:Choice>
          <mc:Fallback>
            <w:pict>
              <v:rect w14:anchorId="467C94A8" id="_x0000_s1055" style="position:absolute;left:0;text-align:left;margin-left:481.8pt;margin-top:2pt;width:311pt;height:16.95pt;z-index:251744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" fillcolor="#f8f8f8" stroked="f">
                <v:textbox style="mso-fit-shape-to-text:t" inset="0,0,0,0">
                  <w:txbxContent>
                    <w:p w:rsidR="001F5E2B" w:rsidRPr="001C6A37" w:rsidRDefault="001F5E2B" w:rsidP="002B6C6E">
                      <w:pPr>
                        <w:pStyle w:val="NormalWeb"/>
                        <w:kinsoku w:val="0"/>
                        <w:overflowPunct w:val="0"/>
                        <w:spacing w:before="0" w:beforeAutospacing="0" w:after="0" w:afterAutospacing="0"/>
                        <w:jc w:val="center"/>
                        <w:textAlignment w:val="baseline"/>
                        <w:rPr>
                          <w:sz w:val="16"/>
                          <w:szCs w:val="16"/>
                          <w:lang w:eastAsia="zh-HK"/>
                        </w:rPr>
                      </w:pPr>
                      <w:r w:rsidRPr="001C6A37">
                        <w:rPr>
                          <w:rFonts w:ascii="Arial" w:hAnsi="PMingLiU" w:cs="MS PGothic" w:hint="eastAsia"/>
                          <w:b/>
                          <w:bCs/>
                          <w:color w:val="000000" w:themeColor="text1"/>
                          <w:kern w:val="24"/>
                          <w:sz w:val="16"/>
                          <w:szCs w:val="16"/>
                          <w:lang w:eastAsia="zh-TW"/>
                        </w:rPr>
                        <w:t>美元（十億）</w:t>
                      </w:r>
                    </w:p>
                  </w:txbxContent>
                </v:textbox>
              </v:rect>
            </w:pict>
          </mc:Fallback>
        </mc:AlternateContent>
      </w:r>
      <w:r w:rsidR="002B6C6E" w:rsidRPr="00A84EA8">
        <w:rPr>
          <w:noProof/>
          <w:lang w:val="en-US" w:eastAsia="zh-TW"/>
        </w:rPr>
        <w:drawing>
          <wp:inline distT="0" distB="0" distL="0" distR="0" wp14:anchorId="5CC25E7B" wp14:editId="27AF77BE">
            <wp:extent cx="6696710" cy="2019345"/>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96710" cy="2019345"/>
                    </a:xfrm>
                    <a:prstGeom prst="rect">
                      <a:avLst/>
                    </a:prstGeom>
                    <a:noFill/>
                    <a:ln>
                      <a:noFill/>
                    </a:ln>
                  </pic:spPr>
                </pic:pic>
              </a:graphicData>
            </a:graphic>
          </wp:inline>
        </w:drawing>
      </w:r>
    </w:p>
    <w:p w:rsidR="002B6C6E" w:rsidRDefault="002B6C6E" w:rsidP="002B6C6E">
      <w:pPr>
        <w:spacing w:after="120"/>
        <w:ind w:right="-9"/>
        <w:jc w:val="center"/>
        <w:rPr>
          <w:rFonts w:cs="Arial"/>
          <w:noProof/>
          <w:lang w:val="en-US"/>
        </w:rPr>
      </w:pPr>
    </w:p>
    <w:p w:rsidR="002B6C6E" w:rsidRDefault="000D76FB" w:rsidP="002B6C6E">
      <w:pPr>
        <w:spacing w:after="120"/>
        <w:rPr>
          <w:rFonts w:cs="Arial"/>
          <w:bCs/>
          <w:color w:val="000000" w:themeColor="text1"/>
          <w:kern w:val="32"/>
          <w:sz w:val="16"/>
          <w:szCs w:val="16"/>
          <w:lang w:eastAsia="zh-TW"/>
        </w:rPr>
      </w:pPr>
      <w:r w:rsidRPr="000D76FB">
        <w:rPr>
          <w:rFonts w:cs="Arial" w:hint="eastAsia"/>
          <w:bCs/>
          <w:color w:val="000000" w:themeColor="text1"/>
          <w:kern w:val="32"/>
          <w:sz w:val="16"/>
          <w:szCs w:val="16"/>
          <w:lang w:val="en-SG" w:eastAsia="zh-TW"/>
        </w:rPr>
        <w:t>资料来源：首域投资、摩根大通及彭博巴克莱。数据截至</w:t>
      </w:r>
      <w:r w:rsidRPr="000D76FB">
        <w:rPr>
          <w:rFonts w:cs="Arial" w:hint="eastAsia"/>
          <w:bCs/>
          <w:color w:val="000000" w:themeColor="text1"/>
          <w:kern w:val="32"/>
          <w:sz w:val="16"/>
          <w:szCs w:val="16"/>
          <w:lang w:val="en-SG" w:eastAsia="zh-TW"/>
        </w:rPr>
        <w:t>2018</w:t>
      </w:r>
      <w:r w:rsidRPr="000D76FB">
        <w:rPr>
          <w:rFonts w:cs="Arial" w:hint="eastAsia"/>
          <w:bCs/>
          <w:color w:val="000000" w:themeColor="text1"/>
          <w:kern w:val="32"/>
          <w:sz w:val="16"/>
          <w:szCs w:val="16"/>
          <w:lang w:val="en-SG" w:eastAsia="zh-TW"/>
        </w:rPr>
        <w:t>年</w:t>
      </w:r>
      <w:r w:rsidRPr="000D76FB">
        <w:rPr>
          <w:rFonts w:cs="Arial" w:hint="eastAsia"/>
          <w:bCs/>
          <w:color w:val="000000" w:themeColor="text1"/>
          <w:kern w:val="32"/>
          <w:sz w:val="16"/>
          <w:szCs w:val="16"/>
          <w:lang w:val="en-SG" w:eastAsia="zh-TW"/>
        </w:rPr>
        <w:t>10</w:t>
      </w:r>
      <w:r w:rsidRPr="000D76FB">
        <w:rPr>
          <w:rFonts w:cs="Arial" w:hint="eastAsia"/>
          <w:bCs/>
          <w:color w:val="000000" w:themeColor="text1"/>
          <w:kern w:val="32"/>
          <w:sz w:val="16"/>
          <w:szCs w:val="16"/>
          <w:lang w:val="en-SG" w:eastAsia="zh-TW"/>
        </w:rPr>
        <w:t>月</w:t>
      </w:r>
      <w:r w:rsidRPr="000D76FB">
        <w:rPr>
          <w:rFonts w:cs="Arial" w:hint="eastAsia"/>
          <w:bCs/>
          <w:color w:val="000000" w:themeColor="text1"/>
          <w:kern w:val="32"/>
          <w:sz w:val="16"/>
          <w:szCs w:val="16"/>
          <w:lang w:val="en-SG" w:eastAsia="zh-TW"/>
        </w:rPr>
        <w:t>31</w:t>
      </w:r>
      <w:r w:rsidRPr="000D76FB">
        <w:rPr>
          <w:rFonts w:cs="Arial" w:hint="eastAsia"/>
          <w:bCs/>
          <w:color w:val="000000" w:themeColor="text1"/>
          <w:kern w:val="32"/>
          <w:sz w:val="16"/>
          <w:szCs w:val="16"/>
          <w:lang w:val="en-SG" w:eastAsia="zh-TW"/>
        </w:rPr>
        <w:t>日。</w:t>
      </w:r>
    </w:p>
    <w:p w:rsidR="003E430D" w:rsidRDefault="003E430D">
      <w:pPr>
        <w:rPr>
          <w:rFonts w:cs="Arial"/>
          <w:color w:val="000000" w:themeColor="text1"/>
          <w:sz w:val="20"/>
          <w:szCs w:val="20"/>
          <w:lang w:eastAsia="zh-TW"/>
        </w:rPr>
      </w:pPr>
      <w:r>
        <w:rPr>
          <w:rFonts w:cs="Arial"/>
          <w:color w:val="000000" w:themeColor="text1"/>
          <w:sz w:val="20"/>
          <w:szCs w:val="20"/>
          <w:lang w:eastAsia="zh-TW"/>
        </w:rPr>
        <w:br w:type="page"/>
      </w:r>
    </w:p>
    <w:p w:rsidR="002B6C6E" w:rsidRPr="00AC7032" w:rsidRDefault="000D76FB" w:rsidP="002B6C6E">
      <w:pPr>
        <w:overflowPunct w:val="0"/>
        <w:spacing w:after="120"/>
        <w:jc w:val="both"/>
        <w:rPr>
          <w:rFonts w:cs="Arial"/>
          <w:bCs/>
          <w:color w:val="000000" w:themeColor="text1"/>
          <w:kern w:val="32"/>
          <w:sz w:val="16"/>
          <w:szCs w:val="16"/>
          <w:lang w:eastAsia="zh-TW"/>
        </w:rPr>
      </w:pPr>
      <w:r w:rsidRPr="000D76FB">
        <w:rPr>
          <w:rFonts w:cs="Arial" w:hint="eastAsia"/>
          <w:color w:val="000000" w:themeColor="text1"/>
          <w:sz w:val="20"/>
          <w:szCs w:val="20"/>
          <w:lang w:val="en-SG" w:eastAsia="zh-TW"/>
        </w:rPr>
        <w:lastRenderedPageBreak/>
        <w:t>毕马威（</w:t>
      </w:r>
      <w:r w:rsidRPr="000D76FB">
        <w:rPr>
          <w:rFonts w:cs="Arial" w:hint="eastAsia"/>
          <w:color w:val="000000" w:themeColor="text1"/>
          <w:sz w:val="20"/>
          <w:szCs w:val="20"/>
          <w:lang w:val="en-SG" w:eastAsia="zh-TW"/>
        </w:rPr>
        <w:t>KPMG</w:t>
      </w:r>
      <w:r w:rsidRPr="000D76FB">
        <w:rPr>
          <w:rFonts w:cs="Arial" w:hint="eastAsia"/>
          <w:color w:val="000000" w:themeColor="text1"/>
          <w:sz w:val="20"/>
          <w:szCs w:val="20"/>
          <w:lang w:val="en-SG" w:eastAsia="zh-TW"/>
        </w:rPr>
        <w:t>）近期进行一项聚焦于亚洲固定收益资产市场的研究。于过去五年，亚洲区内的固定收益资产百分比持续增长，高于美国或欧洲的增长（图</w:t>
      </w:r>
      <w:r w:rsidRPr="000D76FB">
        <w:rPr>
          <w:rFonts w:cs="Arial" w:hint="eastAsia"/>
          <w:color w:val="000000" w:themeColor="text1"/>
          <w:sz w:val="20"/>
          <w:szCs w:val="20"/>
          <w:lang w:val="en-SG" w:eastAsia="zh-TW"/>
        </w:rPr>
        <w:t>4</w:t>
      </w:r>
      <w:r w:rsidRPr="000D76FB">
        <w:rPr>
          <w:rFonts w:cs="Arial" w:hint="eastAsia"/>
          <w:color w:val="000000" w:themeColor="text1"/>
          <w:sz w:val="20"/>
          <w:szCs w:val="20"/>
          <w:lang w:val="en-SG" w:eastAsia="zh-TW"/>
        </w:rPr>
        <w:t>）。我们认为这是波幅下降的利好因素，因为亚洲投资者对比外国投资者更加留意亚洲发行商的发债活动。</w:t>
      </w:r>
    </w:p>
    <w:p w:rsidR="002B6C6E" w:rsidRPr="00900FFB" w:rsidRDefault="002B6C6E" w:rsidP="002B6C6E">
      <w:pPr>
        <w:spacing w:after="60"/>
        <w:ind w:right="317"/>
        <w:jc w:val="both"/>
        <w:rPr>
          <w:rFonts w:cs="Arial"/>
          <w:color w:val="000000" w:themeColor="text1"/>
          <w:sz w:val="20"/>
          <w:szCs w:val="20"/>
          <w:lang w:eastAsia="zh-TW"/>
        </w:rPr>
      </w:pPr>
    </w:p>
    <w:p w:rsidR="002B6C6E" w:rsidRDefault="000D76FB" w:rsidP="002B6C6E">
      <w:pPr>
        <w:pStyle w:val="NormalWeb"/>
        <w:spacing w:before="0" w:beforeAutospacing="0" w:after="0" w:afterAutospacing="0"/>
        <w:jc w:val="center"/>
        <w:rPr>
          <w:lang w:val="en-US" w:eastAsia="zh-TW"/>
        </w:rPr>
      </w:pPr>
      <w:r w:rsidRPr="000D76FB">
        <w:rPr>
          <w:rFonts w:asciiTheme="minorEastAsia" w:hAnsiTheme="minorEastAsia" w:cs="Arial" w:hint="eastAsia"/>
          <w:b/>
          <w:bCs/>
          <w:color w:val="3C3C3C"/>
          <w:kern w:val="24"/>
          <w:sz w:val="22"/>
          <w:szCs w:val="22"/>
          <w:lang w:val="en-SG" w:eastAsia="zh-HK"/>
        </w:rPr>
        <w:t>图4：新债投资者分布（按地区划分）</w:t>
      </w:r>
    </w:p>
    <w:p w:rsidR="002B6C6E" w:rsidRPr="00347B14" w:rsidRDefault="003E430D" w:rsidP="002B6C6E">
      <w:pPr>
        <w:spacing w:after="120"/>
        <w:ind w:right="323"/>
        <w:jc w:val="center"/>
        <w:rPr>
          <w:noProof/>
          <w:lang w:val="en-US"/>
        </w:rPr>
      </w:pPr>
      <w:r w:rsidRPr="00FC743B">
        <w:rPr>
          <w:rFonts w:cs="Arial"/>
          <w:bCs/>
          <w:iCs/>
          <w:noProof/>
          <w:kern w:val="24"/>
          <w:lang w:val="en-US" w:eastAsia="zh-TW"/>
        </w:rPr>
        <mc:AlternateContent>
          <mc:Choice Requires="wps">
            <w:drawing>
              <wp:anchor distT="0" distB="0" distL="114300" distR="114300" simplePos="0" relativeHeight="251751936" behindDoc="0" locked="0" layoutInCell="1" allowOverlap="1" wp14:anchorId="210F9D29" wp14:editId="6F0CEE7B">
                <wp:simplePos x="0" y="0"/>
                <wp:positionH relativeFrom="column">
                  <wp:posOffset>3860326</wp:posOffset>
                </wp:positionH>
                <wp:positionV relativeFrom="paragraph">
                  <wp:posOffset>43180</wp:posOffset>
                </wp:positionV>
                <wp:extent cx="441960" cy="161290"/>
                <wp:effectExtent l="0" t="0" r="0" b="0"/>
                <wp:wrapNone/>
                <wp:docPr id="38" name="Rectangle 9"/>
                <wp:cNvGraphicFramePr/>
                <a:graphic xmlns:a="http://schemas.openxmlformats.org/drawingml/2006/main">
                  <a:graphicData uri="http://schemas.microsoft.com/office/word/2010/wordprocessingShape">
                    <wps:wsp>
                      <wps:cNvSpPr/>
                      <wps:spPr>
                        <a:xfrm>
                          <a:off x="0" y="0"/>
                          <a:ext cx="441960" cy="161290"/>
                        </a:xfrm>
                        <a:prstGeom prst="rect">
                          <a:avLst/>
                        </a:prstGeom>
                        <a:solidFill>
                          <a:srgbClr val="F8F8F8"/>
                        </a:solidFill>
                      </wps:spPr>
                      <wps:txbx>
                        <w:txbxContent>
                          <w:p w:rsidR="001F5E2B" w:rsidRPr="006D18BC" w:rsidRDefault="000D76FB" w:rsidP="002B6C6E">
                            <w:pPr>
                              <w:pStyle w:val="NormalWeb"/>
                              <w:kinsoku w:val="0"/>
                              <w:overflowPunct w:val="0"/>
                              <w:spacing w:before="0" w:beforeAutospacing="0" w:after="0" w:afterAutospacing="0"/>
                              <w:textAlignment w:val="baseline"/>
                              <w:rPr>
                                <w:sz w:val="16"/>
                                <w:szCs w:val="16"/>
                                <w:lang w:eastAsia="zh-HK"/>
                              </w:rPr>
                            </w:pPr>
                            <w:r w:rsidRPr="000D76FB">
                              <w:rPr>
                                <w:rFonts w:ascii="Arial" w:hAnsi="PMingLiU" w:cs="MS PGothic" w:hint="eastAsia"/>
                                <w:bCs/>
                                <w:color w:val="000000" w:themeColor="text1"/>
                                <w:kern w:val="24"/>
                                <w:sz w:val="16"/>
                                <w:szCs w:val="16"/>
                                <w:lang w:eastAsia="zh-TW"/>
                              </w:rPr>
                              <w:t>欧洲</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210F9D29" id="_x0000_s1056" style="position:absolute;left:0;text-align:left;margin-left:303.95pt;margin-top:3.4pt;width:34.8pt;height:12.7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" fillcolor="#f8f8f8" stroked="f">
                <v:textbox inset="0,0,0,0">
                  <w:txbxContent>
                    <w:p w:rsidR="001F5E2B" w:rsidRPr="006D18BC" w:rsidRDefault="000D76FB" w:rsidP="002B6C6E">
                      <w:pPr>
                        <w:pStyle w:val="NormalWeb"/>
                        <w:kinsoku w:val="0"/>
                        <w:overflowPunct w:val="0"/>
                        <w:spacing w:before="0" w:beforeAutospacing="0" w:after="0" w:afterAutospacing="0"/>
                        <w:textAlignment w:val="baseline"/>
                        <w:rPr>
                          <w:sz w:val="16"/>
                          <w:szCs w:val="16"/>
                          <w:lang w:eastAsia="zh-HK"/>
                        </w:rPr>
                      </w:pPr>
                      <w:r w:rsidRPr="000D76FB">
                        <w:rPr>
                          <w:rFonts w:ascii="Arial" w:hAnsi="PMingLiU" w:cs="MS PGothic" w:hint="eastAsia"/>
                          <w:bCs/>
                          <w:color w:val="000000" w:themeColor="text1"/>
                          <w:kern w:val="24"/>
                          <w:sz w:val="16"/>
                          <w:szCs w:val="16"/>
                          <w:lang w:eastAsia="zh-TW"/>
                        </w:rPr>
                        <w:t>欧洲</w:t>
                      </w:r>
                    </w:p>
                  </w:txbxContent>
                </v:textbox>
              </v:rect>
            </w:pict>
          </mc:Fallback>
        </mc:AlternateContent>
      </w:r>
      <w:r w:rsidR="002B6C6E" w:rsidRPr="00FC743B">
        <w:rPr>
          <w:rFonts w:cs="Arial"/>
          <w:bCs/>
          <w:iCs/>
          <w:noProof/>
          <w:kern w:val="24"/>
          <w:lang w:val="en-US" w:eastAsia="zh-TW"/>
        </w:rPr>
        <mc:AlternateContent>
          <mc:Choice Requires="wps">
            <w:drawing>
              <wp:anchor distT="0" distB="0" distL="114300" distR="114300" simplePos="0" relativeHeight="251750912" behindDoc="0" locked="0" layoutInCell="1" allowOverlap="1" wp14:anchorId="11916C73" wp14:editId="12FA22A4">
                <wp:simplePos x="0" y="0"/>
                <wp:positionH relativeFrom="column">
                  <wp:posOffset>3374551</wp:posOffset>
                </wp:positionH>
                <wp:positionV relativeFrom="paragraph">
                  <wp:posOffset>43180</wp:posOffset>
                </wp:positionV>
                <wp:extent cx="286385" cy="161290"/>
                <wp:effectExtent l="0" t="0" r="0" b="0"/>
                <wp:wrapNone/>
                <wp:docPr id="37" name="Rectangle 9"/>
                <wp:cNvGraphicFramePr/>
                <a:graphic xmlns:a="http://schemas.openxmlformats.org/drawingml/2006/main">
                  <a:graphicData uri="http://schemas.microsoft.com/office/word/2010/wordprocessingShape">
                    <wps:wsp>
                      <wps:cNvSpPr/>
                      <wps:spPr>
                        <a:xfrm>
                          <a:off x="0" y="0"/>
                          <a:ext cx="286385" cy="161290"/>
                        </a:xfrm>
                        <a:prstGeom prst="rect">
                          <a:avLst/>
                        </a:prstGeom>
                        <a:solidFill>
                          <a:srgbClr val="F8F8F8"/>
                        </a:solidFill>
                      </wps:spPr>
                      <wps:txbx>
                        <w:txbxContent>
                          <w:p w:rsidR="001F5E2B" w:rsidRPr="006D18BC" w:rsidRDefault="000D76FB" w:rsidP="002B6C6E">
                            <w:pPr>
                              <w:pStyle w:val="NormalWeb"/>
                              <w:kinsoku w:val="0"/>
                              <w:overflowPunct w:val="0"/>
                              <w:spacing w:before="0" w:beforeAutospacing="0" w:after="0" w:afterAutospacing="0"/>
                              <w:textAlignment w:val="baseline"/>
                              <w:rPr>
                                <w:sz w:val="16"/>
                                <w:szCs w:val="16"/>
                                <w:lang w:eastAsia="zh-HK"/>
                              </w:rPr>
                            </w:pPr>
                            <w:r w:rsidRPr="000D76FB">
                              <w:rPr>
                                <w:rFonts w:ascii="Arial" w:hAnsi="PMingLiU" w:cs="MS PGothic" w:hint="eastAsia"/>
                                <w:bCs/>
                                <w:color w:val="000000" w:themeColor="text1"/>
                                <w:kern w:val="24"/>
                                <w:sz w:val="16"/>
                                <w:szCs w:val="16"/>
                                <w:lang w:eastAsia="zh-TW"/>
                              </w:rPr>
                              <w:t>美国</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11916C73" id="_x0000_s1057" style="position:absolute;left:0;text-align:left;margin-left:265.7pt;margin-top:3.4pt;width:22.55pt;height:12.7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" fillcolor="#f8f8f8" stroked="f">
                <v:textbox inset="0,0,0,0">
                  <w:txbxContent>
                    <w:p w:rsidR="001F5E2B" w:rsidRPr="006D18BC" w:rsidRDefault="000D76FB" w:rsidP="002B6C6E">
                      <w:pPr>
                        <w:pStyle w:val="NormalWeb"/>
                        <w:kinsoku w:val="0"/>
                        <w:overflowPunct w:val="0"/>
                        <w:spacing w:before="0" w:beforeAutospacing="0" w:after="0" w:afterAutospacing="0"/>
                        <w:textAlignment w:val="baseline"/>
                        <w:rPr>
                          <w:sz w:val="16"/>
                          <w:szCs w:val="16"/>
                          <w:lang w:eastAsia="zh-HK"/>
                        </w:rPr>
                      </w:pPr>
                      <w:r w:rsidRPr="000D76FB">
                        <w:rPr>
                          <w:rFonts w:ascii="Arial" w:hAnsi="PMingLiU" w:cs="MS PGothic" w:hint="eastAsia"/>
                          <w:bCs/>
                          <w:color w:val="000000" w:themeColor="text1"/>
                          <w:kern w:val="24"/>
                          <w:sz w:val="16"/>
                          <w:szCs w:val="16"/>
                          <w:lang w:eastAsia="zh-TW"/>
                        </w:rPr>
                        <w:t>美国</w:t>
                      </w:r>
                    </w:p>
                  </w:txbxContent>
                </v:textbox>
              </v:rect>
            </w:pict>
          </mc:Fallback>
        </mc:AlternateContent>
      </w:r>
      <w:r w:rsidR="002B6C6E" w:rsidRPr="00FC743B">
        <w:rPr>
          <w:rFonts w:cs="Arial"/>
          <w:bCs/>
          <w:iCs/>
          <w:noProof/>
          <w:kern w:val="24"/>
          <w:lang w:val="en-US" w:eastAsia="zh-TW"/>
        </w:rPr>
        <mc:AlternateContent>
          <mc:Choice Requires="wps">
            <w:drawing>
              <wp:anchor distT="0" distB="0" distL="114300" distR="114300" simplePos="0" relativeHeight="251749888" behindDoc="0" locked="0" layoutInCell="1" allowOverlap="1" wp14:anchorId="5E25D48D" wp14:editId="6C580667">
                <wp:simplePos x="0" y="0"/>
                <wp:positionH relativeFrom="column">
                  <wp:posOffset>2825115</wp:posOffset>
                </wp:positionH>
                <wp:positionV relativeFrom="paragraph">
                  <wp:posOffset>37638</wp:posOffset>
                </wp:positionV>
                <wp:extent cx="286385" cy="161290"/>
                <wp:effectExtent l="0" t="0" r="0" b="0"/>
                <wp:wrapNone/>
                <wp:docPr id="39" name="Rectangle 9"/>
                <wp:cNvGraphicFramePr/>
                <a:graphic xmlns:a="http://schemas.openxmlformats.org/drawingml/2006/main">
                  <a:graphicData uri="http://schemas.microsoft.com/office/word/2010/wordprocessingShape">
                    <wps:wsp>
                      <wps:cNvSpPr/>
                      <wps:spPr>
                        <a:xfrm>
                          <a:off x="0" y="0"/>
                          <a:ext cx="286385" cy="161290"/>
                        </a:xfrm>
                        <a:prstGeom prst="rect">
                          <a:avLst/>
                        </a:prstGeom>
                        <a:solidFill>
                          <a:srgbClr val="F8F8F8"/>
                        </a:solidFill>
                      </wps:spPr>
                      <wps:txbx>
                        <w:txbxContent>
                          <w:p w:rsidR="001F5E2B" w:rsidRPr="006D18BC" w:rsidRDefault="000D76FB" w:rsidP="002B6C6E">
                            <w:pPr>
                              <w:pStyle w:val="NormalWeb"/>
                              <w:kinsoku w:val="0"/>
                              <w:overflowPunct w:val="0"/>
                              <w:spacing w:before="0" w:beforeAutospacing="0" w:after="0" w:afterAutospacing="0"/>
                              <w:textAlignment w:val="baseline"/>
                              <w:rPr>
                                <w:sz w:val="16"/>
                                <w:szCs w:val="16"/>
                                <w:lang w:eastAsia="zh-HK"/>
                              </w:rPr>
                            </w:pPr>
                            <w:r w:rsidRPr="000D76FB">
                              <w:rPr>
                                <w:rFonts w:ascii="Arial" w:hAnsi="PMingLiU" w:cs="MS PGothic" w:hint="eastAsia"/>
                                <w:bCs/>
                                <w:color w:val="000000" w:themeColor="text1"/>
                                <w:kern w:val="24"/>
                                <w:sz w:val="16"/>
                                <w:szCs w:val="16"/>
                                <w:lang w:eastAsia="zh-TW"/>
                              </w:rPr>
                              <w:t>亚洲</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5E25D48D" id="_x0000_s1058" style="position:absolute;left:0;text-align:left;margin-left:222.45pt;margin-top:2.95pt;width:22.55pt;height:12.7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" fillcolor="#f8f8f8" stroked="f">
                <v:textbox inset="0,0,0,0">
                  <w:txbxContent>
                    <w:p w:rsidR="001F5E2B" w:rsidRPr="006D18BC" w:rsidRDefault="000D76FB" w:rsidP="002B6C6E">
                      <w:pPr>
                        <w:pStyle w:val="NormalWeb"/>
                        <w:kinsoku w:val="0"/>
                        <w:overflowPunct w:val="0"/>
                        <w:spacing w:before="0" w:beforeAutospacing="0" w:after="0" w:afterAutospacing="0"/>
                        <w:textAlignment w:val="baseline"/>
                        <w:rPr>
                          <w:sz w:val="16"/>
                          <w:szCs w:val="16"/>
                          <w:lang w:eastAsia="zh-HK"/>
                        </w:rPr>
                      </w:pPr>
                      <w:r w:rsidRPr="000D76FB">
                        <w:rPr>
                          <w:rFonts w:ascii="Arial" w:hAnsi="PMingLiU" w:cs="MS PGothic" w:hint="eastAsia"/>
                          <w:bCs/>
                          <w:color w:val="000000" w:themeColor="text1"/>
                          <w:kern w:val="24"/>
                          <w:sz w:val="16"/>
                          <w:szCs w:val="16"/>
                          <w:lang w:eastAsia="zh-TW"/>
                        </w:rPr>
                        <w:t>亚洲</w:t>
                      </w:r>
                    </w:p>
                  </w:txbxContent>
                </v:textbox>
              </v:rect>
            </w:pict>
          </mc:Fallback>
        </mc:AlternateContent>
      </w:r>
      <w:r w:rsidR="002B6C6E" w:rsidRPr="00F13700">
        <w:rPr>
          <w:noProof/>
          <w:lang w:val="en-US" w:eastAsia="zh-TW"/>
        </w:rPr>
        <w:drawing>
          <wp:inline distT="0" distB="0" distL="0" distR="0" wp14:anchorId="07FA8DD0" wp14:editId="321F29B9">
            <wp:extent cx="5158740" cy="183769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58740" cy="1837690"/>
                    </a:xfrm>
                    <a:prstGeom prst="rect">
                      <a:avLst/>
                    </a:prstGeom>
                    <a:noFill/>
                    <a:ln>
                      <a:noFill/>
                    </a:ln>
                  </pic:spPr>
                </pic:pic>
              </a:graphicData>
            </a:graphic>
          </wp:inline>
        </w:drawing>
      </w:r>
    </w:p>
    <w:p w:rsidR="002B6C6E" w:rsidRPr="00900FFB" w:rsidRDefault="000D76FB" w:rsidP="002B6C6E">
      <w:pPr>
        <w:spacing w:after="120"/>
        <w:rPr>
          <w:rFonts w:cs="Arial"/>
          <w:bCs/>
          <w:color w:val="000000" w:themeColor="text1"/>
          <w:kern w:val="32"/>
          <w:sz w:val="16"/>
          <w:szCs w:val="16"/>
          <w:lang w:eastAsia="zh-TW"/>
        </w:rPr>
      </w:pPr>
      <w:r w:rsidRPr="000D76FB">
        <w:rPr>
          <w:rFonts w:cs="Arial" w:hint="eastAsia"/>
          <w:bCs/>
          <w:color w:val="000000" w:themeColor="text1"/>
          <w:kern w:val="32"/>
          <w:sz w:val="16"/>
          <w:szCs w:val="16"/>
          <w:lang w:val="en-SG" w:eastAsia="zh-TW"/>
        </w:rPr>
        <w:t>资料来源：首域投资及美银美林。数据截至</w:t>
      </w:r>
      <w:r w:rsidRPr="000D76FB">
        <w:rPr>
          <w:rFonts w:cs="Arial" w:hint="eastAsia"/>
          <w:bCs/>
          <w:color w:val="000000" w:themeColor="text1"/>
          <w:kern w:val="32"/>
          <w:sz w:val="16"/>
          <w:szCs w:val="16"/>
          <w:lang w:val="en-SG" w:eastAsia="zh-TW"/>
        </w:rPr>
        <w:t>2018</w:t>
      </w:r>
      <w:r w:rsidRPr="000D76FB">
        <w:rPr>
          <w:rFonts w:cs="Arial" w:hint="eastAsia"/>
          <w:bCs/>
          <w:color w:val="000000" w:themeColor="text1"/>
          <w:kern w:val="32"/>
          <w:sz w:val="16"/>
          <w:szCs w:val="16"/>
          <w:lang w:val="en-SG" w:eastAsia="zh-TW"/>
        </w:rPr>
        <w:t>年</w:t>
      </w:r>
      <w:r w:rsidRPr="000D76FB">
        <w:rPr>
          <w:rFonts w:cs="Arial" w:hint="eastAsia"/>
          <w:bCs/>
          <w:color w:val="000000" w:themeColor="text1"/>
          <w:kern w:val="32"/>
          <w:sz w:val="16"/>
          <w:szCs w:val="16"/>
          <w:lang w:val="en-SG" w:eastAsia="zh-TW"/>
        </w:rPr>
        <w:t>10</w:t>
      </w:r>
      <w:r w:rsidRPr="000D76FB">
        <w:rPr>
          <w:rFonts w:cs="Arial" w:hint="eastAsia"/>
          <w:bCs/>
          <w:color w:val="000000" w:themeColor="text1"/>
          <w:kern w:val="32"/>
          <w:sz w:val="16"/>
          <w:szCs w:val="16"/>
          <w:lang w:val="en-SG" w:eastAsia="zh-TW"/>
        </w:rPr>
        <w:t>月</w:t>
      </w:r>
      <w:r w:rsidRPr="000D76FB">
        <w:rPr>
          <w:rFonts w:cs="Arial" w:hint="eastAsia"/>
          <w:bCs/>
          <w:color w:val="000000" w:themeColor="text1"/>
          <w:kern w:val="32"/>
          <w:sz w:val="16"/>
          <w:szCs w:val="16"/>
          <w:lang w:val="en-SG" w:eastAsia="zh-TW"/>
        </w:rPr>
        <w:t>31</w:t>
      </w:r>
      <w:r w:rsidRPr="000D76FB">
        <w:rPr>
          <w:rFonts w:cs="Arial" w:hint="eastAsia"/>
          <w:bCs/>
          <w:color w:val="000000" w:themeColor="text1"/>
          <w:kern w:val="32"/>
          <w:sz w:val="16"/>
          <w:szCs w:val="16"/>
          <w:lang w:val="en-SG" w:eastAsia="zh-TW"/>
        </w:rPr>
        <w:t>日。</w:t>
      </w:r>
    </w:p>
    <w:p w:rsidR="003E430D" w:rsidRDefault="003E430D" w:rsidP="002B6C6E">
      <w:pPr>
        <w:overflowPunct w:val="0"/>
        <w:spacing w:after="60"/>
        <w:ind w:right="318"/>
        <w:jc w:val="both"/>
        <w:rPr>
          <w:rFonts w:cs="Arial"/>
          <w:color w:val="000000" w:themeColor="text1"/>
          <w:sz w:val="20"/>
          <w:szCs w:val="20"/>
          <w:lang w:eastAsia="zh-HK"/>
        </w:rPr>
      </w:pPr>
    </w:p>
    <w:p w:rsidR="000D76FB" w:rsidRPr="000D76FB" w:rsidRDefault="000D76FB" w:rsidP="000D76FB">
      <w:pPr>
        <w:overflowPunct w:val="0"/>
        <w:spacing w:after="60"/>
        <w:ind w:right="318"/>
        <w:jc w:val="both"/>
        <w:rPr>
          <w:rFonts w:cs="Arial"/>
          <w:color w:val="000000" w:themeColor="text1"/>
          <w:lang w:val="en-SG" w:eastAsia="zh-TW"/>
        </w:rPr>
      </w:pPr>
      <w:r w:rsidRPr="000D76FB">
        <w:rPr>
          <w:rFonts w:cs="Arial" w:hint="eastAsia"/>
          <w:color w:val="000000" w:themeColor="text1"/>
          <w:lang w:val="en-SG" w:eastAsia="zh-TW"/>
        </w:rPr>
        <w:t>一如所述，我们归因于市场增长和亚洲投资者的参与度较高。</w:t>
      </w:r>
    </w:p>
    <w:p w:rsidR="002B6C6E" w:rsidRPr="00900FFB" w:rsidRDefault="002B6C6E" w:rsidP="002B6C6E">
      <w:pPr>
        <w:overflowPunct w:val="0"/>
        <w:spacing w:after="60"/>
        <w:ind w:right="318"/>
        <w:jc w:val="both"/>
        <w:rPr>
          <w:rFonts w:cs="Arial"/>
          <w:color w:val="000000" w:themeColor="text1"/>
          <w:sz w:val="20"/>
          <w:szCs w:val="20"/>
          <w:lang w:eastAsia="zh-TW"/>
        </w:rPr>
      </w:pPr>
    </w:p>
    <w:p w:rsidR="003E430D" w:rsidRDefault="003E430D" w:rsidP="002B6C6E">
      <w:pPr>
        <w:overflowPunct w:val="0"/>
        <w:spacing w:after="60"/>
        <w:ind w:right="318"/>
        <w:jc w:val="both"/>
        <w:rPr>
          <w:rFonts w:cs="Arial"/>
          <w:b/>
          <w:color w:val="000000" w:themeColor="text1"/>
          <w:sz w:val="20"/>
          <w:szCs w:val="20"/>
          <w:lang w:eastAsia="zh-HK"/>
        </w:rPr>
      </w:pPr>
    </w:p>
    <w:p w:rsidR="002B6C6E" w:rsidRPr="00900FFB" w:rsidRDefault="000D76FB" w:rsidP="002B6C6E">
      <w:pPr>
        <w:overflowPunct w:val="0"/>
        <w:spacing w:after="60"/>
        <w:ind w:right="318"/>
        <w:jc w:val="both"/>
        <w:rPr>
          <w:rFonts w:cs="Arial"/>
          <w:b/>
          <w:color w:val="000000" w:themeColor="text1"/>
          <w:sz w:val="20"/>
          <w:szCs w:val="20"/>
          <w:lang w:eastAsia="zh-TW"/>
        </w:rPr>
      </w:pPr>
      <w:r w:rsidRPr="000D76FB">
        <w:rPr>
          <w:rFonts w:cs="Arial" w:hint="eastAsia"/>
          <w:b/>
          <w:color w:val="000000" w:themeColor="text1"/>
          <w:sz w:val="20"/>
          <w:szCs w:val="20"/>
          <w:lang w:val="en-SG" w:eastAsia="zh-HK"/>
        </w:rPr>
        <w:t>投资回报不足</w:t>
      </w:r>
    </w:p>
    <w:p w:rsidR="002B6C6E" w:rsidRDefault="000D76FB" w:rsidP="002B6C6E">
      <w:pPr>
        <w:overflowPunct w:val="0"/>
        <w:spacing w:after="60"/>
        <w:ind w:right="318"/>
        <w:jc w:val="both"/>
        <w:rPr>
          <w:rFonts w:cs="Arial"/>
          <w:color w:val="000000" w:themeColor="text1"/>
          <w:sz w:val="20"/>
          <w:szCs w:val="20"/>
          <w:lang w:eastAsia="zh-TW"/>
        </w:rPr>
      </w:pPr>
      <w:r w:rsidRPr="000D76FB">
        <w:rPr>
          <w:rFonts w:cs="Arial" w:hint="eastAsia"/>
          <w:color w:val="000000" w:themeColor="text1"/>
          <w:sz w:val="20"/>
          <w:szCs w:val="20"/>
          <w:lang w:val="en-SG" w:eastAsia="zh-HK"/>
        </w:rPr>
        <w:t>亚洲固定收益的按年回报持续平稳。自摩根大通亚洲投资级别信贷指数成立以来（图</w:t>
      </w:r>
      <w:r w:rsidRPr="000D76FB">
        <w:rPr>
          <w:rFonts w:cs="Arial" w:hint="eastAsia"/>
          <w:color w:val="000000" w:themeColor="text1"/>
          <w:sz w:val="20"/>
          <w:szCs w:val="20"/>
          <w:lang w:val="en-SG" w:eastAsia="zh-HK"/>
        </w:rPr>
        <w:t>5</w:t>
      </w:r>
      <w:r w:rsidRPr="000D76FB">
        <w:rPr>
          <w:rFonts w:cs="Arial" w:hint="eastAsia"/>
          <w:color w:val="000000" w:themeColor="text1"/>
          <w:sz w:val="20"/>
          <w:szCs w:val="20"/>
          <w:lang w:val="en-SG" w:eastAsia="zh-HK"/>
        </w:rPr>
        <w:t>），已每年持续录得正回报，但</w:t>
      </w:r>
      <w:r w:rsidRPr="000D76FB">
        <w:rPr>
          <w:rFonts w:cs="Arial" w:hint="eastAsia"/>
          <w:color w:val="000000" w:themeColor="text1"/>
          <w:sz w:val="20"/>
          <w:szCs w:val="20"/>
          <w:lang w:val="en-SG" w:eastAsia="zh-HK"/>
        </w:rPr>
        <w:t>2008</w:t>
      </w:r>
      <w:r w:rsidRPr="000D76FB">
        <w:rPr>
          <w:rFonts w:cs="Arial" w:hint="eastAsia"/>
          <w:color w:val="000000" w:themeColor="text1"/>
          <w:sz w:val="20"/>
          <w:szCs w:val="20"/>
          <w:lang w:val="en-SG" w:eastAsia="zh-HK"/>
        </w:rPr>
        <w:t>年（与大部份资产类别一致）和</w:t>
      </w:r>
      <w:r w:rsidRPr="000D76FB">
        <w:rPr>
          <w:rFonts w:cs="Arial" w:hint="eastAsia"/>
          <w:color w:val="000000" w:themeColor="text1"/>
          <w:sz w:val="20"/>
          <w:szCs w:val="20"/>
          <w:lang w:val="en-SG" w:eastAsia="zh-HK"/>
        </w:rPr>
        <w:t>2013</w:t>
      </w:r>
      <w:r w:rsidRPr="000D76FB">
        <w:rPr>
          <w:rFonts w:cs="Arial" w:hint="eastAsia"/>
          <w:color w:val="000000" w:themeColor="text1"/>
          <w:sz w:val="20"/>
          <w:szCs w:val="20"/>
          <w:lang w:val="en-SG" w:eastAsia="zh-HK"/>
        </w:rPr>
        <w:t>年（源于缩减量宽恐慌）除外。此外，投资者普遍误以为在美国加息的环境下，亚洲固定收益将表现失色。摩根大通亚洲信贷指数于</w:t>
      </w:r>
      <w:r w:rsidRPr="000D76FB">
        <w:rPr>
          <w:rFonts w:cs="Arial" w:hint="eastAsia"/>
          <w:color w:val="000000" w:themeColor="text1"/>
          <w:sz w:val="20"/>
          <w:szCs w:val="20"/>
          <w:lang w:val="en-SG" w:eastAsia="zh-HK"/>
        </w:rPr>
        <w:t>2005</w:t>
      </w:r>
      <w:r w:rsidRPr="000D76FB">
        <w:rPr>
          <w:rFonts w:cs="Arial" w:hint="eastAsia"/>
          <w:color w:val="000000" w:themeColor="text1"/>
          <w:sz w:val="20"/>
          <w:szCs w:val="20"/>
          <w:lang w:val="en-SG" w:eastAsia="zh-HK"/>
        </w:rPr>
        <w:t>年</w:t>
      </w:r>
      <w:r w:rsidRPr="000D76FB">
        <w:rPr>
          <w:rFonts w:cs="Arial" w:hint="eastAsia"/>
          <w:color w:val="000000" w:themeColor="text1"/>
          <w:sz w:val="20"/>
          <w:szCs w:val="20"/>
          <w:lang w:val="en-SG" w:eastAsia="zh-HK"/>
        </w:rPr>
        <w:t>9</w:t>
      </w:r>
      <w:r w:rsidRPr="000D76FB">
        <w:rPr>
          <w:rFonts w:cs="Arial" w:hint="eastAsia"/>
          <w:color w:val="000000" w:themeColor="text1"/>
          <w:sz w:val="20"/>
          <w:szCs w:val="20"/>
          <w:lang w:val="en-SG" w:eastAsia="zh-HK"/>
        </w:rPr>
        <w:t>月成立，正值美国联储局上个加息周期的中段，而这个周期持续至</w:t>
      </w:r>
      <w:r w:rsidRPr="000D76FB">
        <w:rPr>
          <w:rFonts w:cs="Arial" w:hint="eastAsia"/>
          <w:color w:val="000000" w:themeColor="text1"/>
          <w:sz w:val="20"/>
          <w:szCs w:val="20"/>
          <w:lang w:val="en-SG" w:eastAsia="zh-HK"/>
        </w:rPr>
        <w:t>2006</w:t>
      </w:r>
      <w:r w:rsidRPr="000D76FB">
        <w:rPr>
          <w:rFonts w:cs="Arial" w:hint="eastAsia"/>
          <w:color w:val="000000" w:themeColor="text1"/>
          <w:sz w:val="20"/>
          <w:szCs w:val="20"/>
          <w:lang w:val="en-SG" w:eastAsia="zh-HK"/>
        </w:rPr>
        <w:t>年中。虽然上个加息周期幅度颇为进取，但亚洲固定收益仍然缔造正回报。在</w:t>
      </w:r>
      <w:r w:rsidRPr="000D76FB">
        <w:rPr>
          <w:rFonts w:cs="Arial" w:hint="eastAsia"/>
          <w:color w:val="000000" w:themeColor="text1"/>
          <w:sz w:val="20"/>
          <w:szCs w:val="20"/>
          <w:lang w:val="en-SG" w:eastAsia="zh-HK"/>
        </w:rPr>
        <w:t>2018</w:t>
      </w:r>
      <w:r w:rsidRPr="000D76FB">
        <w:rPr>
          <w:rFonts w:cs="Arial" w:hint="eastAsia"/>
          <w:color w:val="000000" w:themeColor="text1"/>
          <w:sz w:val="20"/>
          <w:szCs w:val="20"/>
          <w:lang w:val="en-SG" w:eastAsia="zh-HK"/>
        </w:rPr>
        <w:t>年，亚洲信贷市场年初至今的回报呈负数，是缩减量宽恐慌以来的首次。尽管在</w:t>
      </w:r>
      <w:r w:rsidRPr="000D76FB">
        <w:rPr>
          <w:rFonts w:cs="Arial" w:hint="eastAsia"/>
          <w:color w:val="000000" w:themeColor="text1"/>
          <w:sz w:val="20"/>
          <w:szCs w:val="20"/>
          <w:lang w:val="en-SG" w:eastAsia="zh-HK"/>
        </w:rPr>
        <w:t>2015</w:t>
      </w:r>
      <w:r w:rsidRPr="000D76FB">
        <w:rPr>
          <w:rFonts w:cs="Arial" w:hint="eastAsia"/>
          <w:color w:val="000000" w:themeColor="text1"/>
          <w:sz w:val="20"/>
          <w:szCs w:val="20"/>
          <w:lang w:val="en-SG" w:eastAsia="zh-HK"/>
        </w:rPr>
        <w:t>年至</w:t>
      </w:r>
      <w:r w:rsidRPr="000D76FB">
        <w:rPr>
          <w:rFonts w:cs="Arial" w:hint="eastAsia"/>
          <w:color w:val="000000" w:themeColor="text1"/>
          <w:sz w:val="20"/>
          <w:szCs w:val="20"/>
          <w:lang w:val="en-SG" w:eastAsia="zh-HK"/>
        </w:rPr>
        <w:t>2017</w:t>
      </w:r>
      <w:r w:rsidRPr="000D76FB">
        <w:rPr>
          <w:rFonts w:cs="Arial" w:hint="eastAsia"/>
          <w:color w:val="000000" w:themeColor="text1"/>
          <w:sz w:val="20"/>
          <w:szCs w:val="20"/>
          <w:lang w:val="en-SG" w:eastAsia="zh-HK"/>
        </w:rPr>
        <w:t>年，亚洲信贷回报在联储局加息周期下明显表现强韧，但联储局于</w:t>
      </w:r>
      <w:r w:rsidRPr="000D76FB">
        <w:rPr>
          <w:rFonts w:cs="Arial" w:hint="eastAsia"/>
          <w:color w:val="000000" w:themeColor="text1"/>
          <w:sz w:val="20"/>
          <w:szCs w:val="20"/>
          <w:lang w:val="en-SG" w:eastAsia="zh-HK"/>
        </w:rPr>
        <w:t>2018</w:t>
      </w:r>
      <w:r w:rsidRPr="000D76FB">
        <w:rPr>
          <w:rFonts w:cs="Arial" w:hint="eastAsia"/>
          <w:color w:val="000000" w:themeColor="text1"/>
          <w:sz w:val="20"/>
          <w:szCs w:val="20"/>
          <w:lang w:val="en-SG" w:eastAsia="zh-HK"/>
        </w:rPr>
        <w:t>年加息的同时，投资者亦面对中美贸易紧张局势升级、土耳其事件带来负面影响及亚洲货币汇率下跌，因此市场普遍避险，对回报造成影响。</w:t>
      </w:r>
    </w:p>
    <w:p w:rsidR="002B6C6E" w:rsidRDefault="002B6C6E" w:rsidP="002B6C6E">
      <w:pPr>
        <w:spacing w:after="60"/>
        <w:ind w:right="317"/>
        <w:jc w:val="both"/>
        <w:rPr>
          <w:rFonts w:cs="Arial"/>
          <w:color w:val="000000" w:themeColor="text1"/>
          <w:sz w:val="20"/>
          <w:szCs w:val="20"/>
          <w:lang w:eastAsia="zh-TW"/>
        </w:rPr>
      </w:pPr>
    </w:p>
    <w:p w:rsidR="000D76FB" w:rsidRPr="000D76FB" w:rsidRDefault="000D76FB" w:rsidP="000D76FB">
      <w:pPr>
        <w:pStyle w:val="NormalWeb"/>
        <w:spacing w:before="0" w:beforeAutospacing="0" w:after="0" w:afterAutospacing="0"/>
        <w:jc w:val="center"/>
        <w:rPr>
          <w:rFonts w:hint="eastAsia"/>
          <w:lang w:val="en-US" w:eastAsia="zh-TW"/>
        </w:rPr>
      </w:pPr>
      <w:r w:rsidRPr="000D76FB">
        <w:rPr>
          <w:rFonts w:ascii="Arial" w:hAnsi="Arial" w:cs="Arial" w:hint="eastAsia"/>
          <w:b/>
          <w:bCs/>
          <w:color w:val="000000"/>
          <w:kern w:val="24"/>
          <w:sz w:val="22"/>
          <w:szCs w:val="22"/>
          <w:lang w:val="en-SG" w:eastAsia="zh-HK"/>
        </w:rPr>
        <w:t>图</w:t>
      </w:r>
      <w:r w:rsidRPr="000D76FB">
        <w:rPr>
          <w:rFonts w:ascii="Arial" w:hAnsi="Arial" w:cs="Arial" w:hint="eastAsia"/>
          <w:b/>
          <w:bCs/>
          <w:color w:val="000000"/>
          <w:kern w:val="24"/>
          <w:sz w:val="22"/>
          <w:szCs w:val="22"/>
          <w:lang w:val="en-SG" w:eastAsia="zh-HK"/>
        </w:rPr>
        <w:t>5</w:t>
      </w:r>
      <w:r w:rsidRPr="000D76FB">
        <w:rPr>
          <w:rFonts w:ascii="Arial" w:hAnsi="Arial" w:cs="Arial" w:hint="eastAsia"/>
          <w:b/>
          <w:bCs/>
          <w:color w:val="000000"/>
          <w:kern w:val="24"/>
          <w:sz w:val="22"/>
          <w:szCs w:val="22"/>
          <w:lang w:val="en-SG" w:eastAsia="zh-HK"/>
        </w:rPr>
        <w:t>：摩根大通亚洲投资级别信贷指数</w:t>
      </w:r>
    </w:p>
    <w:p w:rsidR="002B6C6E" w:rsidRPr="00F13700" w:rsidRDefault="000D76FB" w:rsidP="000D76FB">
      <w:pPr>
        <w:pStyle w:val="NormalWeb"/>
        <w:spacing w:before="0" w:beforeAutospacing="0" w:after="0" w:afterAutospacing="0"/>
        <w:jc w:val="center"/>
      </w:pPr>
      <w:r w:rsidRPr="000D76FB">
        <w:rPr>
          <w:rFonts w:ascii="Arial" w:hAnsi="Arial" w:cs="Arial" w:hint="eastAsia"/>
          <w:b/>
          <w:bCs/>
          <w:color w:val="000000"/>
          <w:kern w:val="24"/>
          <w:sz w:val="22"/>
          <w:szCs w:val="22"/>
          <w:lang w:val="en-SG" w:eastAsia="zh-HK"/>
        </w:rPr>
        <w:t>年度总回报</w:t>
      </w:r>
    </w:p>
    <w:p w:rsidR="002B6C6E" w:rsidRDefault="002B6C6E" w:rsidP="002B6C6E">
      <w:pPr>
        <w:spacing w:after="120"/>
        <w:ind w:right="323"/>
        <w:jc w:val="center"/>
        <w:rPr>
          <w:rFonts w:cs="Arial"/>
          <w:color w:val="000000" w:themeColor="text1"/>
          <w:sz w:val="20"/>
          <w:szCs w:val="20"/>
        </w:rPr>
      </w:pPr>
      <w:r w:rsidRPr="00FC743B">
        <w:rPr>
          <w:rFonts w:cs="Arial"/>
          <w:bCs/>
          <w:iCs/>
          <w:noProof/>
          <w:kern w:val="24"/>
          <w:lang w:val="en-US" w:eastAsia="zh-TW"/>
        </w:rPr>
        <mc:AlternateContent>
          <mc:Choice Requires="wps">
            <w:drawing>
              <wp:anchor distT="0" distB="0" distL="114300" distR="114300" simplePos="0" relativeHeight="251752960" behindDoc="0" locked="0" layoutInCell="1" allowOverlap="1" wp14:anchorId="70906AC8" wp14:editId="6F5D6CEB">
                <wp:simplePos x="0" y="0"/>
                <wp:positionH relativeFrom="column">
                  <wp:posOffset>6010571</wp:posOffset>
                </wp:positionH>
                <wp:positionV relativeFrom="paragraph">
                  <wp:posOffset>2093132</wp:posOffset>
                </wp:positionV>
                <wp:extent cx="467734" cy="161290"/>
                <wp:effectExtent l="0" t="0" r="8890" b="0"/>
                <wp:wrapNone/>
                <wp:docPr id="43" name="Rectangle 9"/>
                <wp:cNvGraphicFramePr/>
                <a:graphic xmlns:a="http://schemas.openxmlformats.org/drawingml/2006/main">
                  <a:graphicData uri="http://schemas.microsoft.com/office/word/2010/wordprocessingShape">
                    <wps:wsp>
                      <wps:cNvSpPr/>
                      <wps:spPr>
                        <a:xfrm>
                          <a:off x="0" y="0"/>
                          <a:ext cx="467734" cy="161290"/>
                        </a:xfrm>
                        <a:prstGeom prst="rect">
                          <a:avLst/>
                        </a:prstGeom>
                        <a:solidFill>
                          <a:srgbClr val="F8F8F8"/>
                        </a:solidFill>
                      </wps:spPr>
                      <wps:txbx>
                        <w:txbxContent>
                          <w:p w:rsidR="001F5E2B" w:rsidRPr="006D18BC" w:rsidRDefault="001F5E2B" w:rsidP="002B6C6E">
                            <w:pPr>
                              <w:pStyle w:val="NormalWeb"/>
                              <w:kinsoku w:val="0"/>
                              <w:overflowPunct w:val="0"/>
                              <w:spacing w:before="0" w:beforeAutospacing="0" w:after="0" w:afterAutospacing="0"/>
                              <w:jc w:val="center"/>
                              <w:textAlignment w:val="baseline"/>
                              <w:rPr>
                                <w:sz w:val="16"/>
                                <w:szCs w:val="16"/>
                                <w:lang w:eastAsia="zh-HK"/>
                              </w:rPr>
                            </w:pPr>
                            <w:r>
                              <w:rPr>
                                <w:rFonts w:ascii="Arial" w:hAnsi="PMingLiU" w:cs="MS PGothic" w:hint="eastAsia"/>
                                <w:bCs/>
                                <w:color w:val="000000" w:themeColor="text1"/>
                                <w:kern w:val="24"/>
                                <w:sz w:val="16"/>
                                <w:szCs w:val="16"/>
                                <w:lang w:eastAsia="zh-TW"/>
                              </w:rPr>
                              <w:t>年初至今</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70906AC8" id="_x0000_s1059" style="position:absolute;left:0;text-align:left;margin-left:473.25pt;margin-top:164.8pt;width:36.85pt;height:12.7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" fillcolor="#f8f8f8" stroked="f">
                <v:textbox inset="0,0,0,0">
                  <w:txbxContent>
                    <w:p w:rsidR="001F5E2B" w:rsidRPr="006D18BC" w:rsidRDefault="001F5E2B" w:rsidP="002B6C6E">
                      <w:pPr>
                        <w:pStyle w:val="NormalWeb"/>
                        <w:kinsoku w:val="0"/>
                        <w:overflowPunct w:val="0"/>
                        <w:spacing w:before="0" w:beforeAutospacing="0" w:after="0" w:afterAutospacing="0"/>
                        <w:jc w:val="center"/>
                        <w:textAlignment w:val="baseline"/>
                        <w:rPr>
                          <w:sz w:val="16"/>
                          <w:szCs w:val="16"/>
                          <w:lang w:eastAsia="zh-HK"/>
                        </w:rPr>
                      </w:pPr>
                      <w:r>
                        <w:rPr>
                          <w:rFonts w:ascii="Arial" w:hAnsi="PMingLiU" w:cs="MS PGothic" w:hint="eastAsia"/>
                          <w:bCs/>
                          <w:color w:val="000000" w:themeColor="text1"/>
                          <w:kern w:val="24"/>
                          <w:sz w:val="16"/>
                          <w:szCs w:val="16"/>
                          <w:lang w:eastAsia="zh-TW"/>
                        </w:rPr>
                        <w:t>年初至今</w:t>
                      </w:r>
                    </w:p>
                  </w:txbxContent>
                </v:textbox>
              </v:rect>
            </w:pict>
          </mc:Fallback>
        </mc:AlternateContent>
      </w:r>
      <w:r w:rsidRPr="00F13700">
        <w:rPr>
          <w:noProof/>
          <w:lang w:val="en-US" w:eastAsia="zh-TW"/>
        </w:rPr>
        <w:drawing>
          <wp:inline distT="0" distB="0" distL="0" distR="0" wp14:anchorId="6E2873B9" wp14:editId="20EC5FE5">
            <wp:extent cx="6694170" cy="22860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94170" cy="2286000"/>
                    </a:xfrm>
                    <a:prstGeom prst="rect">
                      <a:avLst/>
                    </a:prstGeom>
                    <a:noFill/>
                    <a:ln>
                      <a:noFill/>
                    </a:ln>
                  </pic:spPr>
                </pic:pic>
              </a:graphicData>
            </a:graphic>
          </wp:inline>
        </w:drawing>
      </w:r>
    </w:p>
    <w:p w:rsidR="002B6C6E" w:rsidRPr="00900FFB" w:rsidRDefault="002B6C6E" w:rsidP="002B6C6E">
      <w:pPr>
        <w:spacing w:after="120"/>
        <w:ind w:right="323"/>
        <w:jc w:val="center"/>
        <w:rPr>
          <w:rFonts w:cs="Arial"/>
          <w:color w:val="000000" w:themeColor="text1"/>
          <w:sz w:val="20"/>
          <w:szCs w:val="20"/>
        </w:rPr>
      </w:pPr>
    </w:p>
    <w:p w:rsidR="002B6C6E" w:rsidRPr="00900FFB" w:rsidRDefault="000D76FB" w:rsidP="002B6C6E">
      <w:pPr>
        <w:spacing w:after="120"/>
        <w:rPr>
          <w:rFonts w:cs="Arial"/>
          <w:bCs/>
          <w:color w:val="000000" w:themeColor="text1"/>
          <w:kern w:val="32"/>
          <w:sz w:val="16"/>
          <w:szCs w:val="16"/>
          <w:lang w:eastAsia="zh-TW"/>
        </w:rPr>
      </w:pPr>
      <w:r w:rsidRPr="000D76FB">
        <w:rPr>
          <w:rFonts w:cs="Arial" w:hint="eastAsia"/>
          <w:bCs/>
          <w:color w:val="000000" w:themeColor="text1"/>
          <w:kern w:val="32"/>
          <w:sz w:val="16"/>
          <w:szCs w:val="16"/>
          <w:lang w:val="en-SG" w:eastAsia="zh-TW"/>
        </w:rPr>
        <w:t>资料来源：首域投资、摩根大通及</w:t>
      </w:r>
      <w:r w:rsidRPr="000D76FB">
        <w:rPr>
          <w:rFonts w:cs="Arial" w:hint="eastAsia"/>
          <w:bCs/>
          <w:color w:val="000000" w:themeColor="text1"/>
          <w:kern w:val="32"/>
          <w:sz w:val="16"/>
          <w:szCs w:val="16"/>
          <w:lang w:val="en-SG" w:eastAsia="zh-TW"/>
        </w:rPr>
        <w:t>Bond Radar</w:t>
      </w:r>
      <w:r w:rsidRPr="000D76FB">
        <w:rPr>
          <w:rFonts w:cs="Arial" w:hint="eastAsia"/>
          <w:bCs/>
          <w:color w:val="000000" w:themeColor="text1"/>
          <w:kern w:val="32"/>
          <w:sz w:val="16"/>
          <w:szCs w:val="16"/>
          <w:lang w:val="en-SG" w:eastAsia="zh-TW"/>
        </w:rPr>
        <w:t>。数据截至</w:t>
      </w:r>
      <w:r w:rsidRPr="000D76FB">
        <w:rPr>
          <w:rFonts w:cs="Arial" w:hint="eastAsia"/>
          <w:bCs/>
          <w:color w:val="000000" w:themeColor="text1"/>
          <w:kern w:val="32"/>
          <w:sz w:val="16"/>
          <w:szCs w:val="16"/>
          <w:lang w:val="en-SG" w:eastAsia="zh-TW"/>
        </w:rPr>
        <w:t>2018</w:t>
      </w:r>
      <w:r w:rsidRPr="000D76FB">
        <w:rPr>
          <w:rFonts w:cs="Arial" w:hint="eastAsia"/>
          <w:bCs/>
          <w:color w:val="000000" w:themeColor="text1"/>
          <w:kern w:val="32"/>
          <w:sz w:val="16"/>
          <w:szCs w:val="16"/>
          <w:lang w:val="en-SG" w:eastAsia="zh-TW"/>
        </w:rPr>
        <w:t>年</w:t>
      </w:r>
      <w:r w:rsidRPr="000D76FB">
        <w:rPr>
          <w:rFonts w:cs="Arial" w:hint="eastAsia"/>
          <w:bCs/>
          <w:color w:val="000000" w:themeColor="text1"/>
          <w:kern w:val="32"/>
          <w:sz w:val="16"/>
          <w:szCs w:val="16"/>
          <w:lang w:val="en-SG" w:eastAsia="zh-TW"/>
        </w:rPr>
        <w:t>10</w:t>
      </w:r>
      <w:r w:rsidRPr="000D76FB">
        <w:rPr>
          <w:rFonts w:cs="Arial" w:hint="eastAsia"/>
          <w:bCs/>
          <w:color w:val="000000" w:themeColor="text1"/>
          <w:kern w:val="32"/>
          <w:sz w:val="16"/>
          <w:szCs w:val="16"/>
          <w:lang w:val="en-SG" w:eastAsia="zh-TW"/>
        </w:rPr>
        <w:t>月</w:t>
      </w:r>
      <w:r w:rsidRPr="000D76FB">
        <w:rPr>
          <w:rFonts w:cs="Arial" w:hint="eastAsia"/>
          <w:bCs/>
          <w:color w:val="000000" w:themeColor="text1"/>
          <w:kern w:val="32"/>
          <w:sz w:val="16"/>
          <w:szCs w:val="16"/>
          <w:lang w:val="en-SG" w:eastAsia="zh-TW"/>
        </w:rPr>
        <w:t>31</w:t>
      </w:r>
      <w:r w:rsidRPr="000D76FB">
        <w:rPr>
          <w:rFonts w:cs="Arial" w:hint="eastAsia"/>
          <w:bCs/>
          <w:color w:val="000000" w:themeColor="text1"/>
          <w:kern w:val="32"/>
          <w:sz w:val="16"/>
          <w:szCs w:val="16"/>
          <w:lang w:val="en-SG" w:eastAsia="zh-TW"/>
        </w:rPr>
        <w:t>日。</w:t>
      </w:r>
    </w:p>
    <w:p w:rsidR="00446EDE" w:rsidRDefault="00446EDE">
      <w:pPr>
        <w:rPr>
          <w:rFonts w:cs="Arial"/>
          <w:color w:val="000000" w:themeColor="text1"/>
          <w:sz w:val="20"/>
          <w:szCs w:val="20"/>
          <w:lang w:eastAsia="zh-HK"/>
        </w:rPr>
      </w:pPr>
      <w:r>
        <w:rPr>
          <w:rFonts w:cs="Arial"/>
          <w:color w:val="000000" w:themeColor="text1"/>
          <w:sz w:val="20"/>
          <w:szCs w:val="20"/>
          <w:lang w:eastAsia="zh-HK"/>
        </w:rPr>
        <w:br w:type="page"/>
      </w:r>
    </w:p>
    <w:p w:rsidR="000D76FB" w:rsidRPr="000D76FB" w:rsidRDefault="000D76FB" w:rsidP="000D76FB">
      <w:pPr>
        <w:overflowPunct w:val="0"/>
        <w:spacing w:after="60"/>
        <w:ind w:right="318"/>
        <w:jc w:val="both"/>
        <w:rPr>
          <w:rFonts w:cs="Arial"/>
          <w:color w:val="000000" w:themeColor="text1"/>
          <w:sz w:val="20"/>
          <w:szCs w:val="20"/>
          <w:lang w:eastAsia="zh-HK"/>
        </w:rPr>
      </w:pPr>
      <w:r w:rsidRPr="000D76FB">
        <w:rPr>
          <w:rFonts w:cs="Arial" w:hint="eastAsia"/>
          <w:color w:val="000000" w:themeColor="text1"/>
          <w:sz w:val="20"/>
          <w:szCs w:val="20"/>
          <w:lang w:eastAsia="zh-HK"/>
        </w:rPr>
        <w:lastRenderedPageBreak/>
        <w:t>在市场波动期间（即风险调整回报或夏普比率），我们比较亚洲固定收益与主要资产类别（图</w:t>
      </w:r>
      <w:r w:rsidRPr="000D76FB">
        <w:rPr>
          <w:rFonts w:cs="Arial"/>
          <w:color w:val="000000" w:themeColor="text1"/>
          <w:sz w:val="20"/>
          <w:szCs w:val="20"/>
          <w:lang w:eastAsia="zh-HK"/>
        </w:rPr>
        <w:t>6</w:t>
      </w:r>
      <w:r w:rsidRPr="000D76FB">
        <w:rPr>
          <w:rFonts w:cs="Arial" w:hint="eastAsia"/>
          <w:color w:val="000000" w:themeColor="text1"/>
          <w:sz w:val="20"/>
          <w:szCs w:val="20"/>
          <w:lang w:eastAsia="zh-HK"/>
        </w:rPr>
        <w:t>）。相对于其他资产类别，亚洲投资级别债券的夏普比率在</w:t>
      </w:r>
      <w:r w:rsidRPr="000D76FB">
        <w:rPr>
          <w:rFonts w:cs="Arial"/>
          <w:color w:val="000000" w:themeColor="text1"/>
          <w:sz w:val="20"/>
          <w:szCs w:val="20"/>
          <w:lang w:eastAsia="zh-HK"/>
        </w:rPr>
        <w:t>2009</w:t>
      </w:r>
      <w:r w:rsidRPr="000D76FB">
        <w:rPr>
          <w:rFonts w:cs="Arial" w:hint="eastAsia"/>
          <w:color w:val="000000" w:themeColor="text1"/>
          <w:sz w:val="20"/>
          <w:szCs w:val="20"/>
          <w:lang w:eastAsia="zh-HK"/>
        </w:rPr>
        <w:t>年（全球金融危机后）至</w:t>
      </w:r>
      <w:r w:rsidRPr="000D76FB">
        <w:rPr>
          <w:rFonts w:cs="Arial"/>
          <w:color w:val="000000" w:themeColor="text1"/>
          <w:sz w:val="20"/>
          <w:szCs w:val="20"/>
          <w:lang w:eastAsia="zh-HK"/>
        </w:rPr>
        <w:t>2018</w:t>
      </w:r>
      <w:r w:rsidRPr="000D76FB">
        <w:rPr>
          <w:rFonts w:cs="Arial" w:hint="eastAsia"/>
          <w:color w:val="000000" w:themeColor="text1"/>
          <w:sz w:val="20"/>
          <w:szCs w:val="20"/>
          <w:lang w:eastAsia="zh-HK"/>
        </w:rPr>
        <w:t>年</w:t>
      </w:r>
      <w:r w:rsidRPr="000D76FB">
        <w:rPr>
          <w:rFonts w:cs="Arial"/>
          <w:color w:val="000000" w:themeColor="text1"/>
          <w:sz w:val="20"/>
          <w:szCs w:val="20"/>
          <w:lang w:eastAsia="zh-HK"/>
        </w:rPr>
        <w:t>10</w:t>
      </w:r>
      <w:r w:rsidRPr="000D76FB">
        <w:rPr>
          <w:rFonts w:cs="Arial" w:hint="eastAsia"/>
          <w:color w:val="000000" w:themeColor="text1"/>
          <w:sz w:val="20"/>
          <w:szCs w:val="20"/>
          <w:lang w:eastAsia="zh-HK"/>
        </w:rPr>
        <w:t>月期间仍然向好。</w:t>
      </w:r>
    </w:p>
    <w:p w:rsidR="000D76FB" w:rsidRPr="000D76FB" w:rsidRDefault="000D76FB" w:rsidP="000D76FB">
      <w:pPr>
        <w:overflowPunct w:val="0"/>
        <w:spacing w:after="60"/>
        <w:ind w:right="318"/>
        <w:jc w:val="both"/>
        <w:rPr>
          <w:rFonts w:cs="Arial"/>
          <w:color w:val="000000" w:themeColor="text1"/>
          <w:sz w:val="20"/>
          <w:szCs w:val="20"/>
          <w:lang w:eastAsia="zh-HK"/>
        </w:rPr>
      </w:pPr>
    </w:p>
    <w:p w:rsidR="002B6C6E" w:rsidRDefault="000D76FB" w:rsidP="000D76FB">
      <w:pPr>
        <w:overflowPunct w:val="0"/>
        <w:spacing w:after="60"/>
        <w:ind w:right="318"/>
        <w:jc w:val="both"/>
        <w:rPr>
          <w:rFonts w:cs="Arial"/>
          <w:color w:val="000000" w:themeColor="text1"/>
          <w:sz w:val="20"/>
          <w:szCs w:val="20"/>
          <w:lang w:eastAsia="zh-TW"/>
        </w:rPr>
      </w:pPr>
      <w:r w:rsidRPr="000D76FB">
        <w:rPr>
          <w:rFonts w:cs="Arial" w:hint="eastAsia"/>
          <w:color w:val="000000" w:themeColor="text1"/>
          <w:sz w:val="20"/>
          <w:szCs w:val="20"/>
          <w:lang w:eastAsia="zh-HK"/>
        </w:rPr>
        <w:t>展望未来数年，我们认为或有更多投资者对亚洲固定收益作出配置。随着环球央行「挤出」固定收益投资者，亚洲固定收益将日益重要。我们认为亚洲固定收益是一项具吸引力的资产类别，因为其回报高于美国投资级别和欧洲投资级别债券，但年度化波幅与美国投资级别债券相若。</w:t>
      </w:r>
    </w:p>
    <w:p w:rsidR="002B6C6E" w:rsidRDefault="002B6C6E" w:rsidP="002B6C6E">
      <w:pPr>
        <w:spacing w:after="60" w:line="280" w:lineRule="exact"/>
        <w:ind w:right="317"/>
        <w:jc w:val="both"/>
        <w:rPr>
          <w:rFonts w:cs="Arial"/>
          <w:color w:val="000000" w:themeColor="text1"/>
          <w:sz w:val="20"/>
          <w:szCs w:val="20"/>
          <w:lang w:eastAsia="zh-TW"/>
        </w:rPr>
      </w:pPr>
    </w:p>
    <w:p w:rsidR="002B6C6E" w:rsidRDefault="00446EDE" w:rsidP="002B6C6E">
      <w:pPr>
        <w:pStyle w:val="NormalWeb"/>
        <w:spacing w:before="0" w:beforeAutospacing="0" w:after="0" w:afterAutospacing="0"/>
        <w:jc w:val="center"/>
        <w:rPr>
          <w:lang w:val="en-US" w:eastAsia="zh-TW"/>
        </w:rPr>
      </w:pPr>
      <w:r w:rsidRPr="00FC743B">
        <w:rPr>
          <w:rFonts w:cs="Arial"/>
          <w:bCs/>
          <w:iCs/>
          <w:noProof/>
          <w:kern w:val="24"/>
          <w:lang w:val="en-US" w:eastAsia="zh-TW"/>
        </w:rPr>
        <mc:AlternateContent>
          <mc:Choice Requires="wps">
            <w:drawing>
              <wp:anchor distT="0" distB="0" distL="114300" distR="114300" simplePos="0" relativeHeight="251763200" behindDoc="0" locked="0" layoutInCell="1" allowOverlap="1" wp14:anchorId="78B48617" wp14:editId="40892820">
                <wp:simplePos x="0" y="0"/>
                <wp:positionH relativeFrom="column">
                  <wp:posOffset>2637155</wp:posOffset>
                </wp:positionH>
                <wp:positionV relativeFrom="paragraph">
                  <wp:posOffset>1099820</wp:posOffset>
                </wp:positionV>
                <wp:extent cx="994410" cy="132715"/>
                <wp:effectExtent l="0" t="0" r="0" b="635"/>
                <wp:wrapNone/>
                <wp:docPr id="54" name="Rectangle 9"/>
                <wp:cNvGraphicFramePr/>
                <a:graphic xmlns:a="http://schemas.openxmlformats.org/drawingml/2006/main">
                  <a:graphicData uri="http://schemas.microsoft.com/office/word/2010/wordprocessingShape">
                    <wps:wsp>
                      <wps:cNvSpPr/>
                      <wps:spPr>
                        <a:xfrm>
                          <a:off x="0" y="0"/>
                          <a:ext cx="994410" cy="132715"/>
                        </a:xfrm>
                        <a:prstGeom prst="rect">
                          <a:avLst/>
                        </a:prstGeom>
                        <a:solidFill>
                          <a:srgbClr val="F8F8F8"/>
                        </a:solidFill>
                      </wps:spPr>
                      <wps:txbx>
                        <w:txbxContent>
                          <w:p w:rsidR="001F5E2B" w:rsidRPr="00AC574B" w:rsidRDefault="00062D05" w:rsidP="002B6C6E">
                            <w:pPr>
                              <w:pStyle w:val="NormalWeb"/>
                              <w:kinsoku w:val="0"/>
                              <w:overflowPunct w:val="0"/>
                              <w:spacing w:before="0" w:beforeAutospacing="0" w:after="0" w:afterAutospacing="0"/>
                              <w:textAlignment w:val="baseline"/>
                              <w:rPr>
                                <w:sz w:val="16"/>
                                <w:szCs w:val="16"/>
                                <w:lang w:eastAsia="zh-HK"/>
                              </w:rPr>
                            </w:pPr>
                            <w:r w:rsidRPr="00062D05">
                              <w:rPr>
                                <w:rFonts w:ascii="Arial" w:hAnsi="PMingLiU" w:cs="MS PGothic" w:hint="eastAsia"/>
                                <w:bCs/>
                                <w:color w:val="000000" w:themeColor="text1"/>
                                <w:kern w:val="24"/>
                                <w:sz w:val="16"/>
                                <w:szCs w:val="16"/>
                                <w:lang w:val="en-SG" w:eastAsia="zh-TW"/>
                              </w:rPr>
                              <w:t>亚洲美元高收益债券</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78B48617" id="_x0000_s1060" style="position:absolute;left:0;text-align:left;margin-left:207.65pt;margin-top:86.6pt;width:78.3pt;height:10.4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" fillcolor="#f8f8f8" stroked="f">
                <v:textbox inset="0,0,0,0">
                  <w:txbxContent>
                    <w:p w:rsidR="001F5E2B" w:rsidRPr="00AC574B" w:rsidRDefault="00062D05" w:rsidP="002B6C6E">
                      <w:pPr>
                        <w:pStyle w:val="NormalWeb"/>
                        <w:kinsoku w:val="0"/>
                        <w:overflowPunct w:val="0"/>
                        <w:spacing w:before="0" w:beforeAutospacing="0" w:after="0" w:afterAutospacing="0"/>
                        <w:textAlignment w:val="baseline"/>
                        <w:rPr>
                          <w:sz w:val="16"/>
                          <w:szCs w:val="16"/>
                          <w:lang w:eastAsia="zh-HK"/>
                        </w:rPr>
                      </w:pPr>
                      <w:r w:rsidRPr="00062D05">
                        <w:rPr>
                          <w:rFonts w:ascii="Arial" w:hAnsi="PMingLiU" w:cs="MS PGothic" w:hint="eastAsia"/>
                          <w:bCs/>
                          <w:color w:val="000000" w:themeColor="text1"/>
                          <w:kern w:val="24"/>
                          <w:sz w:val="16"/>
                          <w:szCs w:val="16"/>
                          <w:lang w:val="en-SG" w:eastAsia="zh-TW"/>
                        </w:rPr>
                        <w:t>亚洲美元高收益债券</w:t>
                      </w:r>
                    </w:p>
                  </w:txbxContent>
                </v:textbox>
              </v:rect>
            </w:pict>
          </mc:Fallback>
        </mc:AlternateContent>
      </w:r>
      <w:r w:rsidRPr="00FC743B">
        <w:rPr>
          <w:rFonts w:cs="Arial"/>
          <w:bCs/>
          <w:iCs/>
          <w:noProof/>
          <w:kern w:val="24"/>
          <w:lang w:val="en-US" w:eastAsia="zh-TW"/>
        </w:rPr>
        <mc:AlternateContent>
          <mc:Choice Requires="wps">
            <w:drawing>
              <wp:anchor distT="0" distB="0" distL="114300" distR="114300" simplePos="0" relativeHeight="251767296" behindDoc="0" locked="0" layoutInCell="1" allowOverlap="1" wp14:anchorId="2FD69F6B" wp14:editId="57AE88B6">
                <wp:simplePos x="0" y="0"/>
                <wp:positionH relativeFrom="column">
                  <wp:posOffset>1680845</wp:posOffset>
                </wp:positionH>
                <wp:positionV relativeFrom="paragraph">
                  <wp:posOffset>1688465</wp:posOffset>
                </wp:positionV>
                <wp:extent cx="1327150" cy="132715"/>
                <wp:effectExtent l="0" t="0" r="6350" b="635"/>
                <wp:wrapNone/>
                <wp:docPr id="48" name="Rectangle 9"/>
                <wp:cNvGraphicFramePr/>
                <a:graphic xmlns:a="http://schemas.openxmlformats.org/drawingml/2006/main">
                  <a:graphicData uri="http://schemas.microsoft.com/office/word/2010/wordprocessingShape">
                    <wps:wsp>
                      <wps:cNvSpPr/>
                      <wps:spPr>
                        <a:xfrm>
                          <a:off x="0" y="0"/>
                          <a:ext cx="1327150" cy="132715"/>
                        </a:xfrm>
                        <a:prstGeom prst="rect">
                          <a:avLst/>
                        </a:prstGeom>
                        <a:solidFill>
                          <a:srgbClr val="F8F8F8"/>
                        </a:solidFill>
                      </wps:spPr>
                      <wps:txbx>
                        <w:txbxContent>
                          <w:p w:rsidR="000D76FB" w:rsidRPr="000D76FB" w:rsidRDefault="000D76FB" w:rsidP="000D76FB">
                            <w:pPr>
                              <w:pStyle w:val="NormalWeb"/>
                              <w:kinsoku w:val="0"/>
                              <w:overflowPunct w:val="0"/>
                              <w:spacing w:before="0" w:after="0"/>
                              <w:textAlignment w:val="baseline"/>
                              <w:rPr>
                                <w:rFonts w:hAnsi="PMingLiU" w:cs="MS PGothic"/>
                                <w:bCs/>
                                <w:color w:val="000000" w:themeColor="text1"/>
                                <w:kern w:val="24"/>
                                <w:sz w:val="16"/>
                                <w:szCs w:val="16"/>
                                <w:lang w:val="en-SG" w:eastAsia="zh-TW"/>
                              </w:rPr>
                            </w:pPr>
                            <w:r w:rsidRPr="000D76FB">
                              <w:rPr>
                                <w:rFonts w:hAnsi="PMingLiU" w:cs="MS PGothic" w:hint="eastAsia"/>
                                <w:bCs/>
                                <w:color w:val="000000" w:themeColor="text1"/>
                                <w:kern w:val="24"/>
                                <w:sz w:val="16"/>
                                <w:szCs w:val="16"/>
                                <w:lang w:val="en-SG" w:eastAsia="zh-TW"/>
                              </w:rPr>
                              <w:t>美国投资级别债券</w:t>
                            </w:r>
                          </w:p>
                          <w:p w:rsidR="001F5E2B" w:rsidRPr="00AC574B" w:rsidRDefault="001F5E2B" w:rsidP="002B6C6E">
                            <w:pPr>
                              <w:pStyle w:val="NormalWeb"/>
                              <w:kinsoku w:val="0"/>
                              <w:overflowPunct w:val="0"/>
                              <w:spacing w:before="0" w:beforeAutospacing="0" w:after="0" w:afterAutospacing="0"/>
                              <w:textAlignment w:val="baseline"/>
                              <w:rPr>
                                <w:sz w:val="16"/>
                                <w:szCs w:val="16"/>
                                <w:lang w:eastAsia="zh-HK"/>
                              </w:rPr>
                            </w:pPr>
                            <w:r w:rsidRPr="00AC574B">
                              <w:rPr>
                                <w:rFonts w:ascii="Arial" w:hAnsi="PMingLiU" w:cs="MS PGothic" w:hint="eastAsia"/>
                                <w:bCs/>
                                <w:noProof/>
                                <w:color w:val="000000" w:themeColor="text1"/>
                                <w:kern w:val="24"/>
                                <w:sz w:val="16"/>
                                <w:szCs w:val="16"/>
                                <w:lang w:val="en-US" w:eastAsia="zh-TW"/>
                              </w:rPr>
                              <w:drawing>
                                <wp:inline distT="0" distB="0" distL="0" distR="0" wp14:anchorId="08D58298" wp14:editId="01FFBFDD">
                                  <wp:extent cx="1327150" cy="134171"/>
                                  <wp:effectExtent l="0" t="0" r="6350" b="0"/>
                                  <wp:docPr id="192" name="圖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27150" cy="134171"/>
                                          </a:xfrm>
                                          <a:prstGeom prst="rect">
                                            <a:avLst/>
                                          </a:prstGeom>
                                          <a:noFill/>
                                          <a:ln>
                                            <a:noFill/>
                                          </a:ln>
                                        </pic:spPr>
                                      </pic:pic>
                                    </a:graphicData>
                                  </a:graphic>
                                </wp:inline>
                              </w:drawing>
                            </w:r>
                            <w:r>
                              <w:rPr>
                                <w:rFonts w:ascii="Arial" w:hAnsi="PMingLiU" w:cs="MS PGothic" w:hint="eastAsia"/>
                                <w:bCs/>
                                <w:color w:val="000000" w:themeColor="text1"/>
                                <w:kern w:val="24"/>
                                <w:sz w:val="16"/>
                                <w:szCs w:val="16"/>
                                <w:lang w:eastAsia="zh-TW"/>
                              </w:rPr>
                              <w:t>洲投資級別債券</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2FD69F6B" id="_x0000_s1061" style="position:absolute;left:0;text-align:left;margin-left:132.35pt;margin-top:132.95pt;width:104.5pt;height:10.4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" fillcolor="#f8f8f8" stroked="f">
                <v:textbox inset="0,0,0,0">
                  <w:txbxContent>
                    <w:p w:rsidR="000D76FB" w:rsidRPr="000D76FB" w:rsidRDefault="000D76FB" w:rsidP="000D76FB">
                      <w:pPr>
                        <w:pStyle w:val="NormalWeb"/>
                        <w:kinsoku w:val="0"/>
                        <w:overflowPunct w:val="0"/>
                        <w:spacing w:before="0" w:after="0"/>
                        <w:textAlignment w:val="baseline"/>
                        <w:rPr>
                          <w:rFonts w:hAnsi="PMingLiU" w:cs="MS PGothic"/>
                          <w:bCs/>
                          <w:color w:val="000000" w:themeColor="text1"/>
                          <w:kern w:val="24"/>
                          <w:sz w:val="16"/>
                          <w:szCs w:val="16"/>
                          <w:lang w:val="en-SG" w:eastAsia="zh-TW"/>
                        </w:rPr>
                      </w:pPr>
                      <w:r w:rsidRPr="000D76FB">
                        <w:rPr>
                          <w:rFonts w:hAnsi="PMingLiU" w:cs="MS PGothic" w:hint="eastAsia"/>
                          <w:bCs/>
                          <w:color w:val="000000" w:themeColor="text1"/>
                          <w:kern w:val="24"/>
                          <w:sz w:val="16"/>
                          <w:szCs w:val="16"/>
                          <w:lang w:val="en-SG" w:eastAsia="zh-TW"/>
                        </w:rPr>
                        <w:t>美国投资级别债券</w:t>
                      </w:r>
                    </w:p>
                    <w:p w:rsidR="001F5E2B" w:rsidRPr="00AC574B" w:rsidRDefault="001F5E2B" w:rsidP="002B6C6E">
                      <w:pPr>
                        <w:pStyle w:val="NormalWeb"/>
                        <w:kinsoku w:val="0"/>
                        <w:overflowPunct w:val="0"/>
                        <w:spacing w:before="0" w:beforeAutospacing="0" w:after="0" w:afterAutospacing="0"/>
                        <w:textAlignment w:val="baseline"/>
                        <w:rPr>
                          <w:sz w:val="16"/>
                          <w:szCs w:val="16"/>
                          <w:lang w:eastAsia="zh-HK"/>
                        </w:rPr>
                      </w:pPr>
                      <w:r w:rsidRPr="00AC574B">
                        <w:rPr>
                          <w:rFonts w:ascii="Arial" w:hAnsi="PMingLiU" w:cs="MS PGothic" w:hint="eastAsia"/>
                          <w:bCs/>
                          <w:noProof/>
                          <w:color w:val="000000" w:themeColor="text1"/>
                          <w:kern w:val="24"/>
                          <w:sz w:val="16"/>
                          <w:szCs w:val="16"/>
                          <w:lang w:val="en-US" w:eastAsia="zh-TW"/>
                        </w:rPr>
                        <w:drawing>
                          <wp:inline distT="0" distB="0" distL="0" distR="0" wp14:anchorId="08D58298" wp14:editId="01FFBFDD">
                            <wp:extent cx="1327150" cy="134171"/>
                            <wp:effectExtent l="0" t="0" r="6350" b="0"/>
                            <wp:docPr id="192" name="圖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27150" cy="134171"/>
                                    </a:xfrm>
                                    <a:prstGeom prst="rect">
                                      <a:avLst/>
                                    </a:prstGeom>
                                    <a:noFill/>
                                    <a:ln>
                                      <a:noFill/>
                                    </a:ln>
                                  </pic:spPr>
                                </pic:pic>
                              </a:graphicData>
                            </a:graphic>
                          </wp:inline>
                        </w:drawing>
                      </w:r>
                      <w:r>
                        <w:rPr>
                          <w:rFonts w:ascii="Arial" w:hAnsi="PMingLiU" w:cs="MS PGothic" w:hint="eastAsia"/>
                          <w:bCs/>
                          <w:color w:val="000000" w:themeColor="text1"/>
                          <w:kern w:val="24"/>
                          <w:sz w:val="16"/>
                          <w:szCs w:val="16"/>
                          <w:lang w:eastAsia="zh-TW"/>
                        </w:rPr>
                        <w:t>洲投資級別債券</w:t>
                      </w:r>
                    </w:p>
                  </w:txbxContent>
                </v:textbox>
              </v:rect>
            </w:pict>
          </mc:Fallback>
        </mc:AlternateContent>
      </w:r>
      <w:r w:rsidRPr="00FC743B">
        <w:rPr>
          <w:rFonts w:cs="Arial"/>
          <w:bCs/>
          <w:iCs/>
          <w:noProof/>
          <w:kern w:val="24"/>
          <w:lang w:val="en-US" w:eastAsia="zh-TW"/>
        </w:rPr>
        <mc:AlternateContent>
          <mc:Choice Requires="wps">
            <w:drawing>
              <wp:anchor distT="0" distB="0" distL="114300" distR="114300" simplePos="0" relativeHeight="251755008" behindDoc="0" locked="0" layoutInCell="1" allowOverlap="1" wp14:anchorId="2F8969EF" wp14:editId="45B1CE04">
                <wp:simplePos x="0" y="0"/>
                <wp:positionH relativeFrom="column">
                  <wp:posOffset>3332480</wp:posOffset>
                </wp:positionH>
                <wp:positionV relativeFrom="paragraph">
                  <wp:posOffset>2345690</wp:posOffset>
                </wp:positionV>
                <wp:extent cx="467360" cy="132715"/>
                <wp:effectExtent l="0" t="0" r="8890" b="635"/>
                <wp:wrapNone/>
                <wp:docPr id="60" name="Rectangle 9"/>
                <wp:cNvGraphicFramePr/>
                <a:graphic xmlns:a="http://schemas.openxmlformats.org/drawingml/2006/main">
                  <a:graphicData uri="http://schemas.microsoft.com/office/word/2010/wordprocessingShape">
                    <wps:wsp>
                      <wps:cNvSpPr/>
                      <wps:spPr>
                        <a:xfrm>
                          <a:off x="0" y="0"/>
                          <a:ext cx="467360" cy="132715"/>
                        </a:xfrm>
                        <a:prstGeom prst="rect">
                          <a:avLst/>
                        </a:prstGeom>
                        <a:solidFill>
                          <a:srgbClr val="F8F8F8"/>
                        </a:solidFill>
                      </wps:spPr>
                      <wps:txbx>
                        <w:txbxContent>
                          <w:p w:rsidR="001F5E2B" w:rsidRPr="00AC574B" w:rsidRDefault="001F5E2B" w:rsidP="002B6C6E">
                            <w:pPr>
                              <w:pStyle w:val="NormalWeb"/>
                              <w:kinsoku w:val="0"/>
                              <w:overflowPunct w:val="0"/>
                              <w:spacing w:before="0" w:beforeAutospacing="0" w:after="0" w:afterAutospacing="0"/>
                              <w:jc w:val="center"/>
                              <w:textAlignment w:val="baseline"/>
                              <w:rPr>
                                <w:b/>
                                <w:sz w:val="16"/>
                                <w:szCs w:val="16"/>
                                <w:lang w:eastAsia="zh-HK"/>
                              </w:rPr>
                            </w:pPr>
                            <w:r w:rsidRPr="00AC574B">
                              <w:rPr>
                                <w:rFonts w:ascii="Arial" w:hAnsi="PMingLiU" w:cs="MS PGothic" w:hint="eastAsia"/>
                                <w:b/>
                                <w:bCs/>
                                <w:color w:val="000000" w:themeColor="text1"/>
                                <w:kern w:val="24"/>
                                <w:sz w:val="16"/>
                                <w:szCs w:val="16"/>
                                <w:lang w:eastAsia="zh-TW"/>
                              </w:rPr>
                              <w:t>波幅</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2F8969EF" id="_x0000_s1062" style="position:absolute;left:0;text-align:left;margin-left:262.4pt;margin-top:184.7pt;width:36.8pt;height:10.4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" fillcolor="#f8f8f8" stroked="f">
                <v:textbox inset="0,0,0,0">
                  <w:txbxContent>
                    <w:p w:rsidR="001F5E2B" w:rsidRPr="00AC574B" w:rsidRDefault="001F5E2B" w:rsidP="002B6C6E">
                      <w:pPr>
                        <w:pStyle w:val="NormalWeb"/>
                        <w:kinsoku w:val="0"/>
                        <w:overflowPunct w:val="0"/>
                        <w:spacing w:before="0" w:beforeAutospacing="0" w:after="0" w:afterAutospacing="0"/>
                        <w:jc w:val="center"/>
                        <w:textAlignment w:val="baseline"/>
                        <w:rPr>
                          <w:b/>
                          <w:sz w:val="16"/>
                          <w:szCs w:val="16"/>
                          <w:lang w:eastAsia="zh-HK"/>
                        </w:rPr>
                      </w:pPr>
                      <w:r w:rsidRPr="00AC574B">
                        <w:rPr>
                          <w:rFonts w:ascii="Arial" w:hAnsi="PMingLiU" w:cs="MS PGothic" w:hint="eastAsia"/>
                          <w:b/>
                          <w:bCs/>
                          <w:color w:val="000000" w:themeColor="text1"/>
                          <w:kern w:val="24"/>
                          <w:sz w:val="16"/>
                          <w:szCs w:val="16"/>
                          <w:lang w:eastAsia="zh-TW"/>
                        </w:rPr>
                        <w:t>波幅</w:t>
                      </w:r>
                    </w:p>
                  </w:txbxContent>
                </v:textbox>
              </v:rect>
            </w:pict>
          </mc:Fallback>
        </mc:AlternateContent>
      </w:r>
      <w:r w:rsidR="002B6C6E" w:rsidRPr="00FC743B">
        <w:rPr>
          <w:rFonts w:cs="Arial"/>
          <w:bCs/>
          <w:iCs/>
          <w:noProof/>
          <w:kern w:val="24"/>
          <w:lang w:val="en-US" w:eastAsia="zh-TW"/>
        </w:rPr>
        <mc:AlternateContent>
          <mc:Choice Requires="wps">
            <w:drawing>
              <wp:anchor distT="0" distB="0" distL="114300" distR="114300" simplePos="0" relativeHeight="251762176" behindDoc="0" locked="0" layoutInCell="1" allowOverlap="1" wp14:anchorId="27278605" wp14:editId="324D3FA4">
                <wp:simplePos x="0" y="0"/>
                <wp:positionH relativeFrom="column">
                  <wp:posOffset>2820035</wp:posOffset>
                </wp:positionH>
                <wp:positionV relativeFrom="paragraph">
                  <wp:posOffset>891758</wp:posOffset>
                </wp:positionV>
                <wp:extent cx="846455" cy="132715"/>
                <wp:effectExtent l="0" t="0" r="0" b="635"/>
                <wp:wrapNone/>
                <wp:docPr id="46" name="Rectangle 9"/>
                <wp:cNvGraphicFramePr/>
                <a:graphic xmlns:a="http://schemas.openxmlformats.org/drawingml/2006/main">
                  <a:graphicData uri="http://schemas.microsoft.com/office/word/2010/wordprocessingShape">
                    <wps:wsp>
                      <wps:cNvSpPr/>
                      <wps:spPr>
                        <a:xfrm>
                          <a:off x="0" y="0"/>
                          <a:ext cx="846455" cy="132715"/>
                        </a:xfrm>
                        <a:prstGeom prst="rect">
                          <a:avLst/>
                        </a:prstGeom>
                        <a:solidFill>
                          <a:srgbClr val="F8F8F8"/>
                        </a:solidFill>
                      </wps:spPr>
                      <wps:txbx>
                        <w:txbxContent>
                          <w:p w:rsidR="001F5E2B" w:rsidRPr="00AC574B" w:rsidRDefault="00062D05" w:rsidP="002B6C6E">
                            <w:pPr>
                              <w:pStyle w:val="NormalWeb"/>
                              <w:kinsoku w:val="0"/>
                              <w:overflowPunct w:val="0"/>
                              <w:spacing w:before="0" w:beforeAutospacing="0" w:after="0" w:afterAutospacing="0"/>
                              <w:textAlignment w:val="baseline"/>
                              <w:rPr>
                                <w:sz w:val="16"/>
                                <w:szCs w:val="16"/>
                                <w:lang w:eastAsia="zh-HK"/>
                              </w:rPr>
                            </w:pPr>
                            <w:r w:rsidRPr="00062D05">
                              <w:rPr>
                                <w:rFonts w:ascii="Arial" w:hAnsi="PMingLiU" w:cs="MS PGothic" w:hint="eastAsia"/>
                                <w:bCs/>
                                <w:color w:val="000000" w:themeColor="text1"/>
                                <w:kern w:val="24"/>
                                <w:sz w:val="16"/>
                                <w:szCs w:val="16"/>
                                <w:lang w:val="en-SG" w:eastAsia="zh-TW"/>
                              </w:rPr>
                              <w:t>欧洲高收益债券</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27278605" id="_x0000_s1063" style="position:absolute;left:0;text-align:left;margin-left:222.05pt;margin-top:70.2pt;width:66.65pt;height:10.4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" fillcolor="#f8f8f8" stroked="f">
                <v:textbox inset="0,0,0,0">
                  <w:txbxContent>
                    <w:p w:rsidR="001F5E2B" w:rsidRPr="00AC574B" w:rsidRDefault="00062D05" w:rsidP="002B6C6E">
                      <w:pPr>
                        <w:pStyle w:val="NormalWeb"/>
                        <w:kinsoku w:val="0"/>
                        <w:overflowPunct w:val="0"/>
                        <w:spacing w:before="0" w:beforeAutospacing="0" w:after="0" w:afterAutospacing="0"/>
                        <w:textAlignment w:val="baseline"/>
                        <w:rPr>
                          <w:sz w:val="16"/>
                          <w:szCs w:val="16"/>
                          <w:lang w:eastAsia="zh-HK"/>
                        </w:rPr>
                      </w:pPr>
                      <w:r w:rsidRPr="00062D05">
                        <w:rPr>
                          <w:rFonts w:ascii="Arial" w:hAnsi="PMingLiU" w:cs="MS PGothic" w:hint="eastAsia"/>
                          <w:bCs/>
                          <w:color w:val="000000" w:themeColor="text1"/>
                          <w:kern w:val="24"/>
                          <w:sz w:val="16"/>
                          <w:szCs w:val="16"/>
                          <w:lang w:val="en-SG" w:eastAsia="zh-TW"/>
                        </w:rPr>
                        <w:t>欧洲高收益债券</w:t>
                      </w:r>
                    </w:p>
                  </w:txbxContent>
                </v:textbox>
              </v:rect>
            </w:pict>
          </mc:Fallback>
        </mc:AlternateContent>
      </w:r>
      <w:r w:rsidR="002B6C6E" w:rsidRPr="00FC743B">
        <w:rPr>
          <w:rFonts w:cs="Arial"/>
          <w:bCs/>
          <w:iCs/>
          <w:noProof/>
          <w:kern w:val="24"/>
          <w:lang w:val="en-US" w:eastAsia="zh-TW"/>
        </w:rPr>
        <mc:AlternateContent>
          <mc:Choice Requires="wps">
            <w:drawing>
              <wp:anchor distT="0" distB="0" distL="114300" distR="114300" simplePos="0" relativeHeight="251756032" behindDoc="0" locked="0" layoutInCell="1" allowOverlap="1" wp14:anchorId="588F378A" wp14:editId="0952957C">
                <wp:simplePos x="0" y="0"/>
                <wp:positionH relativeFrom="column">
                  <wp:posOffset>4530507</wp:posOffset>
                </wp:positionH>
                <wp:positionV relativeFrom="paragraph">
                  <wp:posOffset>943610</wp:posOffset>
                </wp:positionV>
                <wp:extent cx="884555" cy="132715"/>
                <wp:effectExtent l="0" t="0" r="0" b="635"/>
                <wp:wrapNone/>
                <wp:docPr id="47" name="Rectangle 9"/>
                <wp:cNvGraphicFramePr/>
                <a:graphic xmlns:a="http://schemas.openxmlformats.org/drawingml/2006/main">
                  <a:graphicData uri="http://schemas.microsoft.com/office/word/2010/wordprocessingShape">
                    <wps:wsp>
                      <wps:cNvSpPr/>
                      <wps:spPr>
                        <a:xfrm>
                          <a:off x="0" y="0"/>
                          <a:ext cx="884555" cy="132715"/>
                        </a:xfrm>
                        <a:prstGeom prst="rect">
                          <a:avLst/>
                        </a:prstGeom>
                        <a:solidFill>
                          <a:srgbClr val="F8F8F8"/>
                        </a:solidFill>
                      </wps:spPr>
                      <wps:txbx>
                        <w:txbxContent>
                          <w:p w:rsidR="001F5E2B" w:rsidRPr="00AC574B" w:rsidRDefault="00062D05" w:rsidP="002B6C6E">
                            <w:pPr>
                              <w:pStyle w:val="NormalWeb"/>
                              <w:kinsoku w:val="0"/>
                              <w:overflowPunct w:val="0"/>
                              <w:spacing w:before="0" w:beforeAutospacing="0" w:after="0" w:afterAutospacing="0"/>
                              <w:textAlignment w:val="baseline"/>
                              <w:rPr>
                                <w:sz w:val="16"/>
                                <w:szCs w:val="16"/>
                                <w:lang w:eastAsia="zh-HK"/>
                              </w:rPr>
                            </w:pPr>
                            <w:r w:rsidRPr="00062D05">
                              <w:rPr>
                                <w:rFonts w:ascii="Arial" w:hAnsi="PMingLiU" w:cs="MS PGothic" w:hint="eastAsia"/>
                                <w:bCs/>
                                <w:color w:val="000000" w:themeColor="text1"/>
                                <w:kern w:val="24"/>
                                <w:sz w:val="16"/>
                                <w:szCs w:val="16"/>
                                <w:lang w:val="en-SG" w:eastAsia="zh-TW"/>
                              </w:rPr>
                              <w:t>环球股票</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588F378A" id="_x0000_s1064" style="position:absolute;left:0;text-align:left;margin-left:356.75pt;margin-top:74.3pt;width:69.65pt;height:10.4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" fillcolor="#f8f8f8" stroked="f">
                <v:textbox inset="0,0,0,0">
                  <w:txbxContent>
                    <w:p w:rsidR="001F5E2B" w:rsidRPr="00AC574B" w:rsidRDefault="00062D05" w:rsidP="002B6C6E">
                      <w:pPr>
                        <w:pStyle w:val="NormalWeb"/>
                        <w:kinsoku w:val="0"/>
                        <w:overflowPunct w:val="0"/>
                        <w:spacing w:before="0" w:beforeAutospacing="0" w:after="0" w:afterAutospacing="0"/>
                        <w:textAlignment w:val="baseline"/>
                        <w:rPr>
                          <w:sz w:val="16"/>
                          <w:szCs w:val="16"/>
                          <w:lang w:eastAsia="zh-HK"/>
                        </w:rPr>
                      </w:pPr>
                      <w:r w:rsidRPr="00062D05">
                        <w:rPr>
                          <w:rFonts w:ascii="Arial" w:hAnsi="PMingLiU" w:cs="MS PGothic" w:hint="eastAsia"/>
                          <w:bCs/>
                          <w:color w:val="000000" w:themeColor="text1"/>
                          <w:kern w:val="24"/>
                          <w:sz w:val="16"/>
                          <w:szCs w:val="16"/>
                          <w:lang w:val="en-SG" w:eastAsia="zh-TW"/>
                        </w:rPr>
                        <w:t>环球股票</w:t>
                      </w:r>
                    </w:p>
                  </w:txbxContent>
                </v:textbox>
              </v:rect>
            </w:pict>
          </mc:Fallback>
        </mc:AlternateContent>
      </w:r>
      <w:r w:rsidR="002B6C6E" w:rsidRPr="00FC743B">
        <w:rPr>
          <w:rFonts w:cs="Arial"/>
          <w:bCs/>
          <w:iCs/>
          <w:noProof/>
          <w:kern w:val="24"/>
          <w:lang w:val="en-US" w:eastAsia="zh-TW"/>
        </w:rPr>
        <mc:AlternateContent>
          <mc:Choice Requires="wps">
            <w:drawing>
              <wp:anchor distT="0" distB="0" distL="114300" distR="114300" simplePos="0" relativeHeight="251769344" behindDoc="0" locked="0" layoutInCell="1" allowOverlap="1" wp14:anchorId="403D5C30" wp14:editId="0D066260">
                <wp:simplePos x="0" y="0"/>
                <wp:positionH relativeFrom="column">
                  <wp:posOffset>1638604</wp:posOffset>
                </wp:positionH>
                <wp:positionV relativeFrom="paragraph">
                  <wp:posOffset>1835785</wp:posOffset>
                </wp:positionV>
                <wp:extent cx="1327355" cy="132715"/>
                <wp:effectExtent l="0" t="0" r="6350" b="635"/>
                <wp:wrapNone/>
                <wp:docPr id="52" name="Rectangle 9"/>
                <wp:cNvGraphicFramePr/>
                <a:graphic xmlns:a="http://schemas.openxmlformats.org/drawingml/2006/main">
                  <a:graphicData uri="http://schemas.microsoft.com/office/word/2010/wordprocessingShape">
                    <wps:wsp>
                      <wps:cNvSpPr/>
                      <wps:spPr>
                        <a:xfrm>
                          <a:off x="0" y="0"/>
                          <a:ext cx="1327355" cy="132715"/>
                        </a:xfrm>
                        <a:prstGeom prst="rect">
                          <a:avLst/>
                        </a:prstGeom>
                        <a:solidFill>
                          <a:srgbClr val="F8F8F8"/>
                        </a:solidFill>
                      </wps:spPr>
                      <wps:txbx>
                        <w:txbxContent>
                          <w:p w:rsidR="001F5E2B" w:rsidRPr="00AC574B" w:rsidRDefault="000D76FB" w:rsidP="002B6C6E">
                            <w:pPr>
                              <w:pStyle w:val="NormalWeb"/>
                              <w:kinsoku w:val="0"/>
                              <w:overflowPunct w:val="0"/>
                              <w:spacing w:before="0" w:beforeAutospacing="0" w:after="0" w:afterAutospacing="0"/>
                              <w:textAlignment w:val="baseline"/>
                              <w:rPr>
                                <w:sz w:val="16"/>
                                <w:szCs w:val="16"/>
                                <w:lang w:eastAsia="zh-HK"/>
                              </w:rPr>
                            </w:pPr>
                            <w:r w:rsidRPr="000D76FB">
                              <w:rPr>
                                <w:rFonts w:ascii="Arial" w:hAnsi="PMingLiU" w:cs="MS PGothic" w:hint="eastAsia"/>
                                <w:bCs/>
                                <w:color w:val="000000" w:themeColor="text1"/>
                                <w:kern w:val="24"/>
                                <w:sz w:val="16"/>
                                <w:szCs w:val="16"/>
                                <w:lang w:val="en-SG" w:eastAsia="zh-TW"/>
                              </w:rPr>
                              <w:t>五年期美国国库券</w:t>
                            </w:r>
                            <w:r w:rsidR="001F5E2B" w:rsidRPr="00AC574B">
                              <w:rPr>
                                <w:rFonts w:ascii="Arial" w:hAnsi="PMingLiU" w:cs="MS PGothic" w:hint="eastAsia"/>
                                <w:bCs/>
                                <w:noProof/>
                                <w:color w:val="000000" w:themeColor="text1"/>
                                <w:kern w:val="24"/>
                                <w:sz w:val="16"/>
                                <w:szCs w:val="16"/>
                                <w:lang w:val="en-US" w:eastAsia="zh-TW"/>
                              </w:rPr>
                              <w:drawing>
                                <wp:inline distT="0" distB="0" distL="0" distR="0" wp14:anchorId="7D6560AA" wp14:editId="353A67BF">
                                  <wp:extent cx="1327150" cy="134171"/>
                                  <wp:effectExtent l="0" t="0" r="6350" b="0"/>
                                  <wp:docPr id="62" name="圖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27150" cy="134171"/>
                                          </a:xfrm>
                                          <a:prstGeom prst="rect">
                                            <a:avLst/>
                                          </a:prstGeom>
                                          <a:noFill/>
                                          <a:ln>
                                            <a:noFill/>
                                          </a:ln>
                                        </pic:spPr>
                                      </pic:pic>
                                    </a:graphicData>
                                  </a:graphic>
                                </wp:inline>
                              </w:drawing>
                            </w:r>
                            <w:r w:rsidR="001F5E2B">
                              <w:rPr>
                                <w:rFonts w:ascii="Arial" w:hAnsi="PMingLiU" w:cs="MS PGothic" w:hint="eastAsia"/>
                                <w:bCs/>
                                <w:color w:val="000000" w:themeColor="text1"/>
                                <w:kern w:val="24"/>
                                <w:sz w:val="16"/>
                                <w:szCs w:val="16"/>
                                <w:lang w:eastAsia="zh-TW"/>
                              </w:rPr>
                              <w:t>洲投資級別債券</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403D5C30" id="_x0000_s1065" style="position:absolute;left:0;text-align:left;margin-left:129pt;margin-top:144.55pt;width:104.5pt;height:10.4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" fillcolor="#f8f8f8" stroked="f">
                <v:textbox inset="0,0,0,0">
                  <w:txbxContent>
                    <w:p w:rsidR="001F5E2B" w:rsidRPr="00AC574B" w:rsidRDefault="000D76FB" w:rsidP="002B6C6E">
                      <w:pPr>
                        <w:pStyle w:val="NormalWeb"/>
                        <w:kinsoku w:val="0"/>
                        <w:overflowPunct w:val="0"/>
                        <w:spacing w:before="0" w:beforeAutospacing="0" w:after="0" w:afterAutospacing="0"/>
                        <w:textAlignment w:val="baseline"/>
                        <w:rPr>
                          <w:sz w:val="16"/>
                          <w:szCs w:val="16"/>
                          <w:lang w:eastAsia="zh-HK"/>
                        </w:rPr>
                      </w:pPr>
                      <w:r w:rsidRPr="000D76FB">
                        <w:rPr>
                          <w:rFonts w:ascii="Arial" w:hAnsi="PMingLiU" w:cs="MS PGothic" w:hint="eastAsia"/>
                          <w:bCs/>
                          <w:color w:val="000000" w:themeColor="text1"/>
                          <w:kern w:val="24"/>
                          <w:sz w:val="16"/>
                          <w:szCs w:val="16"/>
                          <w:lang w:val="en-SG" w:eastAsia="zh-TW"/>
                        </w:rPr>
                        <w:t>五年期美国国库券</w:t>
                      </w:r>
                      <w:r w:rsidR="001F5E2B" w:rsidRPr="00AC574B">
                        <w:rPr>
                          <w:rFonts w:ascii="Arial" w:hAnsi="PMingLiU" w:cs="MS PGothic" w:hint="eastAsia"/>
                          <w:bCs/>
                          <w:noProof/>
                          <w:color w:val="000000" w:themeColor="text1"/>
                          <w:kern w:val="24"/>
                          <w:sz w:val="16"/>
                          <w:szCs w:val="16"/>
                          <w:lang w:val="en-US" w:eastAsia="zh-TW"/>
                        </w:rPr>
                        <w:drawing>
                          <wp:inline distT="0" distB="0" distL="0" distR="0" wp14:anchorId="7D6560AA" wp14:editId="353A67BF">
                            <wp:extent cx="1327150" cy="134171"/>
                            <wp:effectExtent l="0" t="0" r="6350" b="0"/>
                            <wp:docPr id="62" name="圖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27150" cy="134171"/>
                                    </a:xfrm>
                                    <a:prstGeom prst="rect">
                                      <a:avLst/>
                                    </a:prstGeom>
                                    <a:noFill/>
                                    <a:ln>
                                      <a:noFill/>
                                    </a:ln>
                                  </pic:spPr>
                                </pic:pic>
                              </a:graphicData>
                            </a:graphic>
                          </wp:inline>
                        </w:drawing>
                      </w:r>
                      <w:r w:rsidR="001F5E2B">
                        <w:rPr>
                          <w:rFonts w:ascii="Arial" w:hAnsi="PMingLiU" w:cs="MS PGothic" w:hint="eastAsia"/>
                          <w:bCs/>
                          <w:color w:val="000000" w:themeColor="text1"/>
                          <w:kern w:val="24"/>
                          <w:sz w:val="16"/>
                          <w:szCs w:val="16"/>
                          <w:lang w:eastAsia="zh-TW"/>
                        </w:rPr>
                        <w:t>洲投資級別債券</w:t>
                      </w:r>
                    </w:p>
                  </w:txbxContent>
                </v:textbox>
              </v:rect>
            </w:pict>
          </mc:Fallback>
        </mc:AlternateContent>
      </w:r>
      <w:r w:rsidR="002B6C6E" w:rsidRPr="00FC743B">
        <w:rPr>
          <w:rFonts w:cs="Arial"/>
          <w:bCs/>
          <w:iCs/>
          <w:noProof/>
          <w:kern w:val="24"/>
          <w:lang w:val="en-US" w:eastAsia="zh-TW"/>
        </w:rPr>
        <mc:AlternateContent>
          <mc:Choice Requires="wps">
            <w:drawing>
              <wp:anchor distT="0" distB="0" distL="114300" distR="114300" simplePos="0" relativeHeight="251768320" behindDoc="0" locked="0" layoutInCell="1" allowOverlap="1" wp14:anchorId="48F8B48C" wp14:editId="08333721">
                <wp:simplePos x="0" y="0"/>
                <wp:positionH relativeFrom="column">
                  <wp:posOffset>1076615</wp:posOffset>
                </wp:positionH>
                <wp:positionV relativeFrom="paragraph">
                  <wp:posOffset>1226299</wp:posOffset>
                </wp:positionV>
                <wp:extent cx="1045028" cy="132715"/>
                <wp:effectExtent l="0" t="0" r="3175" b="635"/>
                <wp:wrapNone/>
                <wp:docPr id="50" name="Rectangle 9"/>
                <wp:cNvGraphicFramePr/>
                <a:graphic xmlns:a="http://schemas.openxmlformats.org/drawingml/2006/main">
                  <a:graphicData uri="http://schemas.microsoft.com/office/word/2010/wordprocessingShape">
                    <wps:wsp>
                      <wps:cNvSpPr/>
                      <wps:spPr>
                        <a:xfrm>
                          <a:off x="0" y="0"/>
                          <a:ext cx="1045028" cy="132715"/>
                        </a:xfrm>
                        <a:prstGeom prst="rect">
                          <a:avLst/>
                        </a:prstGeom>
                        <a:solidFill>
                          <a:srgbClr val="F8F8F8"/>
                        </a:solidFill>
                      </wps:spPr>
                      <wps:txbx>
                        <w:txbxContent>
                          <w:p w:rsidR="001F5E2B" w:rsidRPr="00020A2C" w:rsidRDefault="000D76FB" w:rsidP="002B6C6E">
                            <w:pPr>
                              <w:pStyle w:val="NormalWeb"/>
                              <w:kinsoku w:val="0"/>
                              <w:overflowPunct w:val="0"/>
                              <w:spacing w:before="0" w:beforeAutospacing="0" w:after="0" w:afterAutospacing="0"/>
                              <w:textAlignment w:val="baseline"/>
                              <w:rPr>
                                <w:b/>
                                <w:color w:val="4F81BD" w:themeColor="accent1"/>
                                <w:sz w:val="16"/>
                                <w:szCs w:val="16"/>
                                <w:lang w:eastAsia="zh-HK"/>
                              </w:rPr>
                            </w:pPr>
                            <w:r w:rsidRPr="000D76FB">
                              <w:rPr>
                                <w:rFonts w:ascii="Arial" w:hAnsi="PMingLiU" w:cs="MS PGothic" w:hint="eastAsia"/>
                                <w:b/>
                                <w:bCs/>
                                <w:color w:val="4F81BD" w:themeColor="accent1"/>
                                <w:kern w:val="24"/>
                                <w:sz w:val="16"/>
                                <w:szCs w:val="16"/>
                                <w:lang w:val="en-SG" w:eastAsia="zh-TW"/>
                              </w:rPr>
                              <w:t>亚洲美元投资级别债券</w:t>
                            </w:r>
                            <w:r w:rsidR="001F5E2B" w:rsidRPr="00020A2C">
                              <w:rPr>
                                <w:rFonts w:ascii="Arial" w:hAnsi="PMingLiU" w:cs="MS PGothic" w:hint="eastAsia"/>
                                <w:b/>
                                <w:bCs/>
                                <w:noProof/>
                                <w:color w:val="4F81BD" w:themeColor="accent1"/>
                                <w:kern w:val="24"/>
                                <w:sz w:val="16"/>
                                <w:szCs w:val="16"/>
                                <w:lang w:val="en-US" w:eastAsia="zh-TW"/>
                              </w:rPr>
                              <w:drawing>
                                <wp:inline distT="0" distB="0" distL="0" distR="0" wp14:anchorId="717B3C9A" wp14:editId="1FD0D6A2">
                                  <wp:extent cx="1327150" cy="134171"/>
                                  <wp:effectExtent l="0" t="0" r="6350" b="0"/>
                                  <wp:docPr id="63" name="圖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27150" cy="134171"/>
                                          </a:xfrm>
                                          <a:prstGeom prst="rect">
                                            <a:avLst/>
                                          </a:prstGeom>
                                          <a:noFill/>
                                          <a:ln>
                                            <a:noFill/>
                                          </a:ln>
                                        </pic:spPr>
                                      </pic:pic>
                                    </a:graphicData>
                                  </a:graphic>
                                </wp:inline>
                              </w:drawing>
                            </w:r>
                            <w:r w:rsidR="001F5E2B" w:rsidRPr="00020A2C">
                              <w:rPr>
                                <w:rFonts w:ascii="Arial" w:hAnsi="PMingLiU" w:cs="MS PGothic" w:hint="eastAsia"/>
                                <w:b/>
                                <w:bCs/>
                                <w:color w:val="4F81BD" w:themeColor="accent1"/>
                                <w:kern w:val="24"/>
                                <w:sz w:val="16"/>
                                <w:szCs w:val="16"/>
                                <w:lang w:eastAsia="zh-TW"/>
                              </w:rPr>
                              <w:t>洲投資級別債券</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48F8B48C" id="_x0000_s1066" style="position:absolute;left:0;text-align:left;margin-left:84.75pt;margin-top:96.55pt;width:82.3pt;height:10.4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" fillcolor="#f8f8f8" stroked="f">
                <v:textbox inset="0,0,0,0">
                  <w:txbxContent>
                    <w:p w:rsidR="001F5E2B" w:rsidRPr="00020A2C" w:rsidRDefault="000D76FB" w:rsidP="002B6C6E">
                      <w:pPr>
                        <w:pStyle w:val="NormalWeb"/>
                        <w:kinsoku w:val="0"/>
                        <w:overflowPunct w:val="0"/>
                        <w:spacing w:before="0" w:beforeAutospacing="0" w:after="0" w:afterAutospacing="0"/>
                        <w:textAlignment w:val="baseline"/>
                        <w:rPr>
                          <w:b/>
                          <w:color w:val="4F81BD" w:themeColor="accent1"/>
                          <w:sz w:val="16"/>
                          <w:szCs w:val="16"/>
                          <w:lang w:eastAsia="zh-HK"/>
                        </w:rPr>
                      </w:pPr>
                      <w:r w:rsidRPr="000D76FB">
                        <w:rPr>
                          <w:rFonts w:ascii="Arial" w:hAnsi="PMingLiU" w:cs="MS PGothic" w:hint="eastAsia"/>
                          <w:b/>
                          <w:bCs/>
                          <w:color w:val="4F81BD" w:themeColor="accent1"/>
                          <w:kern w:val="24"/>
                          <w:sz w:val="16"/>
                          <w:szCs w:val="16"/>
                          <w:lang w:val="en-SG" w:eastAsia="zh-TW"/>
                        </w:rPr>
                        <w:t>亚洲美元投资级别债券</w:t>
                      </w:r>
                      <w:r w:rsidR="001F5E2B" w:rsidRPr="00020A2C">
                        <w:rPr>
                          <w:rFonts w:ascii="Arial" w:hAnsi="PMingLiU" w:cs="MS PGothic" w:hint="eastAsia"/>
                          <w:b/>
                          <w:bCs/>
                          <w:noProof/>
                          <w:color w:val="4F81BD" w:themeColor="accent1"/>
                          <w:kern w:val="24"/>
                          <w:sz w:val="16"/>
                          <w:szCs w:val="16"/>
                          <w:lang w:val="en-US" w:eastAsia="zh-TW"/>
                        </w:rPr>
                        <w:drawing>
                          <wp:inline distT="0" distB="0" distL="0" distR="0" wp14:anchorId="717B3C9A" wp14:editId="1FD0D6A2">
                            <wp:extent cx="1327150" cy="134171"/>
                            <wp:effectExtent l="0" t="0" r="6350" b="0"/>
                            <wp:docPr id="63" name="圖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27150" cy="134171"/>
                                    </a:xfrm>
                                    <a:prstGeom prst="rect">
                                      <a:avLst/>
                                    </a:prstGeom>
                                    <a:noFill/>
                                    <a:ln>
                                      <a:noFill/>
                                    </a:ln>
                                  </pic:spPr>
                                </pic:pic>
                              </a:graphicData>
                            </a:graphic>
                          </wp:inline>
                        </w:drawing>
                      </w:r>
                      <w:r w:rsidR="001F5E2B" w:rsidRPr="00020A2C">
                        <w:rPr>
                          <w:rFonts w:ascii="Arial" w:hAnsi="PMingLiU" w:cs="MS PGothic" w:hint="eastAsia"/>
                          <w:b/>
                          <w:bCs/>
                          <w:color w:val="4F81BD" w:themeColor="accent1"/>
                          <w:kern w:val="24"/>
                          <w:sz w:val="16"/>
                          <w:szCs w:val="16"/>
                          <w:lang w:eastAsia="zh-TW"/>
                        </w:rPr>
                        <w:t>洲投資級別債券</w:t>
                      </w:r>
                    </w:p>
                  </w:txbxContent>
                </v:textbox>
              </v:rect>
            </w:pict>
          </mc:Fallback>
        </mc:AlternateContent>
      </w:r>
      <w:r w:rsidR="002B6C6E" w:rsidRPr="00FC743B">
        <w:rPr>
          <w:rFonts w:cs="Arial"/>
          <w:bCs/>
          <w:iCs/>
          <w:noProof/>
          <w:kern w:val="24"/>
          <w:lang w:val="en-US" w:eastAsia="zh-TW"/>
        </w:rPr>
        <mc:AlternateContent>
          <mc:Choice Requires="wps">
            <w:drawing>
              <wp:anchor distT="0" distB="0" distL="114300" distR="114300" simplePos="0" relativeHeight="251766272" behindDoc="0" locked="0" layoutInCell="1" allowOverlap="1" wp14:anchorId="5DBF9AD6" wp14:editId="1AA3F317">
                <wp:simplePos x="0" y="0"/>
                <wp:positionH relativeFrom="column">
                  <wp:posOffset>1801706</wp:posOffset>
                </wp:positionH>
                <wp:positionV relativeFrom="paragraph">
                  <wp:posOffset>1549359</wp:posOffset>
                </wp:positionV>
                <wp:extent cx="1327355" cy="132715"/>
                <wp:effectExtent l="0" t="0" r="6350" b="635"/>
                <wp:wrapNone/>
                <wp:docPr id="49" name="Rectangle 9"/>
                <wp:cNvGraphicFramePr/>
                <a:graphic xmlns:a="http://schemas.openxmlformats.org/drawingml/2006/main">
                  <a:graphicData uri="http://schemas.microsoft.com/office/word/2010/wordprocessingShape">
                    <wps:wsp>
                      <wps:cNvSpPr/>
                      <wps:spPr>
                        <a:xfrm>
                          <a:off x="0" y="0"/>
                          <a:ext cx="1327355" cy="132715"/>
                        </a:xfrm>
                        <a:prstGeom prst="rect">
                          <a:avLst/>
                        </a:prstGeom>
                        <a:solidFill>
                          <a:srgbClr val="F8F8F8"/>
                        </a:solidFill>
                      </wps:spPr>
                      <wps:txbx>
                        <w:txbxContent>
                          <w:p w:rsidR="001F5E2B" w:rsidRPr="00AC574B" w:rsidRDefault="000D76FB" w:rsidP="002B6C6E">
                            <w:pPr>
                              <w:pStyle w:val="NormalWeb"/>
                              <w:kinsoku w:val="0"/>
                              <w:overflowPunct w:val="0"/>
                              <w:spacing w:before="0" w:beforeAutospacing="0" w:after="0" w:afterAutospacing="0"/>
                              <w:textAlignment w:val="baseline"/>
                              <w:rPr>
                                <w:sz w:val="16"/>
                                <w:szCs w:val="16"/>
                                <w:lang w:eastAsia="zh-HK"/>
                              </w:rPr>
                            </w:pPr>
                            <w:r w:rsidRPr="000D76FB">
                              <w:rPr>
                                <w:rFonts w:ascii="Arial" w:hAnsi="PMingLiU" w:cs="MS PGothic" w:hint="eastAsia"/>
                                <w:bCs/>
                                <w:color w:val="000000" w:themeColor="text1"/>
                                <w:kern w:val="24"/>
                                <w:sz w:val="16"/>
                                <w:szCs w:val="16"/>
                                <w:lang w:val="en-SG" w:eastAsia="zh-TW"/>
                              </w:rPr>
                              <w:t>欧洲投资级别债券</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5DBF9AD6" id="_x0000_s1067" style="position:absolute;left:0;text-align:left;margin-left:141.85pt;margin-top:122pt;width:104.5pt;height:10.4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" fillcolor="#f8f8f8" stroked="f">
                <v:textbox inset="0,0,0,0">
                  <w:txbxContent>
                    <w:p w:rsidR="001F5E2B" w:rsidRPr="00AC574B" w:rsidRDefault="000D76FB" w:rsidP="002B6C6E">
                      <w:pPr>
                        <w:pStyle w:val="NormalWeb"/>
                        <w:kinsoku w:val="0"/>
                        <w:overflowPunct w:val="0"/>
                        <w:spacing w:before="0" w:beforeAutospacing="0" w:after="0" w:afterAutospacing="0"/>
                        <w:textAlignment w:val="baseline"/>
                        <w:rPr>
                          <w:sz w:val="16"/>
                          <w:szCs w:val="16"/>
                          <w:lang w:eastAsia="zh-HK"/>
                        </w:rPr>
                      </w:pPr>
                      <w:r w:rsidRPr="000D76FB">
                        <w:rPr>
                          <w:rFonts w:ascii="Arial" w:hAnsi="PMingLiU" w:cs="MS PGothic" w:hint="eastAsia"/>
                          <w:bCs/>
                          <w:color w:val="000000" w:themeColor="text1"/>
                          <w:kern w:val="24"/>
                          <w:sz w:val="16"/>
                          <w:szCs w:val="16"/>
                          <w:lang w:val="en-SG" w:eastAsia="zh-TW"/>
                        </w:rPr>
                        <w:t>欧洲投资级别债券</w:t>
                      </w:r>
                    </w:p>
                  </w:txbxContent>
                </v:textbox>
              </v:rect>
            </w:pict>
          </mc:Fallback>
        </mc:AlternateContent>
      </w:r>
      <w:r w:rsidR="002B6C6E" w:rsidRPr="00FC743B">
        <w:rPr>
          <w:rFonts w:cs="Arial"/>
          <w:bCs/>
          <w:iCs/>
          <w:noProof/>
          <w:kern w:val="24"/>
          <w:lang w:val="en-US" w:eastAsia="zh-TW"/>
        </w:rPr>
        <mc:AlternateContent>
          <mc:Choice Requires="wps">
            <w:drawing>
              <wp:anchor distT="0" distB="0" distL="114300" distR="114300" simplePos="0" relativeHeight="251765248" behindDoc="0" locked="0" layoutInCell="1" allowOverlap="1" wp14:anchorId="1EB169B0" wp14:editId="17303E7C">
                <wp:simplePos x="0" y="0"/>
                <wp:positionH relativeFrom="column">
                  <wp:posOffset>2585384</wp:posOffset>
                </wp:positionH>
                <wp:positionV relativeFrom="paragraph">
                  <wp:posOffset>1245788</wp:posOffset>
                </wp:positionV>
                <wp:extent cx="1327355" cy="132715"/>
                <wp:effectExtent l="0" t="0" r="6350" b="635"/>
                <wp:wrapNone/>
                <wp:docPr id="51" name="Rectangle 9"/>
                <wp:cNvGraphicFramePr/>
                <a:graphic xmlns:a="http://schemas.openxmlformats.org/drawingml/2006/main">
                  <a:graphicData uri="http://schemas.microsoft.com/office/word/2010/wordprocessingShape">
                    <wps:wsp>
                      <wps:cNvSpPr/>
                      <wps:spPr>
                        <a:xfrm>
                          <a:off x="0" y="0"/>
                          <a:ext cx="1327355" cy="132715"/>
                        </a:xfrm>
                        <a:prstGeom prst="rect">
                          <a:avLst/>
                        </a:prstGeom>
                        <a:solidFill>
                          <a:srgbClr val="F8F8F8"/>
                        </a:solidFill>
                      </wps:spPr>
                      <wps:txbx>
                        <w:txbxContent>
                          <w:p w:rsidR="001F5E2B" w:rsidRPr="00AC574B" w:rsidRDefault="00062D05" w:rsidP="002B6C6E">
                            <w:pPr>
                              <w:pStyle w:val="NormalWeb"/>
                              <w:kinsoku w:val="0"/>
                              <w:overflowPunct w:val="0"/>
                              <w:spacing w:before="0" w:beforeAutospacing="0" w:after="0" w:afterAutospacing="0"/>
                              <w:textAlignment w:val="baseline"/>
                              <w:rPr>
                                <w:sz w:val="16"/>
                                <w:szCs w:val="16"/>
                                <w:lang w:eastAsia="zh-HK"/>
                              </w:rPr>
                            </w:pPr>
                            <w:r w:rsidRPr="00062D05">
                              <w:rPr>
                                <w:rFonts w:ascii="Arial" w:hAnsi="PMingLiU" w:cs="MS PGothic" w:hint="eastAsia"/>
                                <w:bCs/>
                                <w:color w:val="000000" w:themeColor="text1"/>
                                <w:kern w:val="24"/>
                                <w:sz w:val="16"/>
                                <w:szCs w:val="16"/>
                                <w:lang w:val="en-SG" w:eastAsia="zh-TW"/>
                              </w:rPr>
                              <w:t>新兴市场美元主权债券</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1EB169B0" id="_x0000_s1068" style="position:absolute;left:0;text-align:left;margin-left:203.55pt;margin-top:98.1pt;width:104.5pt;height:10.4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" fillcolor="#f8f8f8" stroked="f">
                <v:textbox inset="0,0,0,0">
                  <w:txbxContent>
                    <w:p w:rsidR="001F5E2B" w:rsidRPr="00AC574B" w:rsidRDefault="00062D05" w:rsidP="002B6C6E">
                      <w:pPr>
                        <w:pStyle w:val="NormalWeb"/>
                        <w:kinsoku w:val="0"/>
                        <w:overflowPunct w:val="0"/>
                        <w:spacing w:before="0" w:beforeAutospacing="0" w:after="0" w:afterAutospacing="0"/>
                        <w:textAlignment w:val="baseline"/>
                        <w:rPr>
                          <w:sz w:val="16"/>
                          <w:szCs w:val="16"/>
                          <w:lang w:eastAsia="zh-HK"/>
                        </w:rPr>
                      </w:pPr>
                      <w:r w:rsidRPr="00062D05">
                        <w:rPr>
                          <w:rFonts w:ascii="Arial" w:hAnsi="PMingLiU" w:cs="MS PGothic" w:hint="eastAsia"/>
                          <w:bCs/>
                          <w:color w:val="000000" w:themeColor="text1"/>
                          <w:kern w:val="24"/>
                          <w:sz w:val="16"/>
                          <w:szCs w:val="16"/>
                          <w:lang w:val="en-SG" w:eastAsia="zh-TW"/>
                        </w:rPr>
                        <w:t>新兴市场美元主权债券</w:t>
                      </w:r>
                    </w:p>
                  </w:txbxContent>
                </v:textbox>
              </v:rect>
            </w:pict>
          </mc:Fallback>
        </mc:AlternateContent>
      </w:r>
      <w:r w:rsidR="002B6C6E" w:rsidRPr="00FC743B">
        <w:rPr>
          <w:rFonts w:cs="Arial"/>
          <w:bCs/>
          <w:iCs/>
          <w:noProof/>
          <w:kern w:val="24"/>
          <w:lang w:val="en-US" w:eastAsia="zh-TW"/>
        </w:rPr>
        <mc:AlternateContent>
          <mc:Choice Requires="wps">
            <w:drawing>
              <wp:anchor distT="0" distB="0" distL="114300" distR="114300" simplePos="0" relativeHeight="251764224" behindDoc="0" locked="0" layoutInCell="1" allowOverlap="1" wp14:anchorId="30D9E1B5" wp14:editId="31B49B3F">
                <wp:simplePos x="0" y="0"/>
                <wp:positionH relativeFrom="column">
                  <wp:posOffset>2323541</wp:posOffset>
                </wp:positionH>
                <wp:positionV relativeFrom="paragraph">
                  <wp:posOffset>1407242</wp:posOffset>
                </wp:positionV>
                <wp:extent cx="1327355" cy="132715"/>
                <wp:effectExtent l="0" t="0" r="6350" b="635"/>
                <wp:wrapNone/>
                <wp:docPr id="53" name="Rectangle 9"/>
                <wp:cNvGraphicFramePr/>
                <a:graphic xmlns:a="http://schemas.openxmlformats.org/drawingml/2006/main">
                  <a:graphicData uri="http://schemas.microsoft.com/office/word/2010/wordprocessingShape">
                    <wps:wsp>
                      <wps:cNvSpPr/>
                      <wps:spPr>
                        <a:xfrm>
                          <a:off x="0" y="0"/>
                          <a:ext cx="1327355" cy="132715"/>
                        </a:xfrm>
                        <a:prstGeom prst="rect">
                          <a:avLst/>
                        </a:prstGeom>
                        <a:solidFill>
                          <a:srgbClr val="F8F8F8"/>
                        </a:solidFill>
                      </wps:spPr>
                      <wps:txbx>
                        <w:txbxContent>
                          <w:p w:rsidR="00062D05" w:rsidRPr="00062D05" w:rsidRDefault="00062D05" w:rsidP="00062D05">
                            <w:pPr>
                              <w:pStyle w:val="NormalWeb"/>
                              <w:kinsoku w:val="0"/>
                              <w:overflowPunct w:val="0"/>
                              <w:spacing w:before="0" w:after="0"/>
                              <w:textAlignment w:val="baseline"/>
                              <w:rPr>
                                <w:rFonts w:hAnsi="PMingLiU" w:cs="MS PGothic"/>
                                <w:bCs/>
                                <w:color w:val="000000" w:themeColor="text1"/>
                                <w:kern w:val="24"/>
                                <w:sz w:val="16"/>
                                <w:szCs w:val="16"/>
                                <w:lang w:val="en-SG" w:eastAsia="zh-TW"/>
                              </w:rPr>
                            </w:pPr>
                            <w:r w:rsidRPr="00062D05">
                              <w:rPr>
                                <w:rFonts w:hAnsi="PMingLiU" w:cs="MS PGothic" w:hint="eastAsia"/>
                                <w:bCs/>
                                <w:color w:val="000000" w:themeColor="text1"/>
                                <w:kern w:val="24"/>
                                <w:sz w:val="16"/>
                                <w:szCs w:val="16"/>
                                <w:lang w:val="en-SG" w:eastAsia="zh-TW"/>
                              </w:rPr>
                              <w:t>新兴市场美元企业债券</w:t>
                            </w:r>
                          </w:p>
                          <w:p w:rsidR="001F5E2B" w:rsidRPr="00AC574B" w:rsidRDefault="001F5E2B" w:rsidP="002B6C6E">
                            <w:pPr>
                              <w:pStyle w:val="NormalWeb"/>
                              <w:kinsoku w:val="0"/>
                              <w:overflowPunct w:val="0"/>
                              <w:spacing w:before="0" w:beforeAutospacing="0" w:after="0" w:afterAutospacing="0"/>
                              <w:textAlignment w:val="baseline"/>
                              <w:rPr>
                                <w:sz w:val="16"/>
                                <w:szCs w:val="16"/>
                                <w:lang w:eastAsia="zh-HK"/>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30D9E1B5" id="_x0000_s1069" style="position:absolute;left:0;text-align:left;margin-left:182.95pt;margin-top:110.8pt;width:104.5pt;height:10.4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" fillcolor="#f8f8f8" stroked="f">
                <v:textbox inset="0,0,0,0">
                  <w:txbxContent>
                    <w:p w:rsidR="00062D05" w:rsidRPr="00062D05" w:rsidRDefault="00062D05" w:rsidP="00062D05">
                      <w:pPr>
                        <w:pStyle w:val="NormalWeb"/>
                        <w:kinsoku w:val="0"/>
                        <w:overflowPunct w:val="0"/>
                        <w:spacing w:before="0" w:after="0"/>
                        <w:textAlignment w:val="baseline"/>
                        <w:rPr>
                          <w:rFonts w:hAnsi="PMingLiU" w:cs="MS PGothic"/>
                          <w:bCs/>
                          <w:color w:val="000000" w:themeColor="text1"/>
                          <w:kern w:val="24"/>
                          <w:sz w:val="16"/>
                          <w:szCs w:val="16"/>
                          <w:lang w:val="en-SG" w:eastAsia="zh-TW"/>
                        </w:rPr>
                      </w:pPr>
                      <w:r w:rsidRPr="00062D05">
                        <w:rPr>
                          <w:rFonts w:hAnsi="PMingLiU" w:cs="MS PGothic" w:hint="eastAsia"/>
                          <w:bCs/>
                          <w:color w:val="000000" w:themeColor="text1"/>
                          <w:kern w:val="24"/>
                          <w:sz w:val="16"/>
                          <w:szCs w:val="16"/>
                          <w:lang w:val="en-SG" w:eastAsia="zh-TW"/>
                        </w:rPr>
                        <w:t>新兴市场美元企业债券</w:t>
                      </w:r>
                    </w:p>
                    <w:p w:rsidR="001F5E2B" w:rsidRPr="00AC574B" w:rsidRDefault="001F5E2B" w:rsidP="002B6C6E">
                      <w:pPr>
                        <w:pStyle w:val="NormalWeb"/>
                        <w:kinsoku w:val="0"/>
                        <w:overflowPunct w:val="0"/>
                        <w:spacing w:before="0" w:beforeAutospacing="0" w:after="0" w:afterAutospacing="0"/>
                        <w:textAlignment w:val="baseline"/>
                        <w:rPr>
                          <w:sz w:val="16"/>
                          <w:szCs w:val="16"/>
                          <w:lang w:eastAsia="zh-HK"/>
                        </w:rPr>
                      </w:pPr>
                    </w:p>
                  </w:txbxContent>
                </v:textbox>
              </v:rect>
            </w:pict>
          </mc:Fallback>
        </mc:AlternateContent>
      </w:r>
      <w:r w:rsidR="002B6C6E" w:rsidRPr="00FC743B">
        <w:rPr>
          <w:rFonts w:cs="Arial"/>
          <w:bCs/>
          <w:iCs/>
          <w:noProof/>
          <w:kern w:val="24"/>
          <w:lang w:val="en-US" w:eastAsia="zh-TW"/>
        </w:rPr>
        <mc:AlternateContent>
          <mc:Choice Requires="wps">
            <w:drawing>
              <wp:anchor distT="0" distB="0" distL="114300" distR="114300" simplePos="0" relativeHeight="251761152" behindDoc="0" locked="0" layoutInCell="1" allowOverlap="1" wp14:anchorId="68D5328F" wp14:editId="5601771B">
                <wp:simplePos x="0" y="0"/>
                <wp:positionH relativeFrom="column">
                  <wp:posOffset>1700302</wp:posOffset>
                </wp:positionH>
                <wp:positionV relativeFrom="paragraph">
                  <wp:posOffset>850204</wp:posOffset>
                </wp:positionV>
                <wp:extent cx="846675" cy="132715"/>
                <wp:effectExtent l="0" t="0" r="0" b="635"/>
                <wp:wrapNone/>
                <wp:docPr id="55" name="Rectangle 9"/>
                <wp:cNvGraphicFramePr/>
                <a:graphic xmlns:a="http://schemas.openxmlformats.org/drawingml/2006/main">
                  <a:graphicData uri="http://schemas.microsoft.com/office/word/2010/wordprocessingShape">
                    <wps:wsp>
                      <wps:cNvSpPr/>
                      <wps:spPr>
                        <a:xfrm>
                          <a:off x="0" y="0"/>
                          <a:ext cx="846675" cy="132715"/>
                        </a:xfrm>
                        <a:prstGeom prst="rect">
                          <a:avLst/>
                        </a:prstGeom>
                        <a:solidFill>
                          <a:srgbClr val="F8F8F8"/>
                        </a:solidFill>
                      </wps:spPr>
                      <wps:txbx>
                        <w:txbxContent>
                          <w:p w:rsidR="001F5E2B" w:rsidRPr="00AC574B" w:rsidRDefault="000D76FB" w:rsidP="000D76FB">
                            <w:pPr>
                              <w:pStyle w:val="NormalWeb"/>
                              <w:kinsoku w:val="0"/>
                              <w:overflowPunct w:val="0"/>
                              <w:spacing w:before="0" w:beforeAutospacing="0" w:after="0" w:afterAutospacing="0"/>
                              <w:textAlignment w:val="baseline"/>
                              <w:rPr>
                                <w:sz w:val="16"/>
                                <w:szCs w:val="16"/>
                                <w:lang w:eastAsia="zh-HK"/>
                              </w:rPr>
                            </w:pPr>
                            <w:r w:rsidRPr="000D76FB">
                              <w:rPr>
                                <w:rFonts w:ascii="Arial" w:hAnsi="PMingLiU" w:cs="MS PGothic" w:hint="eastAsia"/>
                                <w:bCs/>
                                <w:color w:val="000000" w:themeColor="text1"/>
                                <w:kern w:val="24"/>
                                <w:sz w:val="16"/>
                                <w:szCs w:val="16"/>
                                <w:lang w:val="en-SG" w:eastAsia="zh-TW"/>
                              </w:rPr>
                              <w:t>美国高收益债券</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68D5328F" id="_x0000_s1070" style="position:absolute;left:0;text-align:left;margin-left:133.9pt;margin-top:66.95pt;width:66.65pt;height:10.4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" fillcolor="#f8f8f8" stroked="f">
                <v:textbox inset="0,0,0,0">
                  <w:txbxContent>
                    <w:p w:rsidR="001F5E2B" w:rsidRPr="00AC574B" w:rsidRDefault="000D76FB" w:rsidP="000D76FB">
                      <w:pPr>
                        <w:pStyle w:val="NormalWeb"/>
                        <w:kinsoku w:val="0"/>
                        <w:overflowPunct w:val="0"/>
                        <w:spacing w:before="0" w:beforeAutospacing="0" w:after="0" w:afterAutospacing="0"/>
                        <w:textAlignment w:val="baseline"/>
                        <w:rPr>
                          <w:sz w:val="16"/>
                          <w:szCs w:val="16"/>
                          <w:lang w:eastAsia="zh-HK"/>
                        </w:rPr>
                      </w:pPr>
                      <w:r w:rsidRPr="000D76FB">
                        <w:rPr>
                          <w:rFonts w:ascii="Arial" w:hAnsi="PMingLiU" w:cs="MS PGothic" w:hint="eastAsia"/>
                          <w:bCs/>
                          <w:color w:val="000000" w:themeColor="text1"/>
                          <w:kern w:val="24"/>
                          <w:sz w:val="16"/>
                          <w:szCs w:val="16"/>
                          <w:lang w:val="en-SG" w:eastAsia="zh-TW"/>
                        </w:rPr>
                        <w:t>美国高收益债券</w:t>
                      </w:r>
                    </w:p>
                  </w:txbxContent>
                </v:textbox>
              </v:rect>
            </w:pict>
          </mc:Fallback>
        </mc:AlternateContent>
      </w:r>
      <w:r w:rsidR="002B6C6E" w:rsidRPr="00FC743B">
        <w:rPr>
          <w:rFonts w:cs="Arial"/>
          <w:bCs/>
          <w:iCs/>
          <w:noProof/>
          <w:kern w:val="24"/>
          <w:lang w:val="en-US" w:eastAsia="zh-TW"/>
        </w:rPr>
        <mc:AlternateContent>
          <mc:Choice Requires="wps">
            <w:drawing>
              <wp:anchor distT="0" distB="0" distL="114300" distR="114300" simplePos="0" relativeHeight="251760128" behindDoc="0" locked="0" layoutInCell="1" allowOverlap="1" wp14:anchorId="11433AE0" wp14:editId="5B3664B6">
                <wp:simplePos x="0" y="0"/>
                <wp:positionH relativeFrom="column">
                  <wp:posOffset>1826597</wp:posOffset>
                </wp:positionH>
                <wp:positionV relativeFrom="paragraph">
                  <wp:posOffset>396310</wp:posOffset>
                </wp:positionV>
                <wp:extent cx="1580184" cy="132715"/>
                <wp:effectExtent l="0" t="0" r="1270" b="635"/>
                <wp:wrapNone/>
                <wp:docPr id="56" name="Rectangle 9"/>
                <wp:cNvGraphicFramePr/>
                <a:graphic xmlns:a="http://schemas.openxmlformats.org/drawingml/2006/main">
                  <a:graphicData uri="http://schemas.microsoft.com/office/word/2010/wordprocessingShape">
                    <wps:wsp>
                      <wps:cNvSpPr/>
                      <wps:spPr>
                        <a:xfrm>
                          <a:off x="0" y="0"/>
                          <a:ext cx="1580184" cy="132715"/>
                        </a:xfrm>
                        <a:prstGeom prst="rect">
                          <a:avLst/>
                        </a:prstGeom>
                        <a:solidFill>
                          <a:srgbClr val="F8F8F8"/>
                        </a:solidFill>
                      </wps:spPr>
                      <wps:txbx>
                        <w:txbxContent>
                          <w:p w:rsidR="001F5E2B" w:rsidRPr="00DC6BA5" w:rsidRDefault="000D76FB" w:rsidP="002B6C6E">
                            <w:pPr>
                              <w:pStyle w:val="NormalWeb"/>
                              <w:kinsoku w:val="0"/>
                              <w:overflowPunct w:val="0"/>
                              <w:spacing w:before="0" w:beforeAutospacing="0" w:after="0" w:afterAutospacing="0"/>
                              <w:jc w:val="right"/>
                              <w:textAlignment w:val="baseline"/>
                              <w:rPr>
                                <w:b/>
                                <w:i/>
                                <w:sz w:val="16"/>
                                <w:szCs w:val="16"/>
                                <w:lang w:eastAsia="zh-HK"/>
                              </w:rPr>
                            </w:pPr>
                            <w:r w:rsidRPr="000D76FB">
                              <w:rPr>
                                <w:rFonts w:ascii="Arial" w:hAnsi="PMingLiU" w:cs="MS PGothic" w:hint="eastAsia"/>
                                <w:b/>
                                <w:bCs/>
                                <w:i/>
                                <w:color w:val="000000" w:themeColor="text1"/>
                                <w:kern w:val="24"/>
                                <w:sz w:val="16"/>
                                <w:szCs w:val="16"/>
                                <w:lang w:val="en-SG" w:eastAsia="zh-TW"/>
                              </w:rPr>
                              <w:t>亚洲投资级别债券的风险回报水平</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11433AE0" id="_x0000_s1071" style="position:absolute;left:0;text-align:left;margin-left:143.85pt;margin-top:31.2pt;width:124.4pt;height:10.4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" fillcolor="#f8f8f8" stroked="f">
                <v:textbox inset="0,0,0,0">
                  <w:txbxContent>
                    <w:p w:rsidR="001F5E2B" w:rsidRPr="00DC6BA5" w:rsidRDefault="000D76FB" w:rsidP="002B6C6E">
                      <w:pPr>
                        <w:pStyle w:val="NormalWeb"/>
                        <w:kinsoku w:val="0"/>
                        <w:overflowPunct w:val="0"/>
                        <w:spacing w:before="0" w:beforeAutospacing="0" w:after="0" w:afterAutospacing="0"/>
                        <w:jc w:val="right"/>
                        <w:textAlignment w:val="baseline"/>
                        <w:rPr>
                          <w:b/>
                          <w:i/>
                          <w:sz w:val="16"/>
                          <w:szCs w:val="16"/>
                          <w:lang w:eastAsia="zh-HK"/>
                        </w:rPr>
                      </w:pPr>
                      <w:r w:rsidRPr="000D76FB">
                        <w:rPr>
                          <w:rFonts w:ascii="Arial" w:hAnsi="PMingLiU" w:cs="MS PGothic" w:hint="eastAsia"/>
                          <w:b/>
                          <w:bCs/>
                          <w:i/>
                          <w:color w:val="000000" w:themeColor="text1"/>
                          <w:kern w:val="24"/>
                          <w:sz w:val="16"/>
                          <w:szCs w:val="16"/>
                          <w:lang w:val="en-SG" w:eastAsia="zh-TW"/>
                        </w:rPr>
                        <w:t>亚洲投资级别债券的风险回报水平</w:t>
                      </w:r>
                    </w:p>
                  </w:txbxContent>
                </v:textbox>
              </v:rect>
            </w:pict>
          </mc:Fallback>
        </mc:AlternateContent>
      </w:r>
      <w:r w:rsidR="002B6C6E" w:rsidRPr="00FC743B">
        <w:rPr>
          <w:rFonts w:cs="Arial"/>
          <w:bCs/>
          <w:iCs/>
          <w:noProof/>
          <w:kern w:val="24"/>
          <w:lang w:val="en-US" w:eastAsia="zh-TW"/>
        </w:rPr>
        <mc:AlternateContent>
          <mc:Choice Requires="wps">
            <w:drawing>
              <wp:anchor distT="0" distB="0" distL="114300" distR="114300" simplePos="0" relativeHeight="251759104" behindDoc="0" locked="0" layoutInCell="1" allowOverlap="1" wp14:anchorId="50C282F1" wp14:editId="512635CF">
                <wp:simplePos x="0" y="0"/>
                <wp:positionH relativeFrom="column">
                  <wp:posOffset>5543173</wp:posOffset>
                </wp:positionH>
                <wp:positionV relativeFrom="paragraph">
                  <wp:posOffset>1394475</wp:posOffset>
                </wp:positionV>
                <wp:extent cx="1036601" cy="132715"/>
                <wp:effectExtent l="0" t="0" r="0" b="635"/>
                <wp:wrapNone/>
                <wp:docPr id="57" name="Rectangle 9"/>
                <wp:cNvGraphicFramePr/>
                <a:graphic xmlns:a="http://schemas.openxmlformats.org/drawingml/2006/main">
                  <a:graphicData uri="http://schemas.microsoft.com/office/word/2010/wordprocessingShape">
                    <wps:wsp>
                      <wps:cNvSpPr/>
                      <wps:spPr>
                        <a:xfrm>
                          <a:off x="0" y="0"/>
                          <a:ext cx="1036601" cy="132715"/>
                        </a:xfrm>
                        <a:prstGeom prst="rect">
                          <a:avLst/>
                        </a:prstGeom>
                        <a:solidFill>
                          <a:srgbClr val="F8F8F8"/>
                        </a:solidFill>
                      </wps:spPr>
                      <wps:txbx>
                        <w:txbxContent>
                          <w:p w:rsidR="001F5E2B" w:rsidRPr="00AC574B" w:rsidRDefault="00062D05" w:rsidP="002B6C6E">
                            <w:pPr>
                              <w:pStyle w:val="NormalWeb"/>
                              <w:kinsoku w:val="0"/>
                              <w:overflowPunct w:val="0"/>
                              <w:spacing w:before="0" w:beforeAutospacing="0" w:after="0" w:afterAutospacing="0"/>
                              <w:textAlignment w:val="baseline"/>
                              <w:rPr>
                                <w:sz w:val="16"/>
                                <w:szCs w:val="16"/>
                                <w:lang w:eastAsia="zh-HK"/>
                              </w:rPr>
                            </w:pPr>
                            <w:r w:rsidRPr="00062D05">
                              <w:rPr>
                                <w:rFonts w:ascii="Arial" w:hAnsi="PMingLiU" w:cs="MS PGothic" w:hint="eastAsia"/>
                                <w:bCs/>
                                <w:color w:val="000000" w:themeColor="text1"/>
                                <w:kern w:val="24"/>
                                <w:sz w:val="16"/>
                                <w:szCs w:val="16"/>
                                <w:lang w:val="en-SG" w:eastAsia="zh-TW"/>
                              </w:rPr>
                              <w:t>亚洲（日本除外）股票</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50C282F1" id="_x0000_s1072" style="position:absolute;left:0;text-align:left;margin-left:436.45pt;margin-top:109.8pt;width:81.6pt;height:10.4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" fillcolor="#f8f8f8" stroked="f">
                <v:textbox inset="0,0,0,0">
                  <w:txbxContent>
                    <w:p w:rsidR="001F5E2B" w:rsidRPr="00AC574B" w:rsidRDefault="00062D05" w:rsidP="002B6C6E">
                      <w:pPr>
                        <w:pStyle w:val="NormalWeb"/>
                        <w:kinsoku w:val="0"/>
                        <w:overflowPunct w:val="0"/>
                        <w:spacing w:before="0" w:beforeAutospacing="0" w:after="0" w:afterAutospacing="0"/>
                        <w:textAlignment w:val="baseline"/>
                        <w:rPr>
                          <w:sz w:val="16"/>
                          <w:szCs w:val="16"/>
                          <w:lang w:eastAsia="zh-HK"/>
                        </w:rPr>
                      </w:pPr>
                      <w:r w:rsidRPr="00062D05">
                        <w:rPr>
                          <w:rFonts w:ascii="Arial" w:hAnsi="PMingLiU" w:cs="MS PGothic" w:hint="eastAsia"/>
                          <w:bCs/>
                          <w:color w:val="000000" w:themeColor="text1"/>
                          <w:kern w:val="24"/>
                          <w:sz w:val="16"/>
                          <w:szCs w:val="16"/>
                          <w:lang w:val="en-SG" w:eastAsia="zh-TW"/>
                        </w:rPr>
                        <w:t>亚洲（日本除外）股票</w:t>
                      </w:r>
                    </w:p>
                  </w:txbxContent>
                </v:textbox>
              </v:rect>
            </w:pict>
          </mc:Fallback>
        </mc:AlternateContent>
      </w:r>
      <w:r w:rsidR="002B6C6E" w:rsidRPr="00FC743B">
        <w:rPr>
          <w:rFonts w:cs="Arial"/>
          <w:bCs/>
          <w:iCs/>
          <w:noProof/>
          <w:kern w:val="24"/>
          <w:lang w:val="en-US" w:eastAsia="zh-TW"/>
        </w:rPr>
        <mc:AlternateContent>
          <mc:Choice Requires="wps">
            <w:drawing>
              <wp:anchor distT="0" distB="0" distL="114300" distR="114300" simplePos="0" relativeHeight="251758080" behindDoc="0" locked="0" layoutInCell="1" allowOverlap="1" wp14:anchorId="41EB335F" wp14:editId="771E8FEF">
                <wp:simplePos x="0" y="0"/>
                <wp:positionH relativeFrom="column">
                  <wp:posOffset>5793740</wp:posOffset>
                </wp:positionH>
                <wp:positionV relativeFrom="paragraph">
                  <wp:posOffset>1717848</wp:posOffset>
                </wp:positionV>
                <wp:extent cx="884555" cy="132715"/>
                <wp:effectExtent l="0" t="0" r="0" b="635"/>
                <wp:wrapNone/>
                <wp:docPr id="58" name="Rectangle 9"/>
                <wp:cNvGraphicFramePr/>
                <a:graphic xmlns:a="http://schemas.openxmlformats.org/drawingml/2006/main">
                  <a:graphicData uri="http://schemas.microsoft.com/office/word/2010/wordprocessingShape">
                    <wps:wsp>
                      <wps:cNvSpPr/>
                      <wps:spPr>
                        <a:xfrm>
                          <a:off x="0" y="0"/>
                          <a:ext cx="884555" cy="132715"/>
                        </a:xfrm>
                        <a:prstGeom prst="rect">
                          <a:avLst/>
                        </a:prstGeom>
                        <a:solidFill>
                          <a:srgbClr val="F8F8F8"/>
                        </a:solidFill>
                      </wps:spPr>
                      <wps:txbx>
                        <w:txbxContent>
                          <w:p w:rsidR="001F5E2B" w:rsidRPr="00AC574B" w:rsidRDefault="00062D05" w:rsidP="002B6C6E">
                            <w:pPr>
                              <w:pStyle w:val="NormalWeb"/>
                              <w:kinsoku w:val="0"/>
                              <w:overflowPunct w:val="0"/>
                              <w:spacing w:before="0" w:beforeAutospacing="0" w:after="0" w:afterAutospacing="0"/>
                              <w:textAlignment w:val="baseline"/>
                              <w:rPr>
                                <w:sz w:val="16"/>
                                <w:szCs w:val="16"/>
                                <w:lang w:eastAsia="zh-HK"/>
                              </w:rPr>
                            </w:pPr>
                            <w:r w:rsidRPr="00062D05">
                              <w:rPr>
                                <w:rFonts w:ascii="Arial" w:hAnsi="PMingLiU" w:cs="MS PGothic" w:hint="eastAsia"/>
                                <w:bCs/>
                                <w:color w:val="000000" w:themeColor="text1"/>
                                <w:kern w:val="24"/>
                                <w:sz w:val="16"/>
                                <w:szCs w:val="16"/>
                                <w:lang w:eastAsia="zh-TW"/>
                              </w:rPr>
                              <w:t>新兴市场股票</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41EB335F" id="_x0000_s1073" style="position:absolute;left:0;text-align:left;margin-left:456.2pt;margin-top:135.25pt;width:69.65pt;height:10.4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" fillcolor="#f8f8f8" stroked="f">
                <v:textbox inset="0,0,0,0">
                  <w:txbxContent>
                    <w:p w:rsidR="001F5E2B" w:rsidRPr="00AC574B" w:rsidRDefault="00062D05" w:rsidP="002B6C6E">
                      <w:pPr>
                        <w:pStyle w:val="NormalWeb"/>
                        <w:kinsoku w:val="0"/>
                        <w:overflowPunct w:val="0"/>
                        <w:spacing w:before="0" w:beforeAutospacing="0" w:after="0" w:afterAutospacing="0"/>
                        <w:textAlignment w:val="baseline"/>
                        <w:rPr>
                          <w:sz w:val="16"/>
                          <w:szCs w:val="16"/>
                          <w:lang w:eastAsia="zh-HK"/>
                        </w:rPr>
                      </w:pPr>
                      <w:r w:rsidRPr="00062D05">
                        <w:rPr>
                          <w:rFonts w:ascii="Arial" w:hAnsi="PMingLiU" w:cs="MS PGothic" w:hint="eastAsia"/>
                          <w:bCs/>
                          <w:color w:val="000000" w:themeColor="text1"/>
                          <w:kern w:val="24"/>
                          <w:sz w:val="16"/>
                          <w:szCs w:val="16"/>
                          <w:lang w:eastAsia="zh-TW"/>
                        </w:rPr>
                        <w:t>新兴市场股票</w:t>
                      </w:r>
                    </w:p>
                  </w:txbxContent>
                </v:textbox>
              </v:rect>
            </w:pict>
          </mc:Fallback>
        </mc:AlternateContent>
      </w:r>
      <w:r w:rsidR="002B6C6E" w:rsidRPr="00FC743B">
        <w:rPr>
          <w:rFonts w:cs="Arial"/>
          <w:bCs/>
          <w:iCs/>
          <w:noProof/>
          <w:kern w:val="24"/>
          <w:lang w:val="en-US" w:eastAsia="zh-TW"/>
        </w:rPr>
        <mc:AlternateContent>
          <mc:Choice Requires="wps">
            <w:drawing>
              <wp:anchor distT="0" distB="0" distL="114300" distR="114300" simplePos="0" relativeHeight="251757056" behindDoc="0" locked="0" layoutInCell="1" allowOverlap="1" wp14:anchorId="6A84CE84" wp14:editId="03F38030">
                <wp:simplePos x="0" y="0"/>
                <wp:positionH relativeFrom="column">
                  <wp:posOffset>4236951</wp:posOffset>
                </wp:positionH>
                <wp:positionV relativeFrom="paragraph">
                  <wp:posOffset>356870</wp:posOffset>
                </wp:positionV>
                <wp:extent cx="884904" cy="133297"/>
                <wp:effectExtent l="0" t="0" r="0" b="635"/>
                <wp:wrapNone/>
                <wp:docPr id="59" name="Rectangle 9"/>
                <wp:cNvGraphicFramePr/>
                <a:graphic xmlns:a="http://schemas.openxmlformats.org/drawingml/2006/main">
                  <a:graphicData uri="http://schemas.microsoft.com/office/word/2010/wordprocessingShape">
                    <wps:wsp>
                      <wps:cNvSpPr/>
                      <wps:spPr>
                        <a:xfrm>
                          <a:off x="0" y="0"/>
                          <a:ext cx="884904" cy="133297"/>
                        </a:xfrm>
                        <a:prstGeom prst="rect">
                          <a:avLst/>
                        </a:prstGeom>
                        <a:solidFill>
                          <a:srgbClr val="F8F8F8"/>
                        </a:solidFill>
                      </wps:spPr>
                      <wps:txbx>
                        <w:txbxContent>
                          <w:p w:rsidR="001F5E2B" w:rsidRPr="00AC574B" w:rsidRDefault="00062D05" w:rsidP="002B6C6E">
                            <w:pPr>
                              <w:pStyle w:val="NormalWeb"/>
                              <w:kinsoku w:val="0"/>
                              <w:overflowPunct w:val="0"/>
                              <w:spacing w:before="0" w:beforeAutospacing="0" w:after="0" w:afterAutospacing="0"/>
                              <w:textAlignment w:val="baseline"/>
                              <w:rPr>
                                <w:sz w:val="16"/>
                                <w:szCs w:val="16"/>
                                <w:lang w:eastAsia="zh-HK"/>
                              </w:rPr>
                            </w:pPr>
                            <w:r w:rsidRPr="00062D05">
                              <w:rPr>
                                <w:rFonts w:ascii="Arial" w:hAnsi="PMingLiU" w:cs="MS PGothic" w:hint="eastAsia"/>
                                <w:bCs/>
                                <w:color w:val="000000" w:themeColor="text1"/>
                                <w:kern w:val="24"/>
                                <w:sz w:val="16"/>
                                <w:szCs w:val="16"/>
                                <w:lang w:eastAsia="zh-TW"/>
                              </w:rPr>
                              <w:t>美国</w:t>
                            </w:r>
                            <w:r w:rsidR="001F5E2B">
                              <w:rPr>
                                <w:rFonts w:ascii="Arial" w:hAnsi="PMingLiU" w:cs="MS PGothic" w:hint="eastAsia"/>
                                <w:bCs/>
                                <w:color w:val="000000" w:themeColor="text1"/>
                                <w:kern w:val="24"/>
                                <w:sz w:val="16"/>
                                <w:szCs w:val="16"/>
                                <w:lang w:eastAsia="zh-TW"/>
                              </w:rPr>
                              <w:t>股票</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6A84CE84" id="_x0000_s1074" style="position:absolute;left:0;text-align:left;margin-left:333.6pt;margin-top:28.1pt;width:69.7pt;height:1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" fillcolor="#f8f8f8" stroked="f">
                <v:textbox inset="0,0,0,0">
                  <w:txbxContent>
                    <w:p w:rsidR="001F5E2B" w:rsidRPr="00AC574B" w:rsidRDefault="00062D05" w:rsidP="002B6C6E">
                      <w:pPr>
                        <w:pStyle w:val="NormalWeb"/>
                        <w:kinsoku w:val="0"/>
                        <w:overflowPunct w:val="0"/>
                        <w:spacing w:before="0" w:beforeAutospacing="0" w:after="0" w:afterAutospacing="0"/>
                        <w:textAlignment w:val="baseline"/>
                        <w:rPr>
                          <w:sz w:val="16"/>
                          <w:szCs w:val="16"/>
                          <w:lang w:eastAsia="zh-HK"/>
                        </w:rPr>
                      </w:pPr>
                      <w:r w:rsidRPr="00062D05">
                        <w:rPr>
                          <w:rFonts w:ascii="Arial" w:hAnsi="PMingLiU" w:cs="MS PGothic" w:hint="eastAsia"/>
                          <w:bCs/>
                          <w:color w:val="000000" w:themeColor="text1"/>
                          <w:kern w:val="24"/>
                          <w:sz w:val="16"/>
                          <w:szCs w:val="16"/>
                          <w:lang w:eastAsia="zh-TW"/>
                        </w:rPr>
                        <w:t>美国</w:t>
                      </w:r>
                      <w:r w:rsidR="001F5E2B">
                        <w:rPr>
                          <w:rFonts w:ascii="Arial" w:hAnsi="PMingLiU" w:cs="MS PGothic" w:hint="eastAsia"/>
                          <w:bCs/>
                          <w:color w:val="000000" w:themeColor="text1"/>
                          <w:kern w:val="24"/>
                          <w:sz w:val="16"/>
                          <w:szCs w:val="16"/>
                          <w:lang w:eastAsia="zh-TW"/>
                        </w:rPr>
                        <w:t>股票</w:t>
                      </w:r>
                    </w:p>
                  </w:txbxContent>
                </v:textbox>
              </v:rect>
            </w:pict>
          </mc:Fallback>
        </mc:AlternateContent>
      </w:r>
      <w:r w:rsidR="002B6C6E" w:rsidRPr="00FC743B">
        <w:rPr>
          <w:rFonts w:cs="Arial"/>
          <w:bCs/>
          <w:iCs/>
          <w:noProof/>
          <w:kern w:val="24"/>
          <w:lang w:val="en-US" w:eastAsia="zh-TW"/>
        </w:rPr>
        <mc:AlternateContent>
          <mc:Choice Requires="wps">
            <w:drawing>
              <wp:anchor distT="0" distB="0" distL="114300" distR="114300" simplePos="0" relativeHeight="251753984" behindDoc="0" locked="0" layoutInCell="1" allowOverlap="1" wp14:anchorId="51394146" wp14:editId="1C8A01C2">
                <wp:simplePos x="0" y="0"/>
                <wp:positionH relativeFrom="column">
                  <wp:posOffset>-68176</wp:posOffset>
                </wp:positionH>
                <wp:positionV relativeFrom="paragraph">
                  <wp:posOffset>1102995</wp:posOffset>
                </wp:positionV>
                <wp:extent cx="467734" cy="133297"/>
                <wp:effectExtent l="0" t="0" r="8890" b="635"/>
                <wp:wrapNone/>
                <wp:docPr id="61" name="Rectangle 9"/>
                <wp:cNvGraphicFramePr/>
                <a:graphic xmlns:a="http://schemas.openxmlformats.org/drawingml/2006/main">
                  <a:graphicData uri="http://schemas.microsoft.com/office/word/2010/wordprocessingShape">
                    <wps:wsp>
                      <wps:cNvSpPr/>
                      <wps:spPr>
                        <a:xfrm>
                          <a:off x="0" y="0"/>
                          <a:ext cx="467734" cy="133297"/>
                        </a:xfrm>
                        <a:prstGeom prst="rect">
                          <a:avLst/>
                        </a:prstGeom>
                        <a:solidFill>
                          <a:srgbClr val="F8F8F8"/>
                        </a:solidFill>
                      </wps:spPr>
                      <wps:txbx>
                        <w:txbxContent>
                          <w:p w:rsidR="001F5E2B" w:rsidRPr="00AC574B" w:rsidRDefault="000D76FB" w:rsidP="002B6C6E">
                            <w:pPr>
                              <w:pStyle w:val="NormalWeb"/>
                              <w:kinsoku w:val="0"/>
                              <w:overflowPunct w:val="0"/>
                              <w:spacing w:before="0" w:beforeAutospacing="0" w:after="0" w:afterAutospacing="0"/>
                              <w:jc w:val="center"/>
                              <w:textAlignment w:val="baseline"/>
                              <w:rPr>
                                <w:b/>
                                <w:sz w:val="16"/>
                                <w:szCs w:val="16"/>
                                <w:lang w:eastAsia="zh-HK"/>
                              </w:rPr>
                            </w:pPr>
                            <w:r w:rsidRPr="000D76FB">
                              <w:rPr>
                                <w:rFonts w:ascii="Arial" w:hAnsi="PMingLiU" w:cs="MS PGothic" w:hint="eastAsia"/>
                                <w:b/>
                                <w:bCs/>
                                <w:color w:val="000000" w:themeColor="text1"/>
                                <w:kern w:val="24"/>
                                <w:sz w:val="16"/>
                                <w:szCs w:val="16"/>
                                <w:lang w:val="en-SG" w:eastAsia="zh-TW"/>
                              </w:rPr>
                              <w:t>回报</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51394146" id="_x0000_s1075" style="position:absolute;left:0;text-align:left;margin-left:-5.35pt;margin-top:86.85pt;width:36.85pt;height:10.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" fillcolor="#f8f8f8" stroked="f">
                <v:textbox inset="0,0,0,0">
                  <w:txbxContent>
                    <w:p w:rsidR="001F5E2B" w:rsidRPr="00AC574B" w:rsidRDefault="000D76FB" w:rsidP="002B6C6E">
                      <w:pPr>
                        <w:pStyle w:val="NormalWeb"/>
                        <w:kinsoku w:val="0"/>
                        <w:overflowPunct w:val="0"/>
                        <w:spacing w:before="0" w:beforeAutospacing="0" w:after="0" w:afterAutospacing="0"/>
                        <w:jc w:val="center"/>
                        <w:textAlignment w:val="baseline"/>
                        <w:rPr>
                          <w:b/>
                          <w:sz w:val="16"/>
                          <w:szCs w:val="16"/>
                          <w:lang w:eastAsia="zh-HK"/>
                        </w:rPr>
                      </w:pPr>
                      <w:r w:rsidRPr="000D76FB">
                        <w:rPr>
                          <w:rFonts w:ascii="Arial" w:hAnsi="PMingLiU" w:cs="MS PGothic" w:hint="eastAsia"/>
                          <w:b/>
                          <w:bCs/>
                          <w:color w:val="000000" w:themeColor="text1"/>
                          <w:kern w:val="24"/>
                          <w:sz w:val="16"/>
                          <w:szCs w:val="16"/>
                          <w:lang w:val="en-SG" w:eastAsia="zh-TW"/>
                        </w:rPr>
                        <w:t>回报</w:t>
                      </w:r>
                    </w:p>
                  </w:txbxContent>
                </v:textbox>
              </v:rect>
            </w:pict>
          </mc:Fallback>
        </mc:AlternateContent>
      </w:r>
      <w:r w:rsidR="000D76FB" w:rsidRPr="000D76FB">
        <w:rPr>
          <w:rFonts w:ascii="Arial" w:hAnsi="Arial" w:cs="Arial" w:hint="eastAsia"/>
          <w:b/>
          <w:bCs/>
          <w:color w:val="262626"/>
          <w:kern w:val="24"/>
          <w:sz w:val="22"/>
          <w:szCs w:val="22"/>
          <w:lang w:val="en-SG" w:eastAsia="zh-HK"/>
          <w14:textFill>
            <w14:solidFill>
              <w14:srgbClr w14:val="262626">
                <w14:lumMod w14:val="85000"/>
                <w14:lumOff w14:val="15000"/>
              </w14:srgbClr>
            </w14:solidFill>
          </w14:textFill>
        </w:rPr>
        <w:t>图</w:t>
      </w:r>
      <w:r w:rsidR="000D76FB" w:rsidRPr="000D76FB">
        <w:rPr>
          <w:rFonts w:ascii="Arial" w:hAnsi="Arial" w:cs="Arial" w:hint="eastAsia"/>
          <w:b/>
          <w:bCs/>
          <w:color w:val="262626"/>
          <w:kern w:val="24"/>
          <w:sz w:val="22"/>
          <w:szCs w:val="22"/>
          <w:lang w:val="en-SG" w:eastAsia="zh-HK"/>
          <w14:textFill>
            <w14:solidFill>
              <w14:srgbClr w14:val="262626">
                <w14:lumMod w14:val="85000"/>
                <w14:lumOff w14:val="15000"/>
              </w14:srgbClr>
            </w14:solidFill>
          </w14:textFill>
        </w:rPr>
        <w:t>6</w:t>
      </w:r>
      <w:r w:rsidR="000D76FB" w:rsidRPr="000D76FB">
        <w:rPr>
          <w:rFonts w:ascii="Arial" w:hAnsi="Arial" w:cs="Arial" w:hint="eastAsia"/>
          <w:b/>
          <w:bCs/>
          <w:color w:val="262626"/>
          <w:kern w:val="24"/>
          <w:sz w:val="22"/>
          <w:szCs w:val="22"/>
          <w:lang w:val="en-SG" w:eastAsia="zh-HK"/>
          <w14:textFill>
            <w14:solidFill>
              <w14:srgbClr w14:val="262626">
                <w14:lumMod w14:val="85000"/>
                <w14:lumOff w14:val="15000"/>
              </w14:srgbClr>
            </w14:solidFill>
          </w14:textFill>
        </w:rPr>
        <w:t>：各资产类别自全球金融危机后至</w:t>
      </w:r>
      <w:r w:rsidR="000D76FB" w:rsidRPr="000D76FB">
        <w:rPr>
          <w:rFonts w:ascii="Arial" w:hAnsi="Arial" w:cs="Arial" w:hint="eastAsia"/>
          <w:b/>
          <w:bCs/>
          <w:color w:val="262626"/>
          <w:kern w:val="24"/>
          <w:sz w:val="22"/>
          <w:szCs w:val="22"/>
          <w:lang w:val="en-SG" w:eastAsia="zh-HK"/>
          <w14:textFill>
            <w14:solidFill>
              <w14:srgbClr w14:val="262626">
                <w14:lumMod w14:val="85000"/>
                <w14:lumOff w14:val="15000"/>
              </w14:srgbClr>
            </w14:solidFill>
          </w14:textFill>
        </w:rPr>
        <w:t>2018</w:t>
      </w:r>
      <w:r w:rsidR="000D76FB" w:rsidRPr="000D76FB">
        <w:rPr>
          <w:rFonts w:ascii="Arial" w:hAnsi="Arial" w:cs="Arial" w:hint="eastAsia"/>
          <w:b/>
          <w:bCs/>
          <w:color w:val="262626"/>
          <w:kern w:val="24"/>
          <w:sz w:val="22"/>
          <w:szCs w:val="22"/>
          <w:lang w:val="en-SG" w:eastAsia="zh-HK"/>
          <w14:textFill>
            <w14:solidFill>
              <w14:srgbClr w14:val="262626">
                <w14:lumMod w14:val="85000"/>
                <w14:lumOff w14:val="15000"/>
              </w14:srgbClr>
            </w14:solidFill>
          </w14:textFill>
        </w:rPr>
        <w:t>年期间的风险调整回报</w:t>
      </w:r>
      <w:r w:rsidR="002B6C6E" w:rsidRPr="00F13700">
        <w:rPr>
          <w:noProof/>
          <w:lang w:val="en-US" w:eastAsia="zh-TW"/>
        </w:rPr>
        <w:drawing>
          <wp:inline distT="0" distB="0" distL="0" distR="0" wp14:anchorId="75723575" wp14:editId="3979BC5F">
            <wp:extent cx="6694170" cy="2303145"/>
            <wp:effectExtent l="0" t="0" r="0"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94170" cy="2303145"/>
                    </a:xfrm>
                    <a:prstGeom prst="rect">
                      <a:avLst/>
                    </a:prstGeom>
                    <a:noFill/>
                    <a:ln>
                      <a:noFill/>
                    </a:ln>
                  </pic:spPr>
                </pic:pic>
              </a:graphicData>
            </a:graphic>
          </wp:inline>
        </w:drawing>
      </w:r>
    </w:p>
    <w:p w:rsidR="002B6C6E" w:rsidRPr="00900FFB" w:rsidRDefault="002B6C6E" w:rsidP="002B6C6E">
      <w:pPr>
        <w:spacing w:after="60" w:line="280" w:lineRule="exact"/>
        <w:ind w:right="317"/>
        <w:jc w:val="center"/>
        <w:rPr>
          <w:rFonts w:cs="Arial"/>
          <w:color w:val="000000" w:themeColor="text1"/>
          <w:sz w:val="20"/>
          <w:szCs w:val="20"/>
          <w:lang w:eastAsia="zh-TW"/>
        </w:rPr>
      </w:pPr>
    </w:p>
    <w:tbl>
      <w:tblPr>
        <w:tblW w:w="10763" w:type="dxa"/>
        <w:tblCellMar>
          <w:left w:w="0" w:type="dxa"/>
          <w:right w:w="0" w:type="dxa"/>
        </w:tblCellMar>
        <w:tblLook w:val="0420" w:firstRow="1" w:lastRow="0" w:firstColumn="0" w:lastColumn="0" w:noHBand="0" w:noVBand="1"/>
      </w:tblPr>
      <w:tblGrid>
        <w:gridCol w:w="891"/>
        <w:gridCol w:w="740"/>
        <w:gridCol w:w="740"/>
        <w:gridCol w:w="740"/>
        <w:gridCol w:w="740"/>
        <w:gridCol w:w="740"/>
        <w:gridCol w:w="740"/>
        <w:gridCol w:w="740"/>
        <w:gridCol w:w="740"/>
        <w:gridCol w:w="740"/>
        <w:gridCol w:w="740"/>
        <w:gridCol w:w="740"/>
        <w:gridCol w:w="740"/>
        <w:gridCol w:w="992"/>
      </w:tblGrid>
      <w:tr w:rsidR="002B6C6E" w:rsidRPr="00BF7748" w:rsidTr="001F5E2B">
        <w:trPr>
          <w:trHeight w:val="745"/>
        </w:trPr>
        <w:tc>
          <w:tcPr>
            <w:tcW w:w="891" w:type="dxa"/>
            <w:tcBorders>
              <w:top w:val="single" w:sz="8" w:space="0" w:color="FFFFFF"/>
              <w:left w:val="single" w:sz="8" w:space="0" w:color="FFFFFF"/>
              <w:bottom w:val="single" w:sz="24" w:space="0" w:color="FFFFFF"/>
              <w:right w:val="single" w:sz="8" w:space="0" w:color="FFFFFF"/>
            </w:tcBorders>
            <w:shd w:val="clear" w:color="auto" w:fill="0096D7"/>
            <w:tcMar>
              <w:top w:w="66" w:type="dxa"/>
              <w:left w:w="40" w:type="dxa"/>
              <w:bottom w:w="66" w:type="dxa"/>
              <w:right w:w="40" w:type="dxa"/>
            </w:tcMar>
            <w:vAlign w:val="center"/>
            <w:hideMark/>
          </w:tcPr>
          <w:p w:rsidR="002B6C6E" w:rsidRPr="00BF7748" w:rsidRDefault="002B6C6E" w:rsidP="001F5E2B">
            <w:pPr>
              <w:rPr>
                <w:rFonts w:ascii="Times New Roman" w:hAnsi="Times New Roman"/>
                <w:szCs w:val="18"/>
                <w:lang w:val="en-US" w:eastAsia="zh-TW"/>
              </w:rPr>
            </w:pPr>
          </w:p>
        </w:tc>
        <w:tc>
          <w:tcPr>
            <w:tcW w:w="740" w:type="dxa"/>
            <w:tcBorders>
              <w:top w:val="single" w:sz="8" w:space="0" w:color="FFFFFF"/>
              <w:left w:val="single" w:sz="8" w:space="0" w:color="FFFFFF"/>
              <w:bottom w:val="single" w:sz="24" w:space="0" w:color="FFFFFF"/>
              <w:right w:val="single" w:sz="8" w:space="0" w:color="FFFFFF"/>
            </w:tcBorders>
            <w:shd w:val="clear" w:color="auto" w:fill="0096D7"/>
            <w:tcMar>
              <w:top w:w="15" w:type="dxa"/>
              <w:left w:w="15" w:type="dxa"/>
              <w:bottom w:w="0" w:type="dxa"/>
              <w:right w:w="15" w:type="dxa"/>
            </w:tcMar>
            <w:vAlign w:val="center"/>
            <w:hideMark/>
          </w:tcPr>
          <w:p w:rsidR="002B6C6E" w:rsidRPr="004319AE" w:rsidRDefault="00062D05" w:rsidP="001F5E2B">
            <w:pPr>
              <w:pStyle w:val="NormalWeb"/>
              <w:spacing w:before="0" w:beforeAutospacing="0" w:after="0" w:afterAutospacing="0"/>
              <w:jc w:val="center"/>
              <w:textAlignment w:val="center"/>
              <w:rPr>
                <w:rFonts w:ascii="Arial" w:hAnsi="Arial" w:cs="Arial"/>
                <w:sz w:val="16"/>
                <w:szCs w:val="16"/>
              </w:rPr>
            </w:pPr>
            <w:r w:rsidRPr="00062D05">
              <w:rPr>
                <w:rFonts w:asciiTheme="minorHAnsi" w:hAnsi="Arial" w:cstheme="minorBidi" w:hint="eastAsia"/>
                <w:b/>
                <w:bCs/>
                <w:color w:val="FFFFFF" w:themeColor="light1"/>
                <w:kern w:val="24"/>
                <w:sz w:val="16"/>
                <w:szCs w:val="16"/>
                <w:lang w:val="en-SG" w:eastAsia="zh-HK"/>
              </w:rPr>
              <w:t>五年期美国国库券</w:t>
            </w:r>
          </w:p>
        </w:tc>
        <w:tc>
          <w:tcPr>
            <w:tcW w:w="740" w:type="dxa"/>
            <w:tcBorders>
              <w:top w:val="single" w:sz="8" w:space="0" w:color="FFFFFF"/>
              <w:left w:val="single" w:sz="8" w:space="0" w:color="FFFFFF"/>
              <w:bottom w:val="single" w:sz="24" w:space="0" w:color="FFFFFF"/>
              <w:right w:val="single" w:sz="8" w:space="0" w:color="FFFFFF"/>
            </w:tcBorders>
            <w:shd w:val="clear" w:color="auto" w:fill="0096D7"/>
            <w:tcMar>
              <w:top w:w="6" w:type="dxa"/>
              <w:left w:w="6" w:type="dxa"/>
              <w:bottom w:w="0" w:type="dxa"/>
              <w:right w:w="6" w:type="dxa"/>
            </w:tcMar>
            <w:vAlign w:val="center"/>
            <w:hideMark/>
          </w:tcPr>
          <w:p w:rsidR="002B6C6E" w:rsidRPr="004319AE" w:rsidRDefault="00062D05" w:rsidP="00062D05">
            <w:pPr>
              <w:pStyle w:val="NormalWeb"/>
              <w:spacing w:before="0" w:beforeAutospacing="0" w:after="0" w:afterAutospacing="0"/>
              <w:jc w:val="center"/>
              <w:textAlignment w:val="center"/>
              <w:rPr>
                <w:rFonts w:ascii="Arial" w:hAnsi="Arial" w:cs="Arial"/>
                <w:sz w:val="16"/>
                <w:szCs w:val="16"/>
                <w:lang w:eastAsia="zh-TW"/>
              </w:rPr>
            </w:pPr>
            <w:r w:rsidRPr="00062D05">
              <w:rPr>
                <w:rFonts w:asciiTheme="minorEastAsia" w:hAnsiTheme="minorEastAsia" w:cs="MS PGothic" w:hint="eastAsia"/>
                <w:b/>
                <w:bCs/>
                <w:color w:val="FFFFFF" w:themeColor="light1"/>
                <w:kern w:val="24"/>
                <w:sz w:val="16"/>
                <w:szCs w:val="16"/>
                <w:lang w:eastAsia="zh-HK"/>
              </w:rPr>
              <w:t>亚洲美元投资级别债券</w:t>
            </w:r>
            <w:r w:rsidRPr="00062D05">
              <w:rPr>
                <w:rFonts w:asciiTheme="minorEastAsia" w:hAnsiTheme="minorEastAsia" w:cs="MS PGothic"/>
                <w:b/>
                <w:bCs/>
                <w:color w:val="FFFFFF" w:themeColor="light1"/>
                <w:kern w:val="24"/>
                <w:sz w:val="16"/>
                <w:szCs w:val="16"/>
                <w:lang w:eastAsia="zh-HK"/>
              </w:rPr>
              <w:t xml:space="preserve"> </w:t>
            </w:r>
          </w:p>
        </w:tc>
        <w:tc>
          <w:tcPr>
            <w:tcW w:w="740" w:type="dxa"/>
            <w:tcBorders>
              <w:top w:val="single" w:sz="8" w:space="0" w:color="FFFFFF"/>
              <w:left w:val="single" w:sz="8" w:space="0" w:color="FFFFFF"/>
              <w:bottom w:val="single" w:sz="24" w:space="0" w:color="FFFFFF"/>
              <w:right w:val="single" w:sz="8" w:space="0" w:color="FFFFFF"/>
            </w:tcBorders>
            <w:shd w:val="clear" w:color="auto" w:fill="0096D7"/>
            <w:tcMar>
              <w:top w:w="6" w:type="dxa"/>
              <w:left w:w="6" w:type="dxa"/>
              <w:bottom w:w="0" w:type="dxa"/>
              <w:right w:w="6" w:type="dxa"/>
            </w:tcMar>
            <w:vAlign w:val="center"/>
            <w:hideMark/>
          </w:tcPr>
          <w:p w:rsidR="002B6C6E" w:rsidRPr="004319AE" w:rsidRDefault="00062D05" w:rsidP="001F5E2B">
            <w:pPr>
              <w:pStyle w:val="NormalWeb"/>
              <w:spacing w:before="0" w:beforeAutospacing="0" w:after="0" w:afterAutospacing="0"/>
              <w:jc w:val="center"/>
              <w:textAlignment w:val="center"/>
              <w:rPr>
                <w:rFonts w:ascii="Arial" w:hAnsi="Arial" w:cs="Arial"/>
                <w:sz w:val="16"/>
                <w:szCs w:val="16"/>
                <w:lang w:eastAsia="zh-TW"/>
              </w:rPr>
            </w:pPr>
            <w:r w:rsidRPr="00062D05">
              <w:rPr>
                <w:rFonts w:asciiTheme="minorEastAsia" w:hAnsiTheme="minorEastAsia" w:cs="MS PGothic" w:hint="eastAsia"/>
                <w:b/>
                <w:bCs/>
                <w:color w:val="FFFFFF" w:themeColor="light1"/>
                <w:kern w:val="24"/>
                <w:sz w:val="16"/>
                <w:szCs w:val="16"/>
                <w:lang w:eastAsia="zh-HK"/>
              </w:rPr>
              <w:t>亚洲美元高收益债券</w:t>
            </w:r>
          </w:p>
        </w:tc>
        <w:tc>
          <w:tcPr>
            <w:tcW w:w="740" w:type="dxa"/>
            <w:tcBorders>
              <w:top w:val="single" w:sz="8" w:space="0" w:color="FFFFFF"/>
              <w:left w:val="single" w:sz="8" w:space="0" w:color="FFFFFF"/>
              <w:bottom w:val="single" w:sz="24" w:space="0" w:color="FFFFFF"/>
              <w:right w:val="single" w:sz="8" w:space="0" w:color="FFFFFF"/>
            </w:tcBorders>
            <w:shd w:val="clear" w:color="auto" w:fill="0096D7"/>
            <w:tcMar>
              <w:top w:w="6" w:type="dxa"/>
              <w:left w:w="6" w:type="dxa"/>
              <w:bottom w:w="0" w:type="dxa"/>
              <w:right w:w="6" w:type="dxa"/>
            </w:tcMar>
            <w:vAlign w:val="center"/>
            <w:hideMark/>
          </w:tcPr>
          <w:p w:rsidR="002B6C6E" w:rsidRPr="004319AE" w:rsidRDefault="00062D05" w:rsidP="001F5E2B">
            <w:pPr>
              <w:pStyle w:val="NormalWeb"/>
              <w:spacing w:before="0" w:beforeAutospacing="0" w:after="0" w:afterAutospacing="0"/>
              <w:jc w:val="center"/>
              <w:textAlignment w:val="center"/>
              <w:rPr>
                <w:rFonts w:ascii="Arial" w:hAnsi="Arial" w:cs="Arial"/>
                <w:sz w:val="16"/>
                <w:szCs w:val="16"/>
                <w:lang w:eastAsia="zh-TW"/>
              </w:rPr>
            </w:pPr>
            <w:r w:rsidRPr="00062D05">
              <w:rPr>
                <w:rFonts w:asciiTheme="minorEastAsia" w:hAnsiTheme="minorEastAsia" w:cs="MS PGothic" w:hint="eastAsia"/>
                <w:b/>
                <w:bCs/>
                <w:color w:val="FFFFFF" w:themeColor="light1"/>
                <w:kern w:val="24"/>
                <w:sz w:val="16"/>
                <w:szCs w:val="16"/>
                <w:lang w:eastAsia="zh-HK"/>
              </w:rPr>
              <w:t>美国投资级别债券</w:t>
            </w:r>
          </w:p>
        </w:tc>
        <w:tc>
          <w:tcPr>
            <w:tcW w:w="740" w:type="dxa"/>
            <w:tcBorders>
              <w:top w:val="single" w:sz="8" w:space="0" w:color="FFFFFF"/>
              <w:left w:val="single" w:sz="8" w:space="0" w:color="FFFFFF"/>
              <w:bottom w:val="single" w:sz="24" w:space="0" w:color="FFFFFF"/>
              <w:right w:val="single" w:sz="8" w:space="0" w:color="FFFFFF"/>
            </w:tcBorders>
            <w:shd w:val="clear" w:color="auto" w:fill="0096D7"/>
            <w:tcMar>
              <w:top w:w="6" w:type="dxa"/>
              <w:left w:w="6" w:type="dxa"/>
              <w:bottom w:w="0" w:type="dxa"/>
              <w:right w:w="6" w:type="dxa"/>
            </w:tcMar>
            <w:vAlign w:val="center"/>
            <w:hideMark/>
          </w:tcPr>
          <w:p w:rsidR="002B6C6E" w:rsidRPr="004319AE" w:rsidRDefault="00062D05" w:rsidP="001F5E2B">
            <w:pPr>
              <w:pStyle w:val="NormalWeb"/>
              <w:spacing w:before="0" w:beforeAutospacing="0" w:after="0" w:afterAutospacing="0"/>
              <w:jc w:val="center"/>
              <w:textAlignment w:val="center"/>
              <w:rPr>
                <w:rFonts w:ascii="Arial" w:hAnsi="Arial" w:cs="Arial"/>
                <w:sz w:val="16"/>
                <w:szCs w:val="16"/>
                <w:lang w:eastAsia="zh-TW"/>
              </w:rPr>
            </w:pPr>
            <w:r w:rsidRPr="00062D05">
              <w:rPr>
                <w:rFonts w:asciiTheme="minorEastAsia" w:hAnsiTheme="minorEastAsia" w:cs="MS PGothic" w:hint="eastAsia"/>
                <w:b/>
                <w:bCs/>
                <w:color w:val="FFFFFF" w:themeColor="light1"/>
                <w:kern w:val="24"/>
                <w:sz w:val="16"/>
                <w:szCs w:val="16"/>
                <w:lang w:eastAsia="zh-HK"/>
              </w:rPr>
              <w:t>美国高收益债券</w:t>
            </w:r>
          </w:p>
        </w:tc>
        <w:tc>
          <w:tcPr>
            <w:tcW w:w="740" w:type="dxa"/>
            <w:tcBorders>
              <w:top w:val="single" w:sz="8" w:space="0" w:color="FFFFFF"/>
              <w:left w:val="single" w:sz="8" w:space="0" w:color="FFFFFF"/>
              <w:bottom w:val="single" w:sz="24" w:space="0" w:color="FFFFFF"/>
              <w:right w:val="single" w:sz="8" w:space="0" w:color="FFFFFF"/>
            </w:tcBorders>
            <w:shd w:val="clear" w:color="auto" w:fill="0096D7"/>
            <w:tcMar>
              <w:top w:w="6" w:type="dxa"/>
              <w:left w:w="6" w:type="dxa"/>
              <w:bottom w:w="0" w:type="dxa"/>
              <w:right w:w="6" w:type="dxa"/>
            </w:tcMar>
            <w:vAlign w:val="center"/>
            <w:hideMark/>
          </w:tcPr>
          <w:p w:rsidR="002B6C6E" w:rsidRPr="004319AE" w:rsidRDefault="00062D05" w:rsidP="001F5E2B">
            <w:pPr>
              <w:pStyle w:val="NormalWeb"/>
              <w:spacing w:before="0" w:beforeAutospacing="0" w:after="0" w:afterAutospacing="0"/>
              <w:jc w:val="center"/>
              <w:textAlignment w:val="center"/>
              <w:rPr>
                <w:rFonts w:ascii="Arial" w:hAnsi="Arial" w:cs="Arial"/>
                <w:sz w:val="16"/>
                <w:szCs w:val="16"/>
                <w:lang w:eastAsia="zh-TW"/>
              </w:rPr>
            </w:pPr>
            <w:r w:rsidRPr="00062D05">
              <w:rPr>
                <w:rFonts w:asciiTheme="minorHAnsi" w:hAnsi="Arial" w:cstheme="minorBidi" w:hint="eastAsia"/>
                <w:b/>
                <w:bCs/>
                <w:color w:val="FFFFFF" w:themeColor="light1"/>
                <w:kern w:val="24"/>
                <w:sz w:val="16"/>
                <w:szCs w:val="16"/>
                <w:lang w:eastAsia="zh-HK"/>
              </w:rPr>
              <w:t>欧洲投资级别债券</w:t>
            </w:r>
          </w:p>
        </w:tc>
        <w:tc>
          <w:tcPr>
            <w:tcW w:w="740" w:type="dxa"/>
            <w:tcBorders>
              <w:top w:val="single" w:sz="8" w:space="0" w:color="FFFFFF"/>
              <w:left w:val="single" w:sz="8" w:space="0" w:color="FFFFFF"/>
              <w:bottom w:val="single" w:sz="24" w:space="0" w:color="FFFFFF"/>
              <w:right w:val="single" w:sz="8" w:space="0" w:color="FFFFFF"/>
            </w:tcBorders>
            <w:shd w:val="clear" w:color="auto" w:fill="0096D7"/>
            <w:tcMar>
              <w:top w:w="6" w:type="dxa"/>
              <w:left w:w="6" w:type="dxa"/>
              <w:bottom w:w="0" w:type="dxa"/>
              <w:right w:w="6" w:type="dxa"/>
            </w:tcMar>
            <w:vAlign w:val="center"/>
            <w:hideMark/>
          </w:tcPr>
          <w:p w:rsidR="002B6C6E" w:rsidRPr="004319AE" w:rsidRDefault="00062D05" w:rsidP="001F5E2B">
            <w:pPr>
              <w:pStyle w:val="NormalWeb"/>
              <w:spacing w:before="0" w:beforeAutospacing="0" w:after="0" w:afterAutospacing="0"/>
              <w:jc w:val="center"/>
              <w:textAlignment w:val="center"/>
              <w:rPr>
                <w:rFonts w:ascii="Arial" w:hAnsi="Arial" w:cs="Arial"/>
                <w:sz w:val="16"/>
                <w:szCs w:val="16"/>
                <w:lang w:eastAsia="zh-TW"/>
              </w:rPr>
            </w:pPr>
            <w:r w:rsidRPr="00062D05">
              <w:rPr>
                <w:rFonts w:asciiTheme="minorHAnsi" w:hAnsi="Arial" w:cstheme="minorBidi" w:hint="eastAsia"/>
                <w:b/>
                <w:bCs/>
                <w:color w:val="FFFFFF" w:themeColor="light1"/>
                <w:kern w:val="24"/>
                <w:sz w:val="16"/>
                <w:szCs w:val="16"/>
                <w:lang w:eastAsia="zh-HK"/>
              </w:rPr>
              <w:t>欧洲高收益债券</w:t>
            </w:r>
          </w:p>
        </w:tc>
        <w:tc>
          <w:tcPr>
            <w:tcW w:w="740" w:type="dxa"/>
            <w:tcBorders>
              <w:top w:val="single" w:sz="8" w:space="0" w:color="FFFFFF"/>
              <w:left w:val="single" w:sz="8" w:space="0" w:color="FFFFFF"/>
              <w:bottom w:val="single" w:sz="24" w:space="0" w:color="FFFFFF"/>
              <w:right w:val="single" w:sz="8" w:space="0" w:color="FFFFFF"/>
            </w:tcBorders>
            <w:shd w:val="clear" w:color="auto" w:fill="0096D7"/>
            <w:tcMar>
              <w:top w:w="6" w:type="dxa"/>
              <w:left w:w="6" w:type="dxa"/>
              <w:bottom w:w="0" w:type="dxa"/>
              <w:right w:w="6" w:type="dxa"/>
            </w:tcMar>
            <w:vAlign w:val="center"/>
            <w:hideMark/>
          </w:tcPr>
          <w:p w:rsidR="002B6C6E" w:rsidRPr="004319AE" w:rsidRDefault="00062D05" w:rsidP="001F5E2B">
            <w:pPr>
              <w:pStyle w:val="NormalWeb"/>
              <w:spacing w:before="0" w:beforeAutospacing="0" w:after="0" w:afterAutospacing="0"/>
              <w:jc w:val="center"/>
              <w:textAlignment w:val="center"/>
              <w:rPr>
                <w:rFonts w:ascii="Arial" w:hAnsi="Arial" w:cs="Arial"/>
                <w:sz w:val="16"/>
                <w:szCs w:val="16"/>
                <w:lang w:eastAsia="zh-TW"/>
              </w:rPr>
            </w:pPr>
            <w:r w:rsidRPr="00062D05">
              <w:rPr>
                <w:rFonts w:asciiTheme="minorEastAsia" w:hAnsiTheme="minorEastAsia" w:cs="MS PGothic" w:hint="eastAsia"/>
                <w:b/>
                <w:bCs/>
                <w:color w:val="FFFFFF" w:themeColor="light1"/>
                <w:kern w:val="24"/>
                <w:sz w:val="16"/>
                <w:szCs w:val="16"/>
                <w:lang w:eastAsia="zh-HK"/>
              </w:rPr>
              <w:t>新兴市场美元主权债券</w:t>
            </w:r>
          </w:p>
        </w:tc>
        <w:tc>
          <w:tcPr>
            <w:tcW w:w="740" w:type="dxa"/>
            <w:tcBorders>
              <w:top w:val="single" w:sz="8" w:space="0" w:color="FFFFFF"/>
              <w:left w:val="single" w:sz="8" w:space="0" w:color="FFFFFF"/>
              <w:bottom w:val="single" w:sz="24" w:space="0" w:color="FFFFFF"/>
              <w:right w:val="single" w:sz="8" w:space="0" w:color="FFFFFF"/>
            </w:tcBorders>
            <w:shd w:val="clear" w:color="auto" w:fill="0096D7"/>
            <w:tcMar>
              <w:top w:w="6" w:type="dxa"/>
              <w:left w:w="6" w:type="dxa"/>
              <w:bottom w:w="0" w:type="dxa"/>
              <w:right w:w="6" w:type="dxa"/>
            </w:tcMar>
            <w:vAlign w:val="center"/>
            <w:hideMark/>
          </w:tcPr>
          <w:p w:rsidR="002B6C6E" w:rsidRPr="004319AE" w:rsidRDefault="00062D05" w:rsidP="001F5E2B">
            <w:pPr>
              <w:pStyle w:val="NormalWeb"/>
              <w:spacing w:before="0" w:beforeAutospacing="0" w:after="0" w:afterAutospacing="0"/>
              <w:jc w:val="center"/>
              <w:textAlignment w:val="center"/>
              <w:rPr>
                <w:rFonts w:ascii="Arial" w:hAnsi="Arial" w:cs="Arial"/>
                <w:sz w:val="16"/>
                <w:szCs w:val="16"/>
                <w:lang w:eastAsia="zh-TW"/>
              </w:rPr>
            </w:pPr>
            <w:r w:rsidRPr="00062D05">
              <w:rPr>
                <w:rFonts w:asciiTheme="minorEastAsia" w:hAnsiTheme="minorEastAsia" w:cs="MS PGothic" w:hint="eastAsia"/>
                <w:b/>
                <w:bCs/>
                <w:color w:val="FFFFFF" w:themeColor="light1"/>
                <w:kern w:val="24"/>
                <w:sz w:val="16"/>
                <w:szCs w:val="16"/>
                <w:lang w:eastAsia="zh-HK"/>
              </w:rPr>
              <w:t>新兴市场美元企业债券</w:t>
            </w:r>
          </w:p>
        </w:tc>
        <w:tc>
          <w:tcPr>
            <w:tcW w:w="740" w:type="dxa"/>
            <w:tcBorders>
              <w:top w:val="single" w:sz="8" w:space="0" w:color="FFFFFF"/>
              <w:left w:val="single" w:sz="8" w:space="0" w:color="FFFFFF"/>
              <w:bottom w:val="single" w:sz="24" w:space="0" w:color="FFFFFF"/>
              <w:right w:val="single" w:sz="8" w:space="0" w:color="FFFFFF"/>
            </w:tcBorders>
            <w:shd w:val="clear" w:color="auto" w:fill="0096D7"/>
            <w:tcMar>
              <w:top w:w="6" w:type="dxa"/>
              <w:left w:w="6" w:type="dxa"/>
              <w:bottom w:w="0" w:type="dxa"/>
              <w:right w:w="6" w:type="dxa"/>
            </w:tcMar>
            <w:vAlign w:val="center"/>
            <w:hideMark/>
          </w:tcPr>
          <w:p w:rsidR="002B6C6E" w:rsidRPr="004319AE" w:rsidRDefault="00062D05" w:rsidP="001F5E2B">
            <w:pPr>
              <w:pStyle w:val="NormalWeb"/>
              <w:spacing w:before="0" w:beforeAutospacing="0" w:after="0" w:afterAutospacing="0"/>
              <w:jc w:val="center"/>
              <w:textAlignment w:val="center"/>
              <w:rPr>
                <w:rFonts w:ascii="Arial" w:hAnsi="Arial" w:cs="Arial"/>
                <w:sz w:val="16"/>
                <w:szCs w:val="16"/>
                <w:lang w:eastAsia="zh-TW"/>
              </w:rPr>
            </w:pPr>
            <w:r w:rsidRPr="00062D05">
              <w:rPr>
                <w:rFonts w:asciiTheme="minorEastAsia" w:hAnsiTheme="minorEastAsia" w:cs="MS PGothic" w:hint="eastAsia"/>
                <w:b/>
                <w:bCs/>
                <w:color w:val="FFFFFF" w:themeColor="light1"/>
                <w:kern w:val="24"/>
                <w:sz w:val="16"/>
                <w:szCs w:val="16"/>
                <w:lang w:eastAsia="zh-HK"/>
              </w:rPr>
              <w:t>环球股票</w:t>
            </w:r>
          </w:p>
        </w:tc>
        <w:tc>
          <w:tcPr>
            <w:tcW w:w="740" w:type="dxa"/>
            <w:tcBorders>
              <w:top w:val="single" w:sz="8" w:space="0" w:color="FFFFFF"/>
              <w:left w:val="single" w:sz="8" w:space="0" w:color="FFFFFF"/>
              <w:bottom w:val="single" w:sz="24" w:space="0" w:color="FFFFFF"/>
              <w:right w:val="single" w:sz="8" w:space="0" w:color="FFFFFF"/>
            </w:tcBorders>
            <w:shd w:val="clear" w:color="auto" w:fill="0096D7"/>
            <w:tcMar>
              <w:top w:w="6" w:type="dxa"/>
              <w:left w:w="6" w:type="dxa"/>
              <w:bottom w:w="0" w:type="dxa"/>
              <w:right w:w="6" w:type="dxa"/>
            </w:tcMar>
            <w:vAlign w:val="center"/>
            <w:hideMark/>
          </w:tcPr>
          <w:p w:rsidR="002B6C6E" w:rsidRPr="004319AE" w:rsidRDefault="00062D05" w:rsidP="001F5E2B">
            <w:pPr>
              <w:pStyle w:val="NormalWeb"/>
              <w:spacing w:before="0" w:beforeAutospacing="0" w:after="0" w:afterAutospacing="0"/>
              <w:jc w:val="center"/>
              <w:textAlignment w:val="center"/>
              <w:rPr>
                <w:rFonts w:ascii="Arial" w:hAnsi="Arial" w:cs="Arial"/>
                <w:sz w:val="16"/>
                <w:szCs w:val="16"/>
                <w:lang w:eastAsia="zh-TW"/>
              </w:rPr>
            </w:pPr>
            <w:r w:rsidRPr="00062D05">
              <w:rPr>
                <w:rFonts w:asciiTheme="minorEastAsia" w:hAnsiTheme="minorEastAsia" w:cs="MS PGothic" w:hint="eastAsia"/>
                <w:b/>
                <w:bCs/>
                <w:color w:val="FFFFFF" w:themeColor="light1"/>
                <w:kern w:val="24"/>
                <w:sz w:val="16"/>
                <w:szCs w:val="16"/>
                <w:lang w:eastAsia="zh-HK"/>
              </w:rPr>
              <w:t>美国股票</w:t>
            </w:r>
          </w:p>
        </w:tc>
        <w:tc>
          <w:tcPr>
            <w:tcW w:w="740" w:type="dxa"/>
            <w:tcBorders>
              <w:top w:val="single" w:sz="8" w:space="0" w:color="FFFFFF"/>
              <w:left w:val="single" w:sz="8" w:space="0" w:color="FFFFFF"/>
              <w:bottom w:val="single" w:sz="24" w:space="0" w:color="FFFFFF"/>
              <w:right w:val="single" w:sz="8" w:space="0" w:color="FFFFFF"/>
            </w:tcBorders>
            <w:shd w:val="clear" w:color="auto" w:fill="0096D7"/>
            <w:tcMar>
              <w:top w:w="6" w:type="dxa"/>
              <w:left w:w="6" w:type="dxa"/>
              <w:bottom w:w="0" w:type="dxa"/>
              <w:right w:w="6" w:type="dxa"/>
            </w:tcMar>
            <w:vAlign w:val="center"/>
            <w:hideMark/>
          </w:tcPr>
          <w:p w:rsidR="002B6C6E" w:rsidRPr="004319AE" w:rsidRDefault="00062D05" w:rsidP="001F5E2B">
            <w:pPr>
              <w:pStyle w:val="NormalWeb"/>
              <w:spacing w:before="0" w:beforeAutospacing="0" w:after="0" w:afterAutospacing="0"/>
              <w:jc w:val="center"/>
              <w:textAlignment w:val="center"/>
              <w:rPr>
                <w:rFonts w:ascii="Arial" w:hAnsi="Arial" w:cs="Arial"/>
                <w:sz w:val="16"/>
                <w:szCs w:val="16"/>
                <w:lang w:eastAsia="zh-TW"/>
              </w:rPr>
            </w:pPr>
            <w:r w:rsidRPr="00062D05">
              <w:rPr>
                <w:rFonts w:asciiTheme="minorEastAsia" w:hAnsiTheme="minorEastAsia" w:cs="MS PGothic" w:hint="eastAsia"/>
                <w:b/>
                <w:bCs/>
                <w:color w:val="FFFFFF" w:themeColor="light1"/>
                <w:kern w:val="24"/>
                <w:sz w:val="16"/>
                <w:szCs w:val="16"/>
                <w:lang w:eastAsia="zh-HK"/>
              </w:rPr>
              <w:t>新兴市场股票</w:t>
            </w:r>
          </w:p>
        </w:tc>
        <w:tc>
          <w:tcPr>
            <w:tcW w:w="992" w:type="dxa"/>
            <w:tcBorders>
              <w:top w:val="single" w:sz="8" w:space="0" w:color="FFFFFF"/>
              <w:left w:val="single" w:sz="8" w:space="0" w:color="FFFFFF"/>
              <w:bottom w:val="single" w:sz="24" w:space="0" w:color="FFFFFF"/>
              <w:right w:val="single" w:sz="8" w:space="0" w:color="FFFFFF"/>
            </w:tcBorders>
            <w:shd w:val="clear" w:color="auto" w:fill="0096D7"/>
            <w:tcMar>
              <w:top w:w="6" w:type="dxa"/>
              <w:left w:w="6" w:type="dxa"/>
              <w:bottom w:w="0" w:type="dxa"/>
              <w:right w:w="6" w:type="dxa"/>
            </w:tcMar>
            <w:vAlign w:val="center"/>
            <w:hideMark/>
          </w:tcPr>
          <w:p w:rsidR="002B6C6E" w:rsidRPr="004319AE" w:rsidRDefault="00062D05" w:rsidP="001F5E2B">
            <w:pPr>
              <w:pStyle w:val="NormalWeb"/>
              <w:spacing w:before="0" w:beforeAutospacing="0" w:after="0" w:afterAutospacing="0"/>
              <w:jc w:val="center"/>
              <w:textAlignment w:val="center"/>
              <w:rPr>
                <w:rFonts w:ascii="Arial" w:hAnsi="Arial" w:cs="Arial"/>
                <w:sz w:val="16"/>
                <w:szCs w:val="16"/>
                <w:lang w:eastAsia="zh-TW"/>
              </w:rPr>
            </w:pPr>
            <w:r w:rsidRPr="00062D05">
              <w:rPr>
                <w:rFonts w:asciiTheme="minorEastAsia" w:hAnsiTheme="minorEastAsia" w:cs="MS PGothic" w:hint="eastAsia"/>
                <w:b/>
                <w:bCs/>
                <w:color w:val="FFFFFF" w:themeColor="light1"/>
                <w:kern w:val="24"/>
                <w:sz w:val="16"/>
                <w:szCs w:val="16"/>
                <w:lang w:eastAsia="zh-HK"/>
              </w:rPr>
              <w:t>亚洲（日本除外）股票</w:t>
            </w:r>
          </w:p>
        </w:tc>
      </w:tr>
      <w:tr w:rsidR="002B6C6E" w:rsidRPr="00BF7748" w:rsidTr="001F5E2B">
        <w:trPr>
          <w:trHeight w:val="479"/>
        </w:trPr>
        <w:tc>
          <w:tcPr>
            <w:tcW w:w="891" w:type="dxa"/>
            <w:tcBorders>
              <w:top w:val="single" w:sz="24" w:space="0" w:color="FFFFFF"/>
              <w:left w:val="single" w:sz="8" w:space="0" w:color="FFFFFF"/>
              <w:bottom w:val="single" w:sz="8" w:space="0" w:color="FFFFFF"/>
              <w:right w:val="single" w:sz="8" w:space="0" w:color="FFFFFF"/>
            </w:tcBorders>
            <w:shd w:val="clear" w:color="auto" w:fill="CBDDF0"/>
            <w:tcMar>
              <w:top w:w="66" w:type="dxa"/>
              <w:left w:w="40" w:type="dxa"/>
              <w:bottom w:w="66" w:type="dxa"/>
              <w:right w:w="40" w:type="dxa"/>
            </w:tcMar>
            <w:vAlign w:val="center"/>
            <w:hideMark/>
          </w:tcPr>
          <w:p w:rsidR="002B6C6E" w:rsidRPr="00DC6BA5" w:rsidRDefault="000A6893" w:rsidP="001F5E2B">
            <w:pPr>
              <w:pStyle w:val="NormalWeb"/>
              <w:spacing w:before="0" w:beforeAutospacing="0" w:after="0" w:afterAutospacing="0"/>
              <w:rPr>
                <w:rFonts w:ascii="PMingLiU" w:hAnsi="PMingLiU" w:cs="Arial"/>
                <w:sz w:val="18"/>
                <w:szCs w:val="18"/>
                <w:lang w:eastAsia="zh-TW"/>
              </w:rPr>
            </w:pPr>
            <w:r w:rsidRPr="000A6893">
              <w:rPr>
                <w:rFonts w:ascii="PMingLiU" w:hAnsi="PMingLiU" w:cs="MS PGothic" w:hint="eastAsia"/>
                <w:color w:val="000000" w:themeColor="dark1"/>
                <w:kern w:val="24"/>
                <w:sz w:val="18"/>
                <w:szCs w:val="18"/>
                <w:lang w:val="en-SG" w:eastAsia="zh-HK"/>
              </w:rPr>
              <w:t>年度回报</w:t>
            </w:r>
          </w:p>
        </w:tc>
        <w:tc>
          <w:tcPr>
            <w:tcW w:w="740" w:type="dxa"/>
            <w:tcBorders>
              <w:top w:val="single" w:sz="24"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lang w:eastAsia="zh-TW"/>
              </w:rPr>
            </w:pPr>
            <w:r w:rsidRPr="00BF7748">
              <w:rPr>
                <w:rFonts w:asciiTheme="minorHAnsi" w:hAnsi="Arial" w:cstheme="minorBidi"/>
                <w:color w:val="000000" w:themeColor="text1"/>
                <w:kern w:val="24"/>
                <w:sz w:val="18"/>
                <w:szCs w:val="18"/>
                <w:lang w:eastAsia="zh-TW"/>
              </w:rPr>
              <w:t>2.2%</w:t>
            </w:r>
          </w:p>
        </w:tc>
        <w:tc>
          <w:tcPr>
            <w:tcW w:w="740" w:type="dxa"/>
            <w:tcBorders>
              <w:top w:val="single" w:sz="24"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lang w:eastAsia="zh-TW"/>
              </w:rPr>
            </w:pPr>
            <w:r w:rsidRPr="00BF7748">
              <w:rPr>
                <w:rFonts w:asciiTheme="minorHAnsi" w:hAnsi="Arial" w:cstheme="minorBidi"/>
                <w:color w:val="000000" w:themeColor="text1"/>
                <w:kern w:val="24"/>
                <w:sz w:val="18"/>
                <w:szCs w:val="18"/>
                <w:lang w:eastAsia="zh-TW"/>
              </w:rPr>
              <w:t>4.5%</w:t>
            </w:r>
          </w:p>
        </w:tc>
        <w:tc>
          <w:tcPr>
            <w:tcW w:w="740" w:type="dxa"/>
            <w:tcBorders>
              <w:top w:val="single" w:sz="24"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lang w:eastAsia="zh-TW"/>
              </w:rPr>
            </w:pPr>
            <w:r w:rsidRPr="00BF7748">
              <w:rPr>
                <w:rFonts w:asciiTheme="minorHAnsi" w:hAnsi="Arial" w:cstheme="minorBidi"/>
                <w:color w:val="000000" w:themeColor="text1"/>
                <w:kern w:val="24"/>
                <w:sz w:val="18"/>
                <w:szCs w:val="18"/>
                <w:lang w:eastAsia="zh-TW"/>
              </w:rPr>
              <w:t>7.2%</w:t>
            </w:r>
          </w:p>
        </w:tc>
        <w:tc>
          <w:tcPr>
            <w:tcW w:w="740" w:type="dxa"/>
            <w:tcBorders>
              <w:top w:val="single" w:sz="24"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lang w:eastAsia="zh-TW"/>
              </w:rPr>
            </w:pPr>
            <w:r w:rsidRPr="00BF7748">
              <w:rPr>
                <w:rFonts w:asciiTheme="minorHAnsi" w:hAnsi="Arial" w:cstheme="minorBidi"/>
                <w:color w:val="000000" w:themeColor="text1"/>
                <w:kern w:val="24"/>
                <w:sz w:val="18"/>
                <w:szCs w:val="18"/>
                <w:lang w:eastAsia="zh-TW"/>
              </w:rPr>
              <w:t>3.0%</w:t>
            </w:r>
          </w:p>
        </w:tc>
        <w:tc>
          <w:tcPr>
            <w:tcW w:w="740" w:type="dxa"/>
            <w:tcBorders>
              <w:top w:val="single" w:sz="24"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lang w:eastAsia="zh-TW"/>
              </w:rPr>
            </w:pPr>
            <w:r w:rsidRPr="00BF7748">
              <w:rPr>
                <w:rFonts w:asciiTheme="minorHAnsi" w:hAnsi="Arial" w:cstheme="minorBidi"/>
                <w:color w:val="000000" w:themeColor="text1"/>
                <w:kern w:val="24"/>
                <w:sz w:val="18"/>
                <w:szCs w:val="18"/>
                <w:lang w:eastAsia="zh-TW"/>
              </w:rPr>
              <w:t>7.3%</w:t>
            </w:r>
          </w:p>
        </w:tc>
        <w:tc>
          <w:tcPr>
            <w:tcW w:w="740" w:type="dxa"/>
            <w:tcBorders>
              <w:top w:val="single" w:sz="24"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lang w:eastAsia="zh-TW"/>
              </w:rPr>
              <w:t>4.5</w:t>
            </w:r>
            <w:r w:rsidRPr="00BF7748">
              <w:rPr>
                <w:rFonts w:asciiTheme="minorHAnsi" w:hAnsi="Arial" w:cstheme="minorBidi"/>
                <w:color w:val="000000" w:themeColor="text1"/>
                <w:kern w:val="24"/>
                <w:sz w:val="18"/>
                <w:szCs w:val="18"/>
              </w:rPr>
              <w:t>%</w:t>
            </w:r>
          </w:p>
        </w:tc>
        <w:tc>
          <w:tcPr>
            <w:tcW w:w="740" w:type="dxa"/>
            <w:tcBorders>
              <w:top w:val="single" w:sz="24"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8.9%</w:t>
            </w:r>
          </w:p>
        </w:tc>
        <w:tc>
          <w:tcPr>
            <w:tcW w:w="740" w:type="dxa"/>
            <w:tcBorders>
              <w:top w:val="single" w:sz="24"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6.0%</w:t>
            </w:r>
          </w:p>
        </w:tc>
        <w:tc>
          <w:tcPr>
            <w:tcW w:w="740" w:type="dxa"/>
            <w:tcBorders>
              <w:top w:val="single" w:sz="24"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5.7%</w:t>
            </w:r>
          </w:p>
        </w:tc>
        <w:tc>
          <w:tcPr>
            <w:tcW w:w="740" w:type="dxa"/>
            <w:tcBorders>
              <w:top w:val="single" w:sz="24"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8.4%</w:t>
            </w:r>
          </w:p>
        </w:tc>
        <w:tc>
          <w:tcPr>
            <w:tcW w:w="740" w:type="dxa"/>
            <w:tcBorders>
              <w:top w:val="single" w:sz="24"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12.9%</w:t>
            </w:r>
          </w:p>
        </w:tc>
        <w:tc>
          <w:tcPr>
            <w:tcW w:w="740" w:type="dxa"/>
            <w:tcBorders>
              <w:top w:val="single" w:sz="24"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2.4%</w:t>
            </w:r>
          </w:p>
        </w:tc>
        <w:tc>
          <w:tcPr>
            <w:tcW w:w="992" w:type="dxa"/>
            <w:tcBorders>
              <w:top w:val="single" w:sz="24"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4.9%</w:t>
            </w:r>
          </w:p>
        </w:tc>
      </w:tr>
      <w:tr w:rsidR="002B6C6E" w:rsidRPr="00BF7748" w:rsidTr="001F5E2B">
        <w:trPr>
          <w:trHeight w:val="479"/>
        </w:trPr>
        <w:tc>
          <w:tcPr>
            <w:tcW w:w="891" w:type="dxa"/>
            <w:tcBorders>
              <w:top w:val="single" w:sz="8" w:space="0" w:color="FFFFFF"/>
              <w:left w:val="single" w:sz="8" w:space="0" w:color="FFFFFF"/>
              <w:bottom w:val="single" w:sz="8" w:space="0" w:color="FFFFFF"/>
              <w:right w:val="single" w:sz="8" w:space="0" w:color="FFFFFF"/>
            </w:tcBorders>
            <w:shd w:val="clear" w:color="auto" w:fill="E7EFF8"/>
            <w:tcMar>
              <w:top w:w="66" w:type="dxa"/>
              <w:left w:w="40" w:type="dxa"/>
              <w:bottom w:w="66" w:type="dxa"/>
              <w:right w:w="40" w:type="dxa"/>
            </w:tcMar>
            <w:vAlign w:val="center"/>
            <w:hideMark/>
          </w:tcPr>
          <w:p w:rsidR="002B6C6E" w:rsidRPr="00DC6BA5" w:rsidRDefault="002B6C6E" w:rsidP="001F5E2B">
            <w:pPr>
              <w:pStyle w:val="NormalWeb"/>
              <w:spacing w:before="0" w:beforeAutospacing="0" w:after="0" w:afterAutospacing="0"/>
              <w:rPr>
                <w:rFonts w:ascii="PMingLiU" w:hAnsi="PMingLiU" w:cs="Arial"/>
                <w:sz w:val="18"/>
                <w:szCs w:val="18"/>
              </w:rPr>
            </w:pPr>
            <w:r w:rsidRPr="00DC6BA5">
              <w:rPr>
                <w:rFonts w:ascii="PMingLiU" w:hAnsi="PMingLiU" w:cs="MS PGothic" w:hint="eastAsia"/>
                <w:color w:val="000000" w:themeColor="dark1"/>
                <w:kern w:val="24"/>
                <w:sz w:val="18"/>
                <w:szCs w:val="18"/>
                <w:lang w:eastAsia="zh-HK"/>
              </w:rPr>
              <w:t>年度波幅</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2.8%</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3.6%</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6.4%</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2.8%</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5.8%</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3.4%</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7.0%</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6.3%</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4.8%</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13.1%</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12.0%</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17.3%</w:t>
            </w:r>
          </w:p>
        </w:tc>
        <w:tc>
          <w:tcPr>
            <w:tcW w:w="992"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16.5%</w:t>
            </w:r>
          </w:p>
        </w:tc>
      </w:tr>
      <w:tr w:rsidR="002B6C6E" w:rsidRPr="00BF7748" w:rsidTr="001F5E2B">
        <w:trPr>
          <w:trHeight w:val="291"/>
        </w:trPr>
        <w:tc>
          <w:tcPr>
            <w:tcW w:w="891" w:type="dxa"/>
            <w:tcBorders>
              <w:top w:val="single" w:sz="8" w:space="0" w:color="FFFFFF"/>
              <w:left w:val="single" w:sz="8" w:space="0" w:color="FFFFFF"/>
              <w:bottom w:val="single" w:sz="8" w:space="0" w:color="FFFFFF"/>
              <w:right w:val="single" w:sz="8" w:space="0" w:color="FFFFFF"/>
            </w:tcBorders>
            <w:shd w:val="clear" w:color="auto" w:fill="CBDDF0"/>
            <w:tcMar>
              <w:top w:w="66" w:type="dxa"/>
              <w:left w:w="40" w:type="dxa"/>
              <w:bottom w:w="66" w:type="dxa"/>
              <w:right w:w="40" w:type="dxa"/>
            </w:tcMar>
            <w:vAlign w:val="center"/>
            <w:hideMark/>
          </w:tcPr>
          <w:p w:rsidR="002B6C6E" w:rsidRPr="00DC6BA5" w:rsidRDefault="002B6C6E" w:rsidP="001F5E2B">
            <w:pPr>
              <w:rPr>
                <w:rFonts w:ascii="PMingLiU" w:hAnsi="PMingLiU" w:cs="Arial"/>
                <w:szCs w:val="18"/>
              </w:rPr>
            </w:pPr>
          </w:p>
        </w:tc>
        <w:tc>
          <w:tcPr>
            <w:tcW w:w="740" w:type="dxa"/>
            <w:tcBorders>
              <w:top w:val="single" w:sz="8"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 </w:t>
            </w:r>
          </w:p>
        </w:tc>
        <w:tc>
          <w:tcPr>
            <w:tcW w:w="740" w:type="dxa"/>
            <w:tcBorders>
              <w:top w:val="single" w:sz="8"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 </w:t>
            </w:r>
          </w:p>
        </w:tc>
        <w:tc>
          <w:tcPr>
            <w:tcW w:w="740" w:type="dxa"/>
            <w:tcBorders>
              <w:top w:val="single" w:sz="8"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 </w:t>
            </w:r>
          </w:p>
        </w:tc>
        <w:tc>
          <w:tcPr>
            <w:tcW w:w="740" w:type="dxa"/>
            <w:tcBorders>
              <w:top w:val="single" w:sz="8"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 </w:t>
            </w:r>
          </w:p>
        </w:tc>
        <w:tc>
          <w:tcPr>
            <w:tcW w:w="740" w:type="dxa"/>
            <w:tcBorders>
              <w:top w:val="single" w:sz="8"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 </w:t>
            </w:r>
          </w:p>
        </w:tc>
        <w:tc>
          <w:tcPr>
            <w:tcW w:w="740" w:type="dxa"/>
            <w:tcBorders>
              <w:top w:val="single" w:sz="8"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 </w:t>
            </w:r>
          </w:p>
        </w:tc>
        <w:tc>
          <w:tcPr>
            <w:tcW w:w="740" w:type="dxa"/>
            <w:tcBorders>
              <w:top w:val="single" w:sz="8"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 </w:t>
            </w:r>
          </w:p>
        </w:tc>
        <w:tc>
          <w:tcPr>
            <w:tcW w:w="740" w:type="dxa"/>
            <w:tcBorders>
              <w:top w:val="single" w:sz="8"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 </w:t>
            </w:r>
          </w:p>
        </w:tc>
        <w:tc>
          <w:tcPr>
            <w:tcW w:w="740" w:type="dxa"/>
            <w:tcBorders>
              <w:top w:val="single" w:sz="8"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 </w:t>
            </w:r>
          </w:p>
        </w:tc>
        <w:tc>
          <w:tcPr>
            <w:tcW w:w="740" w:type="dxa"/>
            <w:tcBorders>
              <w:top w:val="single" w:sz="8"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 </w:t>
            </w:r>
          </w:p>
        </w:tc>
        <w:tc>
          <w:tcPr>
            <w:tcW w:w="740" w:type="dxa"/>
            <w:tcBorders>
              <w:top w:val="single" w:sz="8"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 </w:t>
            </w:r>
          </w:p>
        </w:tc>
        <w:tc>
          <w:tcPr>
            <w:tcW w:w="740" w:type="dxa"/>
            <w:tcBorders>
              <w:top w:val="single" w:sz="8"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 </w:t>
            </w:r>
          </w:p>
        </w:tc>
        <w:tc>
          <w:tcPr>
            <w:tcW w:w="992" w:type="dxa"/>
            <w:tcBorders>
              <w:top w:val="single" w:sz="8" w:space="0" w:color="FFFFFF"/>
              <w:left w:val="single" w:sz="8" w:space="0" w:color="FFFFFF"/>
              <w:bottom w:val="single" w:sz="8" w:space="0" w:color="FFFFFF"/>
              <w:right w:val="single" w:sz="8" w:space="0" w:color="FFFFFF"/>
            </w:tcBorders>
            <w:shd w:val="clear" w:color="auto" w:fill="CBDDF0"/>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 </w:t>
            </w:r>
          </w:p>
        </w:tc>
      </w:tr>
      <w:tr w:rsidR="002B6C6E" w:rsidRPr="00BF7748" w:rsidTr="001F5E2B">
        <w:trPr>
          <w:trHeight w:val="356"/>
        </w:trPr>
        <w:tc>
          <w:tcPr>
            <w:tcW w:w="891" w:type="dxa"/>
            <w:tcBorders>
              <w:top w:val="single" w:sz="8" w:space="0" w:color="FFFFFF"/>
              <w:left w:val="single" w:sz="8" w:space="0" w:color="FFFFFF"/>
              <w:bottom w:val="single" w:sz="8" w:space="0" w:color="FFFFFF"/>
              <w:right w:val="single" w:sz="8" w:space="0" w:color="FFFFFF"/>
            </w:tcBorders>
            <w:shd w:val="clear" w:color="auto" w:fill="E7EFF8"/>
            <w:tcMar>
              <w:top w:w="66" w:type="dxa"/>
              <w:left w:w="40" w:type="dxa"/>
              <w:bottom w:w="66" w:type="dxa"/>
              <w:right w:w="40" w:type="dxa"/>
            </w:tcMar>
            <w:vAlign w:val="center"/>
            <w:hideMark/>
          </w:tcPr>
          <w:p w:rsidR="002B6C6E" w:rsidRPr="00DC6BA5" w:rsidRDefault="002B6C6E" w:rsidP="001F5E2B">
            <w:pPr>
              <w:pStyle w:val="NormalWeb"/>
              <w:spacing w:before="0" w:beforeAutospacing="0" w:after="0" w:afterAutospacing="0"/>
              <w:rPr>
                <w:rFonts w:ascii="PMingLiU" w:hAnsi="PMingLiU" w:cs="Arial"/>
                <w:sz w:val="18"/>
                <w:szCs w:val="18"/>
              </w:rPr>
            </w:pPr>
            <w:proofErr w:type="spellStart"/>
            <w:r w:rsidRPr="00DC6BA5">
              <w:rPr>
                <w:rFonts w:ascii="PMingLiU" w:hAnsi="PMingLiU" w:cs="MS PGothic" w:hint="eastAsia"/>
                <w:color w:val="000000" w:themeColor="dark1"/>
                <w:kern w:val="24"/>
                <w:sz w:val="18"/>
                <w:szCs w:val="18"/>
              </w:rPr>
              <w:t>夏普比率</w:t>
            </w:r>
            <w:proofErr w:type="spellEnd"/>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 xml:space="preserve">0.6 </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 xml:space="preserve">1.1 </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 xml:space="preserve">1.0 </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 xml:space="preserve">0.9 </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 xml:space="preserve">1.2 </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 xml:space="preserve">1.2 </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 xml:space="preserve">1.2 </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 xml:space="preserve">0.9 </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 xml:space="preserve">1.1 </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 xml:space="preserve">0.6 </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 xml:space="preserve">1.0 </w:t>
            </w:r>
          </w:p>
        </w:tc>
        <w:tc>
          <w:tcPr>
            <w:tcW w:w="740"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 xml:space="preserve">0.1 </w:t>
            </w:r>
          </w:p>
        </w:tc>
        <w:tc>
          <w:tcPr>
            <w:tcW w:w="992" w:type="dxa"/>
            <w:tcBorders>
              <w:top w:val="single" w:sz="8" w:space="0" w:color="FFFFFF"/>
              <w:left w:val="single" w:sz="8" w:space="0" w:color="FFFFFF"/>
              <w:bottom w:val="single" w:sz="8" w:space="0" w:color="FFFFFF"/>
              <w:right w:val="single" w:sz="8" w:space="0" w:color="FFFFFF"/>
            </w:tcBorders>
            <w:shd w:val="clear" w:color="auto" w:fill="E7EFF8"/>
            <w:tcMar>
              <w:top w:w="6" w:type="dxa"/>
              <w:left w:w="6" w:type="dxa"/>
              <w:bottom w:w="0" w:type="dxa"/>
              <w:right w:w="6" w:type="dxa"/>
            </w:tcMar>
            <w:vAlign w:val="center"/>
            <w:hideMark/>
          </w:tcPr>
          <w:p w:rsidR="002B6C6E" w:rsidRPr="00BF7748" w:rsidRDefault="002B6C6E" w:rsidP="001F5E2B">
            <w:pPr>
              <w:pStyle w:val="NormalWeb"/>
              <w:spacing w:before="0" w:beforeAutospacing="0" w:after="0" w:afterAutospacing="0"/>
              <w:jc w:val="center"/>
              <w:textAlignment w:val="bottom"/>
              <w:rPr>
                <w:rFonts w:ascii="Arial" w:hAnsi="Arial" w:cs="Arial"/>
                <w:sz w:val="18"/>
                <w:szCs w:val="18"/>
              </w:rPr>
            </w:pPr>
            <w:r w:rsidRPr="00BF7748">
              <w:rPr>
                <w:rFonts w:asciiTheme="minorHAnsi" w:hAnsi="Arial" w:cstheme="minorBidi"/>
                <w:color w:val="000000" w:themeColor="text1"/>
                <w:kern w:val="24"/>
                <w:sz w:val="18"/>
                <w:szCs w:val="18"/>
              </w:rPr>
              <w:t xml:space="preserve">0.3 </w:t>
            </w:r>
          </w:p>
        </w:tc>
      </w:tr>
    </w:tbl>
    <w:p w:rsidR="002B6C6E" w:rsidRPr="00900FFB" w:rsidRDefault="000A6893" w:rsidP="002B6C6E">
      <w:pPr>
        <w:spacing w:after="120" w:line="288" w:lineRule="auto"/>
        <w:rPr>
          <w:rFonts w:cs="Arial"/>
          <w:bCs/>
          <w:color w:val="000000" w:themeColor="text1"/>
          <w:kern w:val="32"/>
          <w:sz w:val="16"/>
          <w:szCs w:val="16"/>
          <w:lang w:eastAsia="zh-TW"/>
        </w:rPr>
      </w:pPr>
      <w:r w:rsidRPr="000A6893">
        <w:rPr>
          <w:rFonts w:cs="Arial" w:hint="eastAsia"/>
          <w:bCs/>
          <w:color w:val="000000" w:themeColor="text1"/>
          <w:kern w:val="32"/>
          <w:sz w:val="16"/>
          <w:szCs w:val="16"/>
          <w:lang w:val="en-SG" w:eastAsia="zh-TW"/>
        </w:rPr>
        <w:t>资料来源：彭博资讯、首域投资、摩根大通、巴克莱及</w:t>
      </w:r>
      <w:r w:rsidRPr="000A6893">
        <w:rPr>
          <w:rFonts w:cs="Arial" w:hint="eastAsia"/>
          <w:bCs/>
          <w:color w:val="000000" w:themeColor="text1"/>
          <w:kern w:val="32"/>
          <w:sz w:val="16"/>
          <w:szCs w:val="16"/>
          <w:lang w:val="en-SG" w:eastAsia="zh-TW"/>
        </w:rPr>
        <w:t>MSCI</w:t>
      </w:r>
      <w:r w:rsidRPr="000A6893">
        <w:rPr>
          <w:rFonts w:cs="Arial" w:hint="eastAsia"/>
          <w:bCs/>
          <w:color w:val="000000" w:themeColor="text1"/>
          <w:kern w:val="32"/>
          <w:sz w:val="16"/>
          <w:szCs w:val="16"/>
          <w:lang w:val="en-SG" w:eastAsia="zh-TW"/>
        </w:rPr>
        <w:t>，截至全球金融危机后（</w:t>
      </w:r>
      <w:r w:rsidRPr="000A6893">
        <w:rPr>
          <w:rFonts w:cs="Arial" w:hint="eastAsia"/>
          <w:bCs/>
          <w:color w:val="000000" w:themeColor="text1"/>
          <w:kern w:val="32"/>
          <w:sz w:val="16"/>
          <w:szCs w:val="16"/>
          <w:lang w:val="en-SG" w:eastAsia="zh-TW"/>
        </w:rPr>
        <w:t>2009</w:t>
      </w:r>
      <w:r w:rsidRPr="000A6893">
        <w:rPr>
          <w:rFonts w:cs="Arial" w:hint="eastAsia"/>
          <w:bCs/>
          <w:color w:val="000000" w:themeColor="text1"/>
          <w:kern w:val="32"/>
          <w:sz w:val="16"/>
          <w:szCs w:val="16"/>
          <w:lang w:val="en-SG" w:eastAsia="zh-TW"/>
        </w:rPr>
        <w:t>年）至</w:t>
      </w:r>
      <w:r w:rsidRPr="000A6893">
        <w:rPr>
          <w:rFonts w:cs="Arial" w:hint="eastAsia"/>
          <w:bCs/>
          <w:color w:val="000000" w:themeColor="text1"/>
          <w:kern w:val="32"/>
          <w:sz w:val="16"/>
          <w:szCs w:val="16"/>
          <w:lang w:val="en-SG" w:eastAsia="zh-TW"/>
        </w:rPr>
        <w:t>2018</w:t>
      </w:r>
      <w:r w:rsidRPr="000A6893">
        <w:rPr>
          <w:rFonts w:cs="Arial" w:hint="eastAsia"/>
          <w:bCs/>
          <w:color w:val="000000" w:themeColor="text1"/>
          <w:kern w:val="32"/>
          <w:sz w:val="16"/>
          <w:szCs w:val="16"/>
          <w:lang w:val="en-SG" w:eastAsia="zh-TW"/>
        </w:rPr>
        <w:t>年</w:t>
      </w:r>
      <w:r w:rsidRPr="000A6893">
        <w:rPr>
          <w:rFonts w:cs="Arial" w:hint="eastAsia"/>
          <w:bCs/>
          <w:color w:val="000000" w:themeColor="text1"/>
          <w:kern w:val="32"/>
          <w:sz w:val="16"/>
          <w:szCs w:val="16"/>
          <w:lang w:val="en-SG" w:eastAsia="zh-TW"/>
        </w:rPr>
        <w:t>10</w:t>
      </w:r>
      <w:r w:rsidRPr="000A6893">
        <w:rPr>
          <w:rFonts w:cs="Arial" w:hint="eastAsia"/>
          <w:bCs/>
          <w:color w:val="000000" w:themeColor="text1"/>
          <w:kern w:val="32"/>
          <w:sz w:val="16"/>
          <w:szCs w:val="16"/>
          <w:lang w:val="en-SG" w:eastAsia="zh-TW"/>
        </w:rPr>
        <w:t>月</w:t>
      </w:r>
      <w:r w:rsidRPr="000A6893">
        <w:rPr>
          <w:rFonts w:cs="Arial" w:hint="eastAsia"/>
          <w:bCs/>
          <w:color w:val="000000" w:themeColor="text1"/>
          <w:kern w:val="32"/>
          <w:sz w:val="16"/>
          <w:szCs w:val="16"/>
          <w:lang w:val="en-SG" w:eastAsia="zh-TW"/>
        </w:rPr>
        <w:t>31</w:t>
      </w:r>
      <w:r w:rsidRPr="000A6893">
        <w:rPr>
          <w:rFonts w:cs="Arial" w:hint="eastAsia"/>
          <w:bCs/>
          <w:color w:val="000000" w:themeColor="text1"/>
          <w:kern w:val="32"/>
          <w:sz w:val="16"/>
          <w:szCs w:val="16"/>
          <w:lang w:val="en-SG" w:eastAsia="zh-TW"/>
        </w:rPr>
        <w:t>日止期间。</w:t>
      </w:r>
    </w:p>
    <w:p w:rsidR="002B6C6E" w:rsidRPr="00900FFB" w:rsidRDefault="002B6C6E" w:rsidP="002B6C6E">
      <w:pPr>
        <w:jc w:val="center"/>
        <w:rPr>
          <w:rFonts w:eastAsia="MS PGothic" w:cs="Arial"/>
          <w:bCs/>
          <w:iCs/>
          <w:kern w:val="24"/>
          <w:sz w:val="16"/>
          <w:szCs w:val="16"/>
          <w:lang w:eastAsia="zh-TW"/>
        </w:rPr>
      </w:pPr>
    </w:p>
    <w:p w:rsidR="00572748" w:rsidRPr="00572748" w:rsidRDefault="002B6C6E" w:rsidP="00572748">
      <w:pPr>
        <w:spacing w:after="60" w:line="280" w:lineRule="exact"/>
        <w:ind w:right="317"/>
        <w:jc w:val="both"/>
        <w:rPr>
          <w:rFonts w:eastAsiaTheme="minorEastAsia" w:cs="Arial"/>
          <w:b/>
          <w:color w:val="0A96D7"/>
          <w:sz w:val="22"/>
          <w:lang w:eastAsia="zh-TW"/>
        </w:rPr>
      </w:pPr>
      <w:r w:rsidRPr="00900FFB">
        <w:rPr>
          <w:rFonts w:cs="Arial"/>
          <w:sz w:val="22"/>
          <w:lang w:eastAsia="zh-TW"/>
        </w:rPr>
        <w:br w:type="page"/>
      </w:r>
      <w:r w:rsidR="000A6893" w:rsidRPr="000A6893">
        <w:rPr>
          <w:rFonts w:eastAsiaTheme="minorEastAsia" w:cs="Arial" w:hint="eastAsia"/>
          <w:b/>
          <w:color w:val="0A96D7"/>
          <w:sz w:val="22"/>
          <w:lang w:val="en-SG" w:eastAsia="zh-TW"/>
        </w:rPr>
        <w:lastRenderedPageBreak/>
        <w:t>亚洲信贷市场</w:t>
      </w:r>
      <w:r w:rsidR="000A6893" w:rsidRPr="000A6893">
        <w:rPr>
          <w:rFonts w:eastAsiaTheme="minorEastAsia" w:cs="Arial" w:hint="eastAsia"/>
          <w:b/>
          <w:color w:val="0A96D7"/>
          <w:sz w:val="22"/>
          <w:lang w:val="en-SG" w:eastAsia="zh-TW"/>
        </w:rPr>
        <w:t>2018</w:t>
      </w:r>
      <w:r w:rsidR="000A6893" w:rsidRPr="000A6893">
        <w:rPr>
          <w:rFonts w:eastAsiaTheme="minorEastAsia" w:cs="Arial" w:hint="eastAsia"/>
          <w:b/>
          <w:color w:val="0A96D7"/>
          <w:sz w:val="22"/>
          <w:lang w:val="en-SG" w:eastAsia="zh-TW"/>
        </w:rPr>
        <w:t>年第四季展望</w:t>
      </w:r>
    </w:p>
    <w:p w:rsidR="00572748" w:rsidRDefault="000A6893" w:rsidP="00572748">
      <w:pPr>
        <w:spacing w:line="276" w:lineRule="auto"/>
        <w:jc w:val="both"/>
        <w:rPr>
          <w:rFonts w:eastAsiaTheme="minorEastAsia" w:cs="Arial"/>
          <w:color w:val="000000" w:themeColor="text1"/>
          <w:sz w:val="20"/>
          <w:szCs w:val="20"/>
          <w:lang w:val="en-SG" w:eastAsia="zh-TW"/>
        </w:rPr>
      </w:pPr>
      <w:r w:rsidRPr="000A6893">
        <w:rPr>
          <w:rFonts w:eastAsiaTheme="minorEastAsia" w:cs="Arial" w:hint="eastAsia"/>
          <w:color w:val="000000" w:themeColor="text1"/>
          <w:sz w:val="20"/>
          <w:szCs w:val="20"/>
          <w:lang w:val="en-SG" w:eastAsia="zh-TW"/>
        </w:rPr>
        <w:t>随着美国联储局继续进行利率正常化，环球融资环境将如过去数季般持续收紧。此外，中美贸易战持续将拖慢环球经济增长，削弱投资者信心。目前难以预测贸易战的发展或联储局会否更积极加息，但聚焦于亚洲企业的基本因素令人稍感乐观，当中不少将能抵御金融风暴。综观投资级别债券领域，息、税、折旧及摊销前利润（</w:t>
      </w:r>
      <w:r w:rsidRPr="000A6893">
        <w:rPr>
          <w:rFonts w:eastAsiaTheme="minorEastAsia" w:cs="Arial" w:hint="eastAsia"/>
          <w:color w:val="000000" w:themeColor="text1"/>
          <w:sz w:val="20"/>
          <w:szCs w:val="20"/>
          <w:lang w:val="en-SG" w:eastAsia="zh-TW"/>
        </w:rPr>
        <w:t>EBITDA</w:t>
      </w:r>
      <w:r w:rsidRPr="000A6893">
        <w:rPr>
          <w:rFonts w:eastAsiaTheme="minorEastAsia" w:cs="Arial" w:hint="eastAsia"/>
          <w:color w:val="000000" w:themeColor="text1"/>
          <w:sz w:val="20"/>
          <w:szCs w:val="20"/>
          <w:lang w:val="en-SG" w:eastAsia="zh-TW"/>
        </w:rPr>
        <w:t>）和净收入利润率等主要指标于过去三年有所改善。债务比率亦下跌，流动资金维持充足，平均现金水平相当于总债务超过</w:t>
      </w:r>
      <w:r w:rsidRPr="000A6893">
        <w:rPr>
          <w:rFonts w:eastAsiaTheme="minorEastAsia" w:cs="Arial" w:hint="eastAsia"/>
          <w:color w:val="000000" w:themeColor="text1"/>
          <w:sz w:val="20"/>
          <w:szCs w:val="20"/>
          <w:lang w:val="en-SG" w:eastAsia="zh-TW"/>
        </w:rPr>
        <w:t>30%</w:t>
      </w:r>
      <w:r w:rsidRPr="000A6893">
        <w:rPr>
          <w:rFonts w:eastAsiaTheme="minorEastAsia" w:cs="Arial" w:hint="eastAsia"/>
          <w:color w:val="000000" w:themeColor="text1"/>
          <w:sz w:val="20"/>
          <w:szCs w:val="20"/>
          <w:lang w:val="en-SG" w:eastAsia="zh-TW"/>
        </w:rPr>
        <w:t>。高收益债券方面，上述指标亦在倒退多年后自</w:t>
      </w:r>
      <w:r w:rsidRPr="000A6893">
        <w:rPr>
          <w:rFonts w:eastAsiaTheme="minorEastAsia" w:cs="Arial" w:hint="eastAsia"/>
          <w:color w:val="000000" w:themeColor="text1"/>
          <w:sz w:val="20"/>
          <w:szCs w:val="20"/>
          <w:lang w:val="en-SG" w:eastAsia="zh-TW"/>
        </w:rPr>
        <w:t>2017</w:t>
      </w:r>
      <w:r w:rsidRPr="000A6893">
        <w:rPr>
          <w:rFonts w:eastAsiaTheme="minorEastAsia" w:cs="Arial" w:hint="eastAsia"/>
          <w:color w:val="000000" w:themeColor="text1"/>
          <w:sz w:val="20"/>
          <w:szCs w:val="20"/>
          <w:lang w:val="en-SG" w:eastAsia="zh-TW"/>
        </w:rPr>
        <w:t>年起开始改善。因此，除非贸易战全面爆发，以及亚洲货币严重失控贬值，否则我们预期亚洲区经济仍有相当增长，而且远胜其他地区，有望为正在改善的信贷走势带来强劲支持，继而转化为调高评级的动力。</w:t>
      </w:r>
    </w:p>
    <w:p w:rsidR="000A6893" w:rsidRPr="00572748" w:rsidRDefault="000A6893" w:rsidP="00572748">
      <w:pPr>
        <w:spacing w:line="276" w:lineRule="auto"/>
        <w:jc w:val="both"/>
        <w:rPr>
          <w:rFonts w:eastAsiaTheme="minorEastAsia" w:cs="Arial" w:hint="eastAsia"/>
          <w:color w:val="000000" w:themeColor="text1"/>
          <w:sz w:val="20"/>
          <w:szCs w:val="20"/>
          <w:lang w:eastAsia="zh-TW"/>
        </w:rPr>
      </w:pPr>
    </w:p>
    <w:p w:rsidR="00572748" w:rsidRDefault="000A6893" w:rsidP="00572748">
      <w:pPr>
        <w:spacing w:line="276" w:lineRule="auto"/>
        <w:rPr>
          <w:rFonts w:eastAsiaTheme="minorEastAsia" w:cs="Arial"/>
          <w:color w:val="000000" w:themeColor="text1"/>
          <w:sz w:val="20"/>
          <w:szCs w:val="20"/>
          <w:lang w:val="en-SG" w:eastAsia="zh-TW"/>
        </w:rPr>
      </w:pPr>
      <w:r w:rsidRPr="000A6893">
        <w:rPr>
          <w:rFonts w:eastAsiaTheme="minorEastAsia" w:cs="Arial" w:hint="eastAsia"/>
          <w:color w:val="000000" w:themeColor="text1"/>
          <w:sz w:val="20"/>
          <w:szCs w:val="20"/>
          <w:lang w:val="en-SG" w:eastAsia="zh-TW"/>
        </w:rPr>
        <w:t>我们于第二季展望预期信贷环境向好，结果不出所料。摩根大通亚洲信贷投资级别指数于第三季末的息差相对本年度高位低约</w:t>
      </w:r>
      <w:r w:rsidRPr="000A6893">
        <w:rPr>
          <w:rFonts w:eastAsiaTheme="minorEastAsia" w:cs="Arial" w:hint="eastAsia"/>
          <w:color w:val="000000" w:themeColor="text1"/>
          <w:sz w:val="20"/>
          <w:szCs w:val="20"/>
          <w:lang w:val="en-SG" w:eastAsia="zh-TW"/>
        </w:rPr>
        <w:t>10</w:t>
      </w:r>
      <w:r w:rsidRPr="000A6893">
        <w:rPr>
          <w:rFonts w:eastAsiaTheme="minorEastAsia" w:cs="Arial" w:hint="eastAsia"/>
          <w:color w:val="000000" w:themeColor="text1"/>
          <w:sz w:val="20"/>
          <w:szCs w:val="20"/>
          <w:lang w:val="en-SG" w:eastAsia="zh-TW"/>
        </w:rPr>
        <w:t>个基点。虽然息差仍较金融危机后的平均值低约</w:t>
      </w:r>
      <w:r w:rsidRPr="000A6893">
        <w:rPr>
          <w:rFonts w:eastAsiaTheme="minorEastAsia" w:cs="Arial" w:hint="eastAsia"/>
          <w:color w:val="000000" w:themeColor="text1"/>
          <w:sz w:val="20"/>
          <w:szCs w:val="20"/>
          <w:lang w:val="en-SG" w:eastAsia="zh-TW"/>
        </w:rPr>
        <w:t>30</w:t>
      </w:r>
      <w:r w:rsidRPr="000A6893">
        <w:rPr>
          <w:rFonts w:eastAsiaTheme="minorEastAsia" w:cs="Arial" w:hint="eastAsia"/>
          <w:color w:val="000000" w:themeColor="text1"/>
          <w:sz w:val="20"/>
          <w:szCs w:val="20"/>
          <w:lang w:val="en-SG" w:eastAsia="zh-TW"/>
        </w:rPr>
        <w:t>个基点，但随着近期国库券孳息上升，综合孳息现时正处于危机后高位，应有助提升长线投资者和寿险公司对亚洲债券的需求。亚洲投资级别债券提供的孳息亦较美国同类债券最多高</w:t>
      </w:r>
      <w:r w:rsidRPr="000A6893">
        <w:rPr>
          <w:rFonts w:eastAsiaTheme="minorEastAsia" w:cs="Arial" w:hint="eastAsia"/>
          <w:color w:val="000000" w:themeColor="text1"/>
          <w:sz w:val="20"/>
          <w:szCs w:val="20"/>
          <w:lang w:val="en-SG" w:eastAsia="zh-TW"/>
        </w:rPr>
        <w:t>50</w:t>
      </w:r>
      <w:r w:rsidRPr="000A6893">
        <w:rPr>
          <w:rFonts w:eastAsiaTheme="minorEastAsia" w:cs="Arial" w:hint="eastAsia"/>
          <w:color w:val="000000" w:themeColor="text1"/>
          <w:sz w:val="20"/>
          <w:szCs w:val="20"/>
          <w:lang w:val="en-SG" w:eastAsia="zh-TW"/>
        </w:rPr>
        <w:t>个基点，进一步提升其吸引力。亚洲高收益债券经历超卖后，息差于第三季亦收窄约</w:t>
      </w:r>
      <w:r w:rsidRPr="000A6893">
        <w:rPr>
          <w:rFonts w:eastAsiaTheme="minorEastAsia" w:cs="Arial" w:hint="eastAsia"/>
          <w:color w:val="000000" w:themeColor="text1"/>
          <w:sz w:val="20"/>
          <w:szCs w:val="20"/>
          <w:lang w:val="en-SG" w:eastAsia="zh-TW"/>
        </w:rPr>
        <w:t>50</w:t>
      </w:r>
      <w:r w:rsidRPr="000A6893">
        <w:rPr>
          <w:rFonts w:eastAsiaTheme="minorEastAsia" w:cs="Arial" w:hint="eastAsia"/>
          <w:color w:val="000000" w:themeColor="text1"/>
          <w:sz w:val="20"/>
          <w:szCs w:val="20"/>
          <w:lang w:val="en-SG" w:eastAsia="zh-TW"/>
        </w:rPr>
        <w:t>个基点，虽然相对美国高收益债券的息差升幅增加，令其更接近历史平均值，但我们仍会注意融资环境收紧时无处不在的特殊风险。油价上涨亦可能带来新一轮市况波动。尽管市场预期在</w:t>
      </w:r>
      <w:r w:rsidRPr="000A6893">
        <w:rPr>
          <w:rFonts w:eastAsiaTheme="minorEastAsia" w:cs="Arial" w:hint="eastAsia"/>
          <w:color w:val="000000" w:themeColor="text1"/>
          <w:sz w:val="20"/>
          <w:szCs w:val="20"/>
          <w:lang w:val="en-SG" w:eastAsia="zh-TW"/>
        </w:rPr>
        <w:t>10</w:t>
      </w:r>
      <w:r w:rsidRPr="000A6893">
        <w:rPr>
          <w:rFonts w:eastAsiaTheme="minorEastAsia" w:cs="Arial" w:hint="eastAsia"/>
          <w:color w:val="000000" w:themeColor="text1"/>
          <w:sz w:val="20"/>
          <w:szCs w:val="20"/>
          <w:lang w:val="en-SG" w:eastAsia="zh-TW"/>
        </w:rPr>
        <w:t>月份中国黄金周后债券供应将会上升，但我们认为在目前经济前景未明的环境下，债券发行规模和定价将有利投资者。因此，我们认为年内债券总供应将低于去年水平，为市场带来均衡的技术因素环境。</w:t>
      </w:r>
    </w:p>
    <w:p w:rsidR="000A6893" w:rsidRPr="000A6893" w:rsidRDefault="000A6893" w:rsidP="00572748">
      <w:pPr>
        <w:spacing w:line="276" w:lineRule="auto"/>
        <w:rPr>
          <w:rFonts w:eastAsiaTheme="minorEastAsia" w:cs="Arial" w:hint="eastAsia"/>
          <w:color w:val="000000" w:themeColor="text1"/>
          <w:sz w:val="20"/>
          <w:szCs w:val="20"/>
          <w:lang w:val="en-SG" w:eastAsia="zh-TW"/>
        </w:rPr>
      </w:pPr>
    </w:p>
    <w:p w:rsidR="00572748" w:rsidRPr="000A6893" w:rsidRDefault="00BC3E7F" w:rsidP="00572748">
      <w:pPr>
        <w:spacing w:line="276" w:lineRule="auto"/>
        <w:jc w:val="both"/>
        <w:rPr>
          <w:rFonts w:eastAsiaTheme="minorEastAsia" w:cs="Arial"/>
          <w:color w:val="000000" w:themeColor="text1"/>
          <w:sz w:val="20"/>
          <w:szCs w:val="20"/>
          <w:lang w:val="en-SG" w:eastAsia="zh-TW"/>
        </w:rPr>
      </w:pPr>
      <w:r w:rsidRPr="000A6893">
        <w:rPr>
          <w:rFonts w:eastAsiaTheme="minorEastAsia" w:cs="Arial"/>
          <w:color w:val="000000" w:themeColor="text1"/>
          <w:sz w:val="20"/>
          <w:szCs w:val="20"/>
          <w:lang w:val="en-SG" w:eastAsia="zh-TW"/>
        </w:rPr>
        <mc:AlternateContent>
          <mc:Choice Requires="wps">
            <w:drawing>
              <wp:anchor distT="0" distB="0" distL="114300" distR="114300" simplePos="0" relativeHeight="251773440" behindDoc="0" locked="0" layoutInCell="1" allowOverlap="1" wp14:anchorId="0701FB8D" wp14:editId="721BF203">
                <wp:simplePos x="0" y="0"/>
                <wp:positionH relativeFrom="column">
                  <wp:posOffset>2584355</wp:posOffset>
                </wp:positionH>
                <wp:positionV relativeFrom="paragraph">
                  <wp:posOffset>640488</wp:posOffset>
                </wp:positionV>
                <wp:extent cx="1637732" cy="1403985"/>
                <wp:effectExtent l="0" t="0" r="635" b="3810"/>
                <wp:wrapNone/>
                <wp:docPr id="19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732" cy="1403985"/>
                        </a:xfrm>
                        <a:prstGeom prst="rect">
                          <a:avLst/>
                        </a:prstGeom>
                        <a:solidFill>
                          <a:srgbClr val="F7F7F7"/>
                        </a:solidFill>
                        <a:ln w="9525">
                          <a:noFill/>
                          <a:miter lim="800000"/>
                          <a:headEnd/>
                          <a:tailEnd/>
                        </a:ln>
                      </wps:spPr>
                      <wps:txbx>
                        <w:txbxContent>
                          <w:p w:rsidR="001F5E2B" w:rsidRPr="00BC3E7F" w:rsidRDefault="000A6893" w:rsidP="00572748">
                            <w:pPr>
                              <w:jc w:val="center"/>
                              <w:rPr>
                                <w:b/>
                                <w:sz w:val="22"/>
                                <w:lang w:val="en-GB"/>
                              </w:rPr>
                            </w:pPr>
                            <w:r w:rsidRPr="000A6893">
                              <w:rPr>
                                <w:rFonts w:hint="eastAsia"/>
                                <w:b/>
                                <w:sz w:val="22"/>
                                <w:lang w:val="en-SG" w:eastAsia="zh-TW"/>
                              </w:rPr>
                              <w:t>亚洲投资级别信贷息差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01FB8D" id="_x0000_s1076" type="#_x0000_t202" style="position:absolute;left:0;text-align:left;margin-left:203.5pt;margin-top:50.45pt;width:128.95pt;height:110.55pt;z-index:251773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" fillcolor="#f7f7f7" stroked="f">
                <v:textbox style="mso-fit-shape-to-text:t">
                  <w:txbxContent>
                    <w:p w:rsidR="001F5E2B" w:rsidRPr="00BC3E7F" w:rsidRDefault="000A6893" w:rsidP="00572748">
                      <w:pPr>
                        <w:jc w:val="center"/>
                        <w:rPr>
                          <w:b/>
                          <w:sz w:val="22"/>
                          <w:lang w:val="en-GB"/>
                        </w:rPr>
                      </w:pPr>
                      <w:r w:rsidRPr="000A6893">
                        <w:rPr>
                          <w:rFonts w:hint="eastAsia"/>
                          <w:b/>
                          <w:sz w:val="22"/>
                          <w:lang w:val="en-SG" w:eastAsia="zh-TW"/>
                        </w:rPr>
                        <w:t>亚洲投资级别信贷息差</w:t>
                      </w:r>
                    </w:p>
                  </w:txbxContent>
                </v:textbox>
              </v:shape>
            </w:pict>
          </mc:Fallback>
        </mc:AlternateContent>
      </w:r>
      <w:r w:rsidR="00572748" w:rsidRPr="000A6893">
        <w:rPr>
          <w:rFonts w:eastAsiaTheme="minorEastAsia" w:cs="Arial"/>
          <w:color w:val="000000" w:themeColor="text1"/>
          <w:sz w:val="20"/>
          <w:szCs w:val="20"/>
          <w:lang w:val="en-SG" w:eastAsia="zh-TW"/>
        </w:rPr>
        <mc:AlternateContent>
          <mc:Choice Requires="wps">
            <w:drawing>
              <wp:anchor distT="0" distB="0" distL="114300" distR="114300" simplePos="0" relativeHeight="251775488" behindDoc="0" locked="0" layoutInCell="1" allowOverlap="1" wp14:anchorId="447C5C7C" wp14:editId="71F4E167">
                <wp:simplePos x="0" y="0"/>
                <wp:positionH relativeFrom="column">
                  <wp:posOffset>4030345</wp:posOffset>
                </wp:positionH>
                <wp:positionV relativeFrom="paragraph">
                  <wp:posOffset>907254</wp:posOffset>
                </wp:positionV>
                <wp:extent cx="1310640" cy="1403985"/>
                <wp:effectExtent l="0" t="0" r="3810" b="0"/>
                <wp:wrapNone/>
                <wp:docPr id="19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1403985"/>
                        </a:xfrm>
                        <a:prstGeom prst="rect">
                          <a:avLst/>
                        </a:prstGeom>
                        <a:solidFill>
                          <a:srgbClr val="F7F7F7"/>
                        </a:solidFill>
                        <a:ln w="9525">
                          <a:noFill/>
                          <a:miter lim="800000"/>
                          <a:headEnd/>
                          <a:tailEnd/>
                        </a:ln>
                      </wps:spPr>
                      <wps:txbx>
                        <w:txbxContent>
                          <w:p w:rsidR="001F5E2B" w:rsidRPr="00D836E8" w:rsidRDefault="000A6893" w:rsidP="00572748">
                            <w:pPr>
                              <w:rPr>
                                <w:sz w:val="16"/>
                                <w:lang w:val="en-GB"/>
                              </w:rPr>
                            </w:pPr>
                            <w:r w:rsidRPr="000A6893">
                              <w:rPr>
                                <w:rFonts w:hint="eastAsia"/>
                                <w:sz w:val="16"/>
                                <w:lang w:val="en-SG" w:eastAsia="zh-TW"/>
                              </w:rPr>
                              <w:t>平均五年息差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7C5C7C" id="_x0000_s1077" type="#_x0000_t202" style="position:absolute;left:0;text-align:left;margin-left:317.35pt;margin-top:71.45pt;width:103.2pt;height:110.55pt;z-index:251775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" fillcolor="#f7f7f7" stroked="f">
                <v:textbox style="mso-fit-shape-to-text:t">
                  <w:txbxContent>
                    <w:p w:rsidR="001F5E2B" w:rsidRPr="00D836E8" w:rsidRDefault="000A6893" w:rsidP="00572748">
                      <w:pPr>
                        <w:rPr>
                          <w:sz w:val="16"/>
                          <w:lang w:val="en-GB"/>
                        </w:rPr>
                      </w:pPr>
                      <w:r w:rsidRPr="000A6893">
                        <w:rPr>
                          <w:rFonts w:hint="eastAsia"/>
                          <w:sz w:val="16"/>
                          <w:lang w:val="en-SG" w:eastAsia="zh-TW"/>
                        </w:rPr>
                        <w:t>平均五年息差</w:t>
                      </w:r>
                    </w:p>
                  </w:txbxContent>
                </v:textbox>
              </v:shape>
            </w:pict>
          </mc:Fallback>
        </mc:AlternateContent>
      </w:r>
      <w:r w:rsidR="00572748" w:rsidRPr="000A6893">
        <w:rPr>
          <w:rFonts w:eastAsiaTheme="minorEastAsia" w:cs="Arial"/>
          <w:color w:val="000000" w:themeColor="text1"/>
          <w:sz w:val="20"/>
          <w:szCs w:val="20"/>
          <w:lang w:val="en-SG" w:eastAsia="zh-TW"/>
        </w:rPr>
        <mc:AlternateContent>
          <mc:Choice Requires="wps">
            <w:drawing>
              <wp:anchor distT="0" distB="0" distL="114300" distR="114300" simplePos="0" relativeHeight="251774464" behindDoc="0" locked="0" layoutInCell="1" allowOverlap="1" wp14:anchorId="5A781CE2" wp14:editId="4CF8FCAB">
                <wp:simplePos x="0" y="0"/>
                <wp:positionH relativeFrom="column">
                  <wp:posOffset>2195393</wp:posOffset>
                </wp:positionH>
                <wp:positionV relativeFrom="paragraph">
                  <wp:posOffset>910021</wp:posOffset>
                </wp:positionV>
                <wp:extent cx="1221475" cy="1403985"/>
                <wp:effectExtent l="0" t="0" r="0" b="0"/>
                <wp:wrapNone/>
                <wp:docPr id="19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475" cy="1403985"/>
                        </a:xfrm>
                        <a:prstGeom prst="rect">
                          <a:avLst/>
                        </a:prstGeom>
                        <a:solidFill>
                          <a:srgbClr val="F7F7F7"/>
                        </a:solidFill>
                        <a:ln w="9525">
                          <a:noFill/>
                          <a:miter lim="800000"/>
                          <a:headEnd/>
                          <a:tailEnd/>
                        </a:ln>
                      </wps:spPr>
                      <wps:txbx>
                        <w:txbxContent>
                          <w:p w:rsidR="001F5E2B" w:rsidRPr="00D836E8" w:rsidRDefault="000A6893" w:rsidP="00572748">
                            <w:pPr>
                              <w:rPr>
                                <w:sz w:val="16"/>
                                <w:lang w:val="en-GB"/>
                              </w:rPr>
                            </w:pPr>
                            <w:r w:rsidRPr="000A6893">
                              <w:rPr>
                                <w:rFonts w:hint="eastAsia"/>
                                <w:sz w:val="16"/>
                                <w:lang w:val="en-SG" w:eastAsia="zh-TW"/>
                              </w:rPr>
                              <w:t>亚洲投资级别信贷息差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781CE2" id="_x0000_s1078" type="#_x0000_t202" style="position:absolute;left:0;text-align:left;margin-left:172.85pt;margin-top:71.65pt;width:96.2pt;height:110.55pt;z-index:251774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" fillcolor="#f7f7f7" stroked="f">
                <v:textbox style="mso-fit-shape-to-text:t">
                  <w:txbxContent>
                    <w:p w:rsidR="001F5E2B" w:rsidRPr="00D836E8" w:rsidRDefault="000A6893" w:rsidP="00572748">
                      <w:pPr>
                        <w:rPr>
                          <w:sz w:val="16"/>
                          <w:lang w:val="en-GB"/>
                        </w:rPr>
                      </w:pPr>
                      <w:r w:rsidRPr="000A6893">
                        <w:rPr>
                          <w:rFonts w:hint="eastAsia"/>
                          <w:sz w:val="16"/>
                          <w:lang w:val="en-SG" w:eastAsia="zh-TW"/>
                        </w:rPr>
                        <w:t>亚洲投资级别信贷息差</w:t>
                      </w:r>
                    </w:p>
                  </w:txbxContent>
                </v:textbox>
              </v:shape>
            </w:pict>
          </mc:Fallback>
        </mc:AlternateContent>
      </w:r>
      <w:r w:rsidR="00572748" w:rsidRPr="000A6893">
        <w:rPr>
          <w:rFonts w:eastAsiaTheme="minorEastAsia" w:cs="Arial"/>
          <w:color w:val="000000" w:themeColor="text1"/>
          <w:sz w:val="20"/>
          <w:szCs w:val="20"/>
          <w:lang w:val="en-SG" w:eastAsia="zh-TW"/>
        </w:rPr>
        <mc:AlternateContent>
          <mc:Choice Requires="wps">
            <w:drawing>
              <wp:anchor distT="0" distB="0" distL="114300" distR="114300" simplePos="0" relativeHeight="251777536" behindDoc="0" locked="0" layoutInCell="1" allowOverlap="1" wp14:anchorId="35205A39" wp14:editId="3531FD5F">
                <wp:simplePos x="0" y="0"/>
                <wp:positionH relativeFrom="column">
                  <wp:posOffset>201930</wp:posOffset>
                </wp:positionH>
                <wp:positionV relativeFrom="paragraph">
                  <wp:posOffset>2607516</wp:posOffset>
                </wp:positionV>
                <wp:extent cx="6463511" cy="1403985"/>
                <wp:effectExtent l="0" t="0" r="0" b="1270"/>
                <wp:wrapNone/>
                <wp:docPr id="19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511" cy="1403985"/>
                        </a:xfrm>
                        <a:prstGeom prst="rect">
                          <a:avLst/>
                        </a:prstGeom>
                        <a:solidFill>
                          <a:srgbClr val="F7F7F7"/>
                        </a:solidFill>
                        <a:ln w="9525">
                          <a:noFill/>
                          <a:miter lim="800000"/>
                          <a:headEnd/>
                          <a:tailEnd/>
                        </a:ln>
                      </wps:spPr>
                      <wps:txbx>
                        <w:txbxContent>
                          <w:p w:rsidR="001F5E2B" w:rsidRPr="00D836E8" w:rsidRDefault="001F5E2B" w:rsidP="00572748">
                            <w:pPr>
                              <w:rPr>
                                <w:sz w:val="20"/>
                                <w:lang w:val="en-GB"/>
                              </w:rPr>
                            </w:pPr>
                            <w:r w:rsidRPr="00D836E8">
                              <w:rPr>
                                <w:sz w:val="20"/>
                                <w:lang w:val="en-GB" w:eastAsia="zh-TW"/>
                              </w:rPr>
                              <w:t xml:space="preserve">10/13       04/14 </w:t>
                            </w:r>
                            <w:r>
                              <w:rPr>
                                <w:sz w:val="20"/>
                                <w:lang w:val="en-GB" w:eastAsia="zh-TW"/>
                              </w:rPr>
                              <w:t xml:space="preserve">       </w:t>
                            </w:r>
                            <w:r w:rsidRPr="00D836E8">
                              <w:rPr>
                                <w:sz w:val="20"/>
                                <w:lang w:val="en-GB" w:eastAsia="zh-TW"/>
                              </w:rPr>
                              <w:t xml:space="preserve">10/14 </w:t>
                            </w:r>
                            <w:r>
                              <w:rPr>
                                <w:sz w:val="20"/>
                                <w:lang w:val="en-GB" w:eastAsia="zh-TW"/>
                              </w:rPr>
                              <w:t xml:space="preserve">      </w:t>
                            </w:r>
                            <w:r w:rsidRPr="00D836E8">
                              <w:rPr>
                                <w:sz w:val="20"/>
                                <w:lang w:val="en-GB" w:eastAsia="zh-TW"/>
                              </w:rPr>
                              <w:t xml:space="preserve">04/15 </w:t>
                            </w:r>
                            <w:r>
                              <w:rPr>
                                <w:sz w:val="20"/>
                                <w:lang w:val="en-GB" w:eastAsia="zh-TW"/>
                              </w:rPr>
                              <w:t xml:space="preserve">       </w:t>
                            </w:r>
                            <w:r w:rsidRPr="00D836E8">
                              <w:rPr>
                                <w:sz w:val="20"/>
                                <w:lang w:val="en-GB" w:eastAsia="zh-TW"/>
                              </w:rPr>
                              <w:t xml:space="preserve">10/15 </w:t>
                            </w:r>
                            <w:r>
                              <w:rPr>
                                <w:sz w:val="20"/>
                                <w:lang w:val="en-GB" w:eastAsia="zh-TW"/>
                              </w:rPr>
                              <w:t xml:space="preserve">      </w:t>
                            </w:r>
                            <w:r w:rsidRPr="00D836E8">
                              <w:rPr>
                                <w:sz w:val="20"/>
                                <w:lang w:val="en-GB" w:eastAsia="zh-TW"/>
                              </w:rPr>
                              <w:t xml:space="preserve">04/16 </w:t>
                            </w:r>
                            <w:r>
                              <w:rPr>
                                <w:sz w:val="20"/>
                                <w:lang w:val="en-GB" w:eastAsia="zh-TW"/>
                              </w:rPr>
                              <w:t xml:space="preserve">       </w:t>
                            </w:r>
                            <w:r w:rsidRPr="00D836E8">
                              <w:rPr>
                                <w:sz w:val="20"/>
                                <w:lang w:val="en-GB" w:eastAsia="zh-TW"/>
                              </w:rPr>
                              <w:t xml:space="preserve">10/16 </w:t>
                            </w:r>
                            <w:r>
                              <w:rPr>
                                <w:sz w:val="20"/>
                                <w:lang w:val="en-GB" w:eastAsia="zh-TW"/>
                              </w:rPr>
                              <w:t xml:space="preserve">       </w:t>
                            </w:r>
                            <w:r w:rsidRPr="00D836E8">
                              <w:rPr>
                                <w:sz w:val="20"/>
                                <w:lang w:val="en-GB" w:eastAsia="zh-TW"/>
                              </w:rPr>
                              <w:t xml:space="preserve">04/17 </w:t>
                            </w:r>
                            <w:r>
                              <w:rPr>
                                <w:sz w:val="20"/>
                                <w:lang w:val="en-GB" w:eastAsia="zh-TW"/>
                              </w:rPr>
                              <w:t xml:space="preserve">       </w:t>
                            </w:r>
                            <w:r w:rsidRPr="00D836E8">
                              <w:rPr>
                                <w:sz w:val="20"/>
                                <w:lang w:val="en-GB" w:eastAsia="zh-TW"/>
                              </w:rPr>
                              <w:t xml:space="preserve">10/17 </w:t>
                            </w:r>
                            <w:r>
                              <w:rPr>
                                <w:sz w:val="20"/>
                                <w:lang w:val="en-GB" w:eastAsia="zh-TW"/>
                              </w:rPr>
                              <w:t xml:space="preserve">      </w:t>
                            </w:r>
                            <w:r w:rsidRPr="00D836E8">
                              <w:rPr>
                                <w:sz w:val="20"/>
                                <w:lang w:val="en-GB" w:eastAsia="zh-TW"/>
                              </w:rPr>
                              <w:t xml:space="preserve">04/18 </w:t>
                            </w:r>
                            <w:r>
                              <w:rPr>
                                <w:sz w:val="20"/>
                                <w:lang w:val="en-GB" w:eastAsia="zh-TW"/>
                              </w:rPr>
                              <w:t xml:space="preserve">       </w:t>
                            </w:r>
                            <w:r w:rsidRPr="00D836E8">
                              <w:rPr>
                                <w:sz w:val="20"/>
                                <w:lang w:val="en-GB" w:eastAsia="zh-TW"/>
                              </w:rPr>
                              <w:t xml:space="preserve">10/18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205A39" id="_x0000_s1079" type="#_x0000_t202" style="position:absolute;left:0;text-align:left;margin-left:15.9pt;margin-top:205.3pt;width:508.95pt;height:110.55pt;z-index:251777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" fillcolor="#f7f7f7" stroked="f">
                <v:textbox style="mso-fit-shape-to-text:t">
                  <w:txbxContent>
                    <w:p w:rsidR="001F5E2B" w:rsidRPr="00D836E8" w:rsidRDefault="001F5E2B" w:rsidP="00572748">
                      <w:pPr>
                        <w:rPr>
                          <w:sz w:val="20"/>
                          <w:lang w:val="en-GB"/>
                        </w:rPr>
                      </w:pPr>
                      <w:r w:rsidRPr="00D836E8">
                        <w:rPr>
                          <w:sz w:val="20"/>
                          <w:lang w:val="en-GB" w:eastAsia="zh-TW"/>
                        </w:rPr>
                        <w:t xml:space="preserve">10/13       04/14 </w:t>
                      </w:r>
                      <w:r>
                        <w:rPr>
                          <w:sz w:val="20"/>
                          <w:lang w:val="en-GB" w:eastAsia="zh-TW"/>
                        </w:rPr>
                        <w:t xml:space="preserve">       </w:t>
                      </w:r>
                      <w:r w:rsidRPr="00D836E8">
                        <w:rPr>
                          <w:sz w:val="20"/>
                          <w:lang w:val="en-GB" w:eastAsia="zh-TW"/>
                        </w:rPr>
                        <w:t xml:space="preserve">10/14 </w:t>
                      </w:r>
                      <w:r>
                        <w:rPr>
                          <w:sz w:val="20"/>
                          <w:lang w:val="en-GB" w:eastAsia="zh-TW"/>
                        </w:rPr>
                        <w:t xml:space="preserve">      </w:t>
                      </w:r>
                      <w:r w:rsidRPr="00D836E8">
                        <w:rPr>
                          <w:sz w:val="20"/>
                          <w:lang w:val="en-GB" w:eastAsia="zh-TW"/>
                        </w:rPr>
                        <w:t xml:space="preserve">04/15 </w:t>
                      </w:r>
                      <w:r>
                        <w:rPr>
                          <w:sz w:val="20"/>
                          <w:lang w:val="en-GB" w:eastAsia="zh-TW"/>
                        </w:rPr>
                        <w:t xml:space="preserve">       </w:t>
                      </w:r>
                      <w:r w:rsidRPr="00D836E8">
                        <w:rPr>
                          <w:sz w:val="20"/>
                          <w:lang w:val="en-GB" w:eastAsia="zh-TW"/>
                        </w:rPr>
                        <w:t xml:space="preserve">10/15 </w:t>
                      </w:r>
                      <w:r>
                        <w:rPr>
                          <w:sz w:val="20"/>
                          <w:lang w:val="en-GB" w:eastAsia="zh-TW"/>
                        </w:rPr>
                        <w:t xml:space="preserve">      </w:t>
                      </w:r>
                      <w:r w:rsidRPr="00D836E8">
                        <w:rPr>
                          <w:sz w:val="20"/>
                          <w:lang w:val="en-GB" w:eastAsia="zh-TW"/>
                        </w:rPr>
                        <w:t xml:space="preserve">04/16 </w:t>
                      </w:r>
                      <w:r>
                        <w:rPr>
                          <w:sz w:val="20"/>
                          <w:lang w:val="en-GB" w:eastAsia="zh-TW"/>
                        </w:rPr>
                        <w:t xml:space="preserve">       </w:t>
                      </w:r>
                      <w:r w:rsidRPr="00D836E8">
                        <w:rPr>
                          <w:sz w:val="20"/>
                          <w:lang w:val="en-GB" w:eastAsia="zh-TW"/>
                        </w:rPr>
                        <w:t xml:space="preserve">10/16 </w:t>
                      </w:r>
                      <w:r>
                        <w:rPr>
                          <w:sz w:val="20"/>
                          <w:lang w:val="en-GB" w:eastAsia="zh-TW"/>
                        </w:rPr>
                        <w:t xml:space="preserve">       </w:t>
                      </w:r>
                      <w:r w:rsidRPr="00D836E8">
                        <w:rPr>
                          <w:sz w:val="20"/>
                          <w:lang w:val="en-GB" w:eastAsia="zh-TW"/>
                        </w:rPr>
                        <w:t xml:space="preserve">04/17 </w:t>
                      </w:r>
                      <w:r>
                        <w:rPr>
                          <w:sz w:val="20"/>
                          <w:lang w:val="en-GB" w:eastAsia="zh-TW"/>
                        </w:rPr>
                        <w:t xml:space="preserve">       </w:t>
                      </w:r>
                      <w:r w:rsidRPr="00D836E8">
                        <w:rPr>
                          <w:sz w:val="20"/>
                          <w:lang w:val="en-GB" w:eastAsia="zh-TW"/>
                        </w:rPr>
                        <w:t xml:space="preserve">10/17 </w:t>
                      </w:r>
                      <w:r>
                        <w:rPr>
                          <w:sz w:val="20"/>
                          <w:lang w:val="en-GB" w:eastAsia="zh-TW"/>
                        </w:rPr>
                        <w:t xml:space="preserve">      </w:t>
                      </w:r>
                      <w:r w:rsidRPr="00D836E8">
                        <w:rPr>
                          <w:sz w:val="20"/>
                          <w:lang w:val="en-GB" w:eastAsia="zh-TW"/>
                        </w:rPr>
                        <w:t xml:space="preserve">04/18 </w:t>
                      </w:r>
                      <w:r>
                        <w:rPr>
                          <w:sz w:val="20"/>
                          <w:lang w:val="en-GB" w:eastAsia="zh-TW"/>
                        </w:rPr>
                        <w:t xml:space="preserve">       </w:t>
                      </w:r>
                      <w:r w:rsidRPr="00D836E8">
                        <w:rPr>
                          <w:sz w:val="20"/>
                          <w:lang w:val="en-GB" w:eastAsia="zh-TW"/>
                        </w:rPr>
                        <w:t xml:space="preserve">10/18 </w:t>
                      </w:r>
                    </w:p>
                  </w:txbxContent>
                </v:textbox>
              </v:shape>
            </w:pict>
          </mc:Fallback>
        </mc:AlternateContent>
      </w:r>
      <w:r w:rsidR="00572748" w:rsidRPr="000A6893">
        <w:rPr>
          <w:rFonts w:eastAsiaTheme="minorEastAsia" w:cs="Arial"/>
          <w:color w:val="000000" w:themeColor="text1"/>
          <w:sz w:val="20"/>
          <w:szCs w:val="20"/>
          <w:lang w:val="en-SG" w:eastAsia="zh-TW"/>
        </w:rPr>
        <mc:AlternateContent>
          <mc:Choice Requires="wps">
            <w:drawing>
              <wp:anchor distT="0" distB="0" distL="114300" distR="114300" simplePos="0" relativeHeight="251776512" behindDoc="0" locked="0" layoutInCell="1" allowOverlap="1" wp14:anchorId="59D1F5FC" wp14:editId="66D6A188">
                <wp:simplePos x="0" y="0"/>
                <wp:positionH relativeFrom="column">
                  <wp:posOffset>2421945</wp:posOffset>
                </wp:positionH>
                <wp:positionV relativeFrom="paragraph">
                  <wp:posOffset>1962803</wp:posOffset>
                </wp:positionV>
                <wp:extent cx="1310816" cy="1403985"/>
                <wp:effectExtent l="0" t="0" r="3810" b="0"/>
                <wp:wrapNone/>
                <wp:docPr id="19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816" cy="1403985"/>
                        </a:xfrm>
                        <a:prstGeom prst="rect">
                          <a:avLst/>
                        </a:prstGeom>
                        <a:solidFill>
                          <a:srgbClr val="F7F7F7"/>
                        </a:solidFill>
                        <a:ln w="9525">
                          <a:noFill/>
                          <a:miter lim="800000"/>
                          <a:headEnd/>
                          <a:tailEnd/>
                        </a:ln>
                      </wps:spPr>
                      <wps:txbx>
                        <w:txbxContent>
                          <w:p w:rsidR="000A6893" w:rsidRPr="000A6893" w:rsidRDefault="000A6893" w:rsidP="000A6893">
                            <w:pPr>
                              <w:rPr>
                                <w:rFonts w:hint="eastAsia"/>
                                <w:i/>
                                <w:sz w:val="16"/>
                                <w:lang w:val="en-SG" w:eastAsia="zh-TW"/>
                              </w:rPr>
                            </w:pPr>
                            <w:r>
                              <w:rPr>
                                <w:i/>
                                <w:sz w:val="16"/>
                                <w:lang w:val="en-SG" w:eastAsia="zh-TW"/>
                              </w:rPr>
                              <w:t xml:space="preserve">         </w:t>
                            </w:r>
                            <w:r w:rsidRPr="000A6893">
                              <w:rPr>
                                <w:rFonts w:hint="eastAsia"/>
                                <w:i/>
                                <w:sz w:val="16"/>
                                <w:lang w:val="en-SG" w:eastAsia="zh-TW"/>
                              </w:rPr>
                              <w:t>五年平均息差</w:t>
                            </w:r>
                          </w:p>
                          <w:p w:rsidR="001F5E2B" w:rsidRPr="00D836E8" w:rsidRDefault="000A6893" w:rsidP="000A6893">
                            <w:pPr>
                              <w:jc w:val="center"/>
                              <w:rPr>
                                <w:i/>
                                <w:sz w:val="16"/>
                                <w:lang w:val="en-GB" w:eastAsia="zh-TW"/>
                              </w:rPr>
                            </w:pPr>
                            <w:r w:rsidRPr="000A6893">
                              <w:rPr>
                                <w:rFonts w:hint="eastAsia"/>
                                <w:i/>
                                <w:sz w:val="16"/>
                                <w:lang w:val="en-SG" w:eastAsia="zh-TW"/>
                              </w:rPr>
                              <w:t>190</w:t>
                            </w:r>
                            <w:r w:rsidRPr="000A6893">
                              <w:rPr>
                                <w:rFonts w:hint="eastAsia"/>
                                <w:i/>
                                <w:sz w:val="16"/>
                                <w:lang w:val="en-SG" w:eastAsia="zh-TW"/>
                              </w:rPr>
                              <w:t>个基点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D1F5FC" id="_x0000_s1080" type="#_x0000_t202" style="position:absolute;left:0;text-align:left;margin-left:190.7pt;margin-top:154.55pt;width:103.2pt;height:110.55pt;z-index:251776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" fillcolor="#f7f7f7" stroked="f">
                <v:textbox style="mso-fit-shape-to-text:t">
                  <w:txbxContent>
                    <w:p w:rsidR="000A6893" w:rsidRPr="000A6893" w:rsidRDefault="000A6893" w:rsidP="000A6893">
                      <w:pPr>
                        <w:rPr>
                          <w:rFonts w:hint="eastAsia"/>
                          <w:i/>
                          <w:sz w:val="16"/>
                          <w:lang w:val="en-SG" w:eastAsia="zh-TW"/>
                        </w:rPr>
                      </w:pPr>
                      <w:r>
                        <w:rPr>
                          <w:i/>
                          <w:sz w:val="16"/>
                          <w:lang w:val="en-SG" w:eastAsia="zh-TW"/>
                        </w:rPr>
                        <w:t xml:space="preserve">         </w:t>
                      </w:r>
                      <w:r w:rsidRPr="000A6893">
                        <w:rPr>
                          <w:rFonts w:hint="eastAsia"/>
                          <w:i/>
                          <w:sz w:val="16"/>
                          <w:lang w:val="en-SG" w:eastAsia="zh-TW"/>
                        </w:rPr>
                        <w:t>五年平均息差</w:t>
                      </w:r>
                    </w:p>
                    <w:p w:rsidR="001F5E2B" w:rsidRPr="00D836E8" w:rsidRDefault="000A6893" w:rsidP="000A6893">
                      <w:pPr>
                        <w:jc w:val="center"/>
                        <w:rPr>
                          <w:i/>
                          <w:sz w:val="16"/>
                          <w:lang w:val="en-GB" w:eastAsia="zh-TW"/>
                        </w:rPr>
                      </w:pPr>
                      <w:r w:rsidRPr="000A6893">
                        <w:rPr>
                          <w:rFonts w:hint="eastAsia"/>
                          <w:i/>
                          <w:sz w:val="16"/>
                          <w:lang w:val="en-SG" w:eastAsia="zh-TW"/>
                        </w:rPr>
                        <w:t>190</w:t>
                      </w:r>
                      <w:r w:rsidRPr="000A6893">
                        <w:rPr>
                          <w:rFonts w:hint="eastAsia"/>
                          <w:i/>
                          <w:sz w:val="16"/>
                          <w:lang w:val="en-SG" w:eastAsia="zh-TW"/>
                        </w:rPr>
                        <w:t>个基点</w:t>
                      </w:r>
                    </w:p>
                  </w:txbxContent>
                </v:textbox>
              </v:shape>
            </w:pict>
          </mc:Fallback>
        </mc:AlternateContent>
      </w:r>
      <w:r w:rsidR="00572748" w:rsidRPr="000A6893">
        <w:rPr>
          <w:rFonts w:eastAsiaTheme="minorEastAsia" w:cs="Arial"/>
          <w:color w:val="000000" w:themeColor="text1"/>
          <w:sz w:val="20"/>
          <w:szCs w:val="20"/>
          <w:lang w:val="en-SG" w:eastAsia="zh-TW"/>
        </w:rPr>
        <mc:AlternateContent>
          <mc:Choice Requires="wps">
            <w:drawing>
              <wp:anchor distT="0" distB="0" distL="114300" distR="114300" simplePos="0" relativeHeight="251772416" behindDoc="0" locked="0" layoutInCell="1" allowOverlap="1" wp14:anchorId="52FFC834" wp14:editId="39B05F03">
                <wp:simplePos x="0" y="0"/>
                <wp:positionH relativeFrom="column">
                  <wp:posOffset>69887</wp:posOffset>
                </wp:positionH>
                <wp:positionV relativeFrom="paragraph">
                  <wp:posOffset>715403</wp:posOffset>
                </wp:positionV>
                <wp:extent cx="419156" cy="1403985"/>
                <wp:effectExtent l="0" t="0" r="0" b="0"/>
                <wp:wrapNone/>
                <wp:docPr id="29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56" cy="1403985"/>
                        </a:xfrm>
                        <a:prstGeom prst="rect">
                          <a:avLst/>
                        </a:prstGeom>
                        <a:solidFill>
                          <a:sysClr val="window" lastClr="FFFFFF"/>
                        </a:solidFill>
                        <a:ln w="9525">
                          <a:noFill/>
                          <a:miter lim="800000"/>
                          <a:headEnd/>
                          <a:tailEnd/>
                        </a:ln>
                      </wps:spPr>
                      <wps:txbx>
                        <w:txbxContent>
                          <w:p w:rsidR="001F5E2B" w:rsidRPr="00D836E8" w:rsidRDefault="007D445E" w:rsidP="00572748">
                            <w:pPr>
                              <w:jc w:val="center"/>
                              <w:rPr>
                                <w:sz w:val="16"/>
                                <w:lang w:val="en-GB"/>
                              </w:rPr>
                            </w:pPr>
                            <w:r w:rsidRPr="007D445E">
                              <w:rPr>
                                <w:rFonts w:hint="eastAsia"/>
                                <w:sz w:val="16"/>
                                <w:lang w:eastAsia="zh-TW"/>
                              </w:rPr>
                              <w:t>基点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FFC834" id="_x0000_s1081" type="#_x0000_t202" style="position:absolute;left:0;text-align:left;margin-left:5.5pt;margin-top:56.35pt;width:33pt;height:110.55pt;z-index:251772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" fillcolor="window" stroked="f">
                <v:textbox style="mso-fit-shape-to-text:t">
                  <w:txbxContent>
                    <w:p w:rsidR="001F5E2B" w:rsidRPr="00D836E8" w:rsidRDefault="007D445E" w:rsidP="00572748">
                      <w:pPr>
                        <w:jc w:val="center"/>
                        <w:rPr>
                          <w:sz w:val="16"/>
                          <w:lang w:val="en-GB"/>
                        </w:rPr>
                      </w:pPr>
                      <w:r w:rsidRPr="007D445E">
                        <w:rPr>
                          <w:rFonts w:hint="eastAsia"/>
                          <w:sz w:val="16"/>
                          <w:lang w:eastAsia="zh-TW"/>
                        </w:rPr>
                        <w:t>基点</w:t>
                      </w:r>
                    </w:p>
                  </w:txbxContent>
                </v:textbox>
              </v:shape>
            </w:pict>
          </mc:Fallback>
        </mc:AlternateContent>
      </w:r>
      <w:r w:rsidR="00572748" w:rsidRPr="000A6893">
        <w:rPr>
          <w:rFonts w:eastAsiaTheme="minorEastAsia" w:cs="Arial"/>
          <w:color w:val="000000" w:themeColor="text1"/>
          <w:sz w:val="20"/>
          <w:szCs w:val="20"/>
          <w:lang w:val="en-SG" w:eastAsia="zh-TW"/>
        </w:rPr>
        <w:drawing>
          <wp:anchor distT="0" distB="0" distL="114300" distR="114300" simplePos="0" relativeHeight="251771392" behindDoc="0" locked="0" layoutInCell="1" allowOverlap="1" wp14:anchorId="3E39D40D" wp14:editId="4B88C805">
            <wp:simplePos x="0" y="0"/>
            <wp:positionH relativeFrom="margin">
              <wp:align>right</wp:align>
            </wp:positionH>
            <wp:positionV relativeFrom="paragraph">
              <wp:posOffset>598170</wp:posOffset>
            </wp:positionV>
            <wp:extent cx="6696075" cy="22288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96075"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A6893" w:rsidRPr="000A6893">
        <w:rPr>
          <w:rFonts w:eastAsiaTheme="minorEastAsia" w:cs="Arial" w:hint="eastAsia"/>
          <w:color w:val="000000" w:themeColor="text1"/>
          <w:sz w:val="20"/>
          <w:szCs w:val="20"/>
          <w:lang w:val="en-SG" w:eastAsia="zh-TW"/>
        </w:rPr>
        <w:t>未来前景阴霾未散，投资者必须小心谨慎。注视质素和基本因素仍然是克服风浪的良方。我们计划趁市场继续抛售时增持美国国库券，并精心挑选，持有信贷基本因素强劲的多元化投资组合。由于我们预期未来市场将更波动，因此回避本地货币债券</w:t>
      </w:r>
      <w:r w:rsidR="00572748" w:rsidRPr="000A6893">
        <w:rPr>
          <w:rFonts w:eastAsiaTheme="minorEastAsia" w:cs="Arial" w:hint="eastAsia"/>
          <w:color w:val="000000" w:themeColor="text1"/>
          <w:sz w:val="20"/>
          <w:szCs w:val="20"/>
          <w:lang w:val="en-SG" w:eastAsia="zh-TW"/>
        </w:rPr>
        <w:t>。</w:t>
      </w:r>
    </w:p>
    <w:p w:rsidR="00CD5EB3" w:rsidRDefault="000A6893" w:rsidP="00741365">
      <w:pPr>
        <w:spacing w:after="240" w:line="288" w:lineRule="auto"/>
        <w:ind w:right="323"/>
        <w:jc w:val="both"/>
        <w:rPr>
          <w:rFonts w:cs="Arial"/>
          <w:b/>
          <w:color w:val="0A96D7"/>
          <w:sz w:val="22"/>
          <w:lang w:eastAsia="zh-TW"/>
        </w:rPr>
      </w:pPr>
      <w:r w:rsidRPr="000A6893">
        <w:rPr>
          <w:rFonts w:eastAsiaTheme="minorEastAsia" w:cs="Arial" w:hint="eastAsia"/>
          <w:bCs/>
          <w:color w:val="000000" w:themeColor="text1"/>
          <w:kern w:val="32"/>
          <w:sz w:val="16"/>
          <w:szCs w:val="16"/>
          <w:lang w:eastAsia="zh-TW"/>
        </w:rPr>
        <w:t>资料来源：摩根大通、彭博资讯，截至</w:t>
      </w:r>
      <w:r w:rsidRPr="000A6893">
        <w:rPr>
          <w:rFonts w:eastAsiaTheme="minorEastAsia" w:cs="Arial"/>
          <w:bCs/>
          <w:color w:val="000000" w:themeColor="text1"/>
          <w:kern w:val="32"/>
          <w:sz w:val="16"/>
          <w:szCs w:val="16"/>
          <w:lang w:eastAsia="zh-TW"/>
        </w:rPr>
        <w:t>2018</w:t>
      </w:r>
      <w:r w:rsidRPr="000A6893">
        <w:rPr>
          <w:rFonts w:eastAsiaTheme="minorEastAsia" w:cs="Arial" w:hint="eastAsia"/>
          <w:bCs/>
          <w:color w:val="000000" w:themeColor="text1"/>
          <w:kern w:val="32"/>
          <w:sz w:val="16"/>
          <w:szCs w:val="16"/>
          <w:lang w:eastAsia="zh-TW"/>
        </w:rPr>
        <w:t>年</w:t>
      </w:r>
      <w:r w:rsidRPr="000A6893">
        <w:rPr>
          <w:rFonts w:eastAsiaTheme="minorEastAsia" w:cs="Arial"/>
          <w:bCs/>
          <w:color w:val="000000" w:themeColor="text1"/>
          <w:kern w:val="32"/>
          <w:sz w:val="16"/>
          <w:szCs w:val="16"/>
          <w:lang w:eastAsia="zh-TW"/>
        </w:rPr>
        <w:t>10</w:t>
      </w:r>
      <w:r w:rsidRPr="000A6893">
        <w:rPr>
          <w:rFonts w:eastAsiaTheme="minorEastAsia" w:cs="Arial" w:hint="eastAsia"/>
          <w:bCs/>
          <w:color w:val="000000" w:themeColor="text1"/>
          <w:kern w:val="32"/>
          <w:sz w:val="16"/>
          <w:szCs w:val="16"/>
          <w:lang w:eastAsia="zh-TW"/>
        </w:rPr>
        <w:t>月</w:t>
      </w:r>
      <w:r w:rsidRPr="000A6893">
        <w:rPr>
          <w:rFonts w:eastAsiaTheme="minorEastAsia" w:cs="Arial"/>
          <w:bCs/>
          <w:color w:val="000000" w:themeColor="text1"/>
          <w:kern w:val="32"/>
          <w:sz w:val="16"/>
          <w:szCs w:val="16"/>
          <w:lang w:eastAsia="zh-TW"/>
        </w:rPr>
        <w:t>31</w:t>
      </w:r>
      <w:r w:rsidRPr="000A6893">
        <w:rPr>
          <w:rFonts w:eastAsiaTheme="minorEastAsia" w:cs="Arial" w:hint="eastAsia"/>
          <w:bCs/>
          <w:color w:val="000000" w:themeColor="text1"/>
          <w:kern w:val="32"/>
          <w:sz w:val="16"/>
          <w:szCs w:val="16"/>
          <w:lang w:eastAsia="zh-TW"/>
        </w:rPr>
        <w:t>日。</w:t>
      </w:r>
    </w:p>
    <w:bookmarkEnd w:id="5"/>
    <w:p w:rsidR="0065195E" w:rsidRDefault="0065195E" w:rsidP="0038780F">
      <w:pPr>
        <w:spacing w:before="168"/>
        <w:ind w:right="90"/>
        <w:rPr>
          <w:rFonts w:eastAsia="MS PGothic" w:cs="Arial"/>
          <w:bCs/>
          <w:iCs/>
          <w:kern w:val="24"/>
          <w:sz w:val="20"/>
          <w:szCs w:val="20"/>
          <w:lang w:eastAsia="zh-TW"/>
        </w:rPr>
      </w:pPr>
    </w:p>
    <w:p w:rsidR="001F5E2B" w:rsidRDefault="001F5E2B" w:rsidP="0038780F">
      <w:pPr>
        <w:spacing w:before="168"/>
        <w:ind w:right="90"/>
        <w:rPr>
          <w:rFonts w:eastAsia="MS PGothic" w:cs="Arial"/>
          <w:bCs/>
          <w:iCs/>
          <w:kern w:val="24"/>
          <w:sz w:val="20"/>
          <w:szCs w:val="20"/>
          <w:lang w:eastAsia="zh-TW"/>
        </w:rPr>
      </w:pPr>
    </w:p>
    <w:p w:rsidR="001F5E2B" w:rsidRDefault="001F5E2B" w:rsidP="0038780F">
      <w:pPr>
        <w:spacing w:before="168"/>
        <w:ind w:right="90"/>
        <w:rPr>
          <w:rFonts w:eastAsia="MS PGothic" w:cs="Arial"/>
          <w:bCs/>
          <w:iCs/>
          <w:kern w:val="24"/>
          <w:sz w:val="20"/>
          <w:szCs w:val="20"/>
          <w:lang w:eastAsia="zh-TW"/>
        </w:rPr>
      </w:pPr>
    </w:p>
    <w:p w:rsidR="001F5E2B" w:rsidRDefault="001F5E2B" w:rsidP="0038780F">
      <w:pPr>
        <w:spacing w:before="168"/>
        <w:ind w:right="90"/>
        <w:rPr>
          <w:rFonts w:eastAsia="MS PGothic" w:cs="Arial"/>
          <w:bCs/>
          <w:iCs/>
          <w:kern w:val="24"/>
          <w:sz w:val="20"/>
          <w:szCs w:val="20"/>
          <w:lang w:eastAsia="zh-TW"/>
        </w:rPr>
      </w:pPr>
    </w:p>
    <w:p w:rsidR="001F5E2B" w:rsidRDefault="001F5E2B" w:rsidP="0038780F">
      <w:pPr>
        <w:spacing w:before="168"/>
        <w:ind w:right="90"/>
        <w:rPr>
          <w:rFonts w:eastAsia="MS PGothic" w:cs="Arial"/>
          <w:bCs/>
          <w:iCs/>
          <w:kern w:val="24"/>
          <w:sz w:val="20"/>
          <w:szCs w:val="20"/>
          <w:lang w:eastAsia="zh-TW"/>
        </w:rPr>
      </w:pPr>
    </w:p>
    <w:p w:rsidR="007D445E" w:rsidRDefault="007D445E" w:rsidP="0038780F">
      <w:pPr>
        <w:spacing w:before="168"/>
        <w:ind w:right="90"/>
        <w:rPr>
          <w:rFonts w:eastAsia="MS PGothic" w:cs="Arial"/>
          <w:bCs/>
          <w:iCs/>
          <w:kern w:val="24"/>
          <w:sz w:val="20"/>
          <w:szCs w:val="20"/>
          <w:lang w:eastAsia="zh-TW"/>
        </w:rPr>
      </w:pPr>
    </w:p>
    <w:p w:rsidR="001F5E2B" w:rsidRDefault="001F5E2B" w:rsidP="0038780F">
      <w:pPr>
        <w:spacing w:before="168"/>
        <w:ind w:right="90"/>
        <w:rPr>
          <w:rFonts w:eastAsia="MS PGothic" w:cs="Arial"/>
          <w:bCs/>
          <w:iCs/>
          <w:kern w:val="24"/>
          <w:sz w:val="20"/>
          <w:szCs w:val="20"/>
          <w:lang w:eastAsia="zh-TW"/>
        </w:rPr>
      </w:pPr>
    </w:p>
    <w:p w:rsidR="001F5E2B" w:rsidRDefault="001F5E2B" w:rsidP="0038780F">
      <w:pPr>
        <w:spacing w:before="168"/>
        <w:ind w:right="90"/>
        <w:rPr>
          <w:rFonts w:eastAsia="MS PGothic" w:cs="Arial"/>
          <w:bCs/>
          <w:iCs/>
          <w:kern w:val="24"/>
          <w:sz w:val="20"/>
          <w:szCs w:val="20"/>
          <w:lang w:eastAsia="zh-TW"/>
        </w:rPr>
      </w:pPr>
    </w:p>
    <w:p w:rsidR="001F5E2B" w:rsidRDefault="001F5E2B" w:rsidP="0038780F">
      <w:pPr>
        <w:spacing w:before="168"/>
        <w:ind w:right="90"/>
        <w:rPr>
          <w:rFonts w:eastAsia="MS PGothic" w:cs="Arial"/>
          <w:bCs/>
          <w:iCs/>
          <w:kern w:val="24"/>
          <w:sz w:val="20"/>
          <w:szCs w:val="20"/>
          <w:lang w:eastAsia="zh-TW"/>
        </w:rPr>
      </w:pPr>
    </w:p>
    <w:p w:rsidR="001F5E2B" w:rsidRDefault="001F5E2B" w:rsidP="0038780F">
      <w:pPr>
        <w:spacing w:before="168"/>
        <w:ind w:right="90"/>
        <w:rPr>
          <w:rFonts w:eastAsia="MS PGothic" w:cs="Arial"/>
          <w:bCs/>
          <w:iCs/>
          <w:kern w:val="24"/>
          <w:sz w:val="20"/>
          <w:szCs w:val="20"/>
          <w:lang w:eastAsia="zh-TW"/>
        </w:rPr>
      </w:pPr>
    </w:p>
    <w:p w:rsidR="001F5E2B" w:rsidRPr="001F5E2B" w:rsidRDefault="001F5E2B" w:rsidP="001F5E2B">
      <w:pPr>
        <w:spacing w:before="168"/>
        <w:ind w:right="90"/>
        <w:rPr>
          <w:rFonts w:eastAsia="MS PGothic" w:cs="Arial"/>
          <w:bCs/>
          <w:iCs/>
          <w:kern w:val="24"/>
          <w:sz w:val="20"/>
          <w:szCs w:val="20"/>
          <w:lang w:val="en-US" w:eastAsia="zh-TW"/>
        </w:rPr>
      </w:pPr>
      <w:r w:rsidRPr="001F5E2B">
        <w:rPr>
          <w:rFonts w:eastAsia="MS PGothic" w:cs="Arial" w:hint="eastAsia"/>
          <w:bCs/>
          <w:iCs/>
          <w:kern w:val="24"/>
          <w:sz w:val="20"/>
          <w:szCs w:val="20"/>
          <w:lang w:val="en-US" w:eastAsia="zh-TW"/>
        </w:rPr>
        <w:lastRenderedPageBreak/>
        <w:t>私人和保密。</w:t>
      </w:r>
      <w:r w:rsidRPr="001F5E2B">
        <w:rPr>
          <w:rFonts w:eastAsia="MS PGothic" w:cs="Arial"/>
          <w:bCs/>
          <w:iCs/>
          <w:kern w:val="24"/>
          <w:sz w:val="20"/>
          <w:szCs w:val="20"/>
          <w:lang w:val="en-US" w:eastAsia="zh-TW"/>
        </w:rPr>
        <w:t xml:space="preserve"> </w:t>
      </w:r>
      <w:r w:rsidRPr="001F5E2B">
        <w:rPr>
          <w:rFonts w:ascii="Microsoft JhengHei" w:eastAsia="Microsoft JhengHei" w:hAnsi="Microsoft JhengHei" w:cs="Microsoft JhengHei" w:hint="eastAsia"/>
          <w:bCs/>
          <w:iCs/>
          <w:kern w:val="24"/>
          <w:sz w:val="20"/>
          <w:szCs w:val="20"/>
          <w:lang w:val="en-US" w:eastAsia="zh-TW"/>
        </w:rPr>
        <w:t>仅</w:t>
      </w:r>
      <w:r w:rsidRPr="001F5E2B">
        <w:rPr>
          <w:rFonts w:ascii="MS PGothic" w:eastAsia="MS PGothic" w:hAnsi="MS PGothic" w:cs="MS PGothic" w:hint="eastAsia"/>
          <w:bCs/>
          <w:iCs/>
          <w:kern w:val="24"/>
          <w:sz w:val="20"/>
          <w:szCs w:val="20"/>
          <w:lang w:val="en-US" w:eastAsia="zh-TW"/>
        </w:rPr>
        <w:t>供</w:t>
      </w:r>
      <w:r>
        <w:rPr>
          <w:rFonts w:eastAsia="MS PGothic" w:cs="Arial"/>
          <w:bCs/>
          <w:iCs/>
          <w:kern w:val="24"/>
          <w:sz w:val="20"/>
          <w:szCs w:val="20"/>
          <w:lang w:val="en-US" w:eastAsia="zh-TW"/>
        </w:rPr>
        <w:t>2018</w:t>
      </w:r>
      <w:r>
        <w:rPr>
          <w:rFonts w:eastAsia="MS PGothic" w:cs="Arial"/>
          <w:bCs/>
          <w:iCs/>
          <w:kern w:val="24"/>
          <w:sz w:val="20"/>
          <w:szCs w:val="20"/>
          <w:lang w:val="en-US" w:eastAsia="zh-TW"/>
        </w:rPr>
        <w:t>年</w:t>
      </w:r>
      <w:r>
        <w:rPr>
          <w:rFonts w:eastAsia="MS PGothic" w:cs="Arial"/>
          <w:bCs/>
          <w:iCs/>
          <w:kern w:val="24"/>
          <w:sz w:val="20"/>
          <w:szCs w:val="20"/>
          <w:lang w:val="en-US" w:eastAsia="zh-TW"/>
        </w:rPr>
        <w:t>APIC</w:t>
      </w:r>
      <w:r>
        <w:rPr>
          <w:rFonts w:eastAsia="MS PGothic" w:cs="Arial"/>
          <w:bCs/>
          <w:iCs/>
          <w:kern w:val="24"/>
          <w:sz w:val="20"/>
          <w:szCs w:val="20"/>
          <w:lang w:val="en-US" w:eastAsia="zh-TW"/>
        </w:rPr>
        <w:t>中國地區養老基金與社會保障系統</w:t>
      </w:r>
      <w:r>
        <w:rPr>
          <w:rFonts w:ascii="Microsoft JhengHei" w:eastAsia="Microsoft JhengHei" w:hAnsi="Microsoft JhengHei" w:cs="Microsoft JhengHei"/>
          <w:bCs/>
          <w:iCs/>
          <w:kern w:val="24"/>
          <w:sz w:val="20"/>
          <w:szCs w:val="20"/>
          <w:lang w:val="en-US" w:eastAsia="zh-TW"/>
        </w:rPr>
        <w:t>峰會</w:t>
      </w:r>
      <w:r w:rsidRPr="001F5E2B">
        <w:rPr>
          <w:rFonts w:eastAsia="MS PGothic" w:cs="Arial" w:hint="eastAsia"/>
          <w:bCs/>
          <w:iCs/>
          <w:kern w:val="24"/>
          <w:sz w:val="20"/>
          <w:szCs w:val="20"/>
          <w:lang w:val="en-US" w:eastAsia="zh-TW"/>
        </w:rPr>
        <w:t>使用。本文件是根据您的要求准</w:t>
      </w:r>
      <w:r w:rsidRPr="001F5E2B">
        <w:rPr>
          <w:rFonts w:ascii="Microsoft JhengHei" w:eastAsia="Microsoft JhengHei" w:hAnsi="Microsoft JhengHei" w:cs="Microsoft JhengHei" w:hint="eastAsia"/>
          <w:bCs/>
          <w:iCs/>
          <w:kern w:val="24"/>
          <w:sz w:val="20"/>
          <w:szCs w:val="20"/>
          <w:lang w:val="en-US" w:eastAsia="zh-TW"/>
        </w:rPr>
        <w:t>备</w:t>
      </w:r>
      <w:r w:rsidRPr="001F5E2B">
        <w:rPr>
          <w:rFonts w:eastAsia="MS PGothic" w:cs="Arial" w:hint="eastAsia"/>
          <w:bCs/>
          <w:iCs/>
          <w:kern w:val="24"/>
          <w:sz w:val="20"/>
          <w:szCs w:val="20"/>
          <w:lang w:val="en-US" w:eastAsia="zh-TW"/>
        </w:rPr>
        <w:t>。</w:t>
      </w:r>
    </w:p>
    <w:p w:rsidR="001F5E2B" w:rsidRPr="001F5E2B" w:rsidRDefault="001F5E2B" w:rsidP="001F5E2B">
      <w:pPr>
        <w:spacing w:before="168"/>
        <w:ind w:right="90"/>
        <w:rPr>
          <w:rFonts w:eastAsia="MS PGothic" w:cs="Arial"/>
          <w:bCs/>
          <w:iCs/>
          <w:kern w:val="24"/>
          <w:sz w:val="20"/>
          <w:szCs w:val="20"/>
          <w:lang w:val="en-US" w:eastAsia="zh-TW"/>
        </w:rPr>
      </w:pPr>
      <w:r w:rsidRPr="001F5E2B">
        <w:rPr>
          <w:rFonts w:eastAsia="MS PGothic" w:cs="Arial" w:hint="eastAsia"/>
          <w:bCs/>
          <w:iCs/>
          <w:kern w:val="24"/>
          <w:sz w:val="20"/>
          <w:szCs w:val="20"/>
          <w:lang w:val="en-US" w:eastAsia="zh-TW"/>
        </w:rPr>
        <w:t>本文件所</w:t>
      </w:r>
      <w:r w:rsidRPr="001F5E2B">
        <w:rPr>
          <w:rFonts w:ascii="Microsoft JhengHei" w:eastAsia="Microsoft JhengHei" w:hAnsi="Microsoft JhengHei" w:cs="Microsoft JhengHei" w:hint="eastAsia"/>
          <w:bCs/>
          <w:iCs/>
          <w:kern w:val="24"/>
          <w:sz w:val="20"/>
          <w:szCs w:val="20"/>
          <w:lang w:val="en-US" w:eastAsia="zh-TW"/>
        </w:rPr>
        <w:t>载资</w:t>
      </w:r>
      <w:r w:rsidRPr="001F5E2B">
        <w:rPr>
          <w:rFonts w:ascii="MS PGothic" w:eastAsia="MS PGothic" w:hAnsi="MS PGothic" w:cs="MS PGothic" w:hint="eastAsia"/>
          <w:bCs/>
          <w:iCs/>
          <w:kern w:val="24"/>
          <w:sz w:val="20"/>
          <w:szCs w:val="20"/>
          <w:lang w:val="en-US" w:eastAsia="zh-TW"/>
        </w:rPr>
        <w:t>料取自首域投</w:t>
      </w:r>
      <w:r w:rsidRPr="001F5E2B">
        <w:rPr>
          <w:rFonts w:ascii="Microsoft JhengHei" w:eastAsia="Microsoft JhengHei" w:hAnsi="Microsoft JhengHei" w:cs="Microsoft JhengHei" w:hint="eastAsia"/>
          <w:bCs/>
          <w:iCs/>
          <w:kern w:val="24"/>
          <w:sz w:val="20"/>
          <w:szCs w:val="20"/>
          <w:lang w:val="en-US" w:eastAsia="zh-TW"/>
        </w:rPr>
        <w:t>资</w:t>
      </w:r>
      <w:r w:rsidRPr="001F5E2B">
        <w:rPr>
          <w:rFonts w:ascii="MS PGothic" w:eastAsia="MS PGothic" w:hAnsi="MS PGothic" w:cs="MS PGothic" w:hint="eastAsia"/>
          <w:bCs/>
          <w:iCs/>
          <w:kern w:val="24"/>
          <w:sz w:val="20"/>
          <w:szCs w:val="20"/>
          <w:lang w:val="en-US" w:eastAsia="zh-TW"/>
        </w:rPr>
        <w:t>（「首域投</w:t>
      </w:r>
      <w:r w:rsidRPr="001F5E2B">
        <w:rPr>
          <w:rFonts w:ascii="Microsoft JhengHei" w:eastAsia="Microsoft JhengHei" w:hAnsi="Microsoft JhengHei" w:cs="Microsoft JhengHei" w:hint="eastAsia"/>
          <w:bCs/>
          <w:iCs/>
          <w:kern w:val="24"/>
          <w:sz w:val="20"/>
          <w:szCs w:val="20"/>
          <w:lang w:val="en-US" w:eastAsia="zh-TW"/>
        </w:rPr>
        <w:t>资</w:t>
      </w:r>
      <w:r w:rsidRPr="001F5E2B">
        <w:rPr>
          <w:rFonts w:ascii="MS PGothic" w:eastAsia="MS PGothic" w:hAnsi="MS PGothic" w:cs="MS PGothic" w:hint="eastAsia"/>
          <w:bCs/>
          <w:iCs/>
          <w:kern w:val="24"/>
          <w:sz w:val="20"/>
          <w:szCs w:val="20"/>
          <w:lang w:val="en-US" w:eastAsia="zh-TW"/>
        </w:rPr>
        <w:t>」）</w:t>
      </w:r>
      <w:r w:rsidRPr="001F5E2B">
        <w:rPr>
          <w:rFonts w:ascii="Microsoft JhengHei" w:eastAsia="Microsoft JhengHei" w:hAnsi="Microsoft JhengHei" w:cs="Microsoft JhengHei" w:hint="eastAsia"/>
          <w:bCs/>
          <w:iCs/>
          <w:kern w:val="24"/>
          <w:sz w:val="20"/>
          <w:szCs w:val="20"/>
          <w:lang w:val="en-US" w:eastAsia="zh-TW"/>
        </w:rPr>
        <w:t>认为</w:t>
      </w:r>
      <w:r w:rsidRPr="001F5E2B">
        <w:rPr>
          <w:rFonts w:ascii="MS PGothic" w:eastAsia="MS PGothic" w:hAnsi="MS PGothic" w:cs="MS PGothic" w:hint="eastAsia"/>
          <w:bCs/>
          <w:iCs/>
          <w:kern w:val="24"/>
          <w:sz w:val="20"/>
          <w:szCs w:val="20"/>
          <w:lang w:val="en-US" w:eastAsia="zh-TW"/>
        </w:rPr>
        <w:t>于</w:t>
      </w:r>
      <w:r w:rsidRPr="001F5E2B">
        <w:rPr>
          <w:rFonts w:ascii="Microsoft JhengHei" w:eastAsia="Microsoft JhengHei" w:hAnsi="Microsoft JhengHei" w:cs="Microsoft JhengHei" w:hint="eastAsia"/>
          <w:bCs/>
          <w:iCs/>
          <w:kern w:val="24"/>
          <w:sz w:val="20"/>
          <w:szCs w:val="20"/>
          <w:lang w:val="en-US" w:eastAsia="zh-TW"/>
        </w:rPr>
        <w:t>发</w:t>
      </w:r>
      <w:r w:rsidRPr="001F5E2B">
        <w:rPr>
          <w:rFonts w:ascii="MS PGothic" w:eastAsia="MS PGothic" w:hAnsi="MS PGothic" w:cs="MS PGothic" w:hint="eastAsia"/>
          <w:bCs/>
          <w:iCs/>
          <w:kern w:val="24"/>
          <w:sz w:val="20"/>
          <w:szCs w:val="20"/>
          <w:lang w:val="en-US" w:eastAsia="zh-TW"/>
        </w:rPr>
        <w:t>行</w:t>
      </w:r>
      <w:r w:rsidRPr="001F5E2B">
        <w:rPr>
          <w:rFonts w:ascii="Microsoft JhengHei" w:eastAsia="Microsoft JhengHei" w:hAnsi="Microsoft JhengHei" w:cs="Microsoft JhengHei" w:hint="eastAsia"/>
          <w:bCs/>
          <w:iCs/>
          <w:kern w:val="24"/>
          <w:sz w:val="20"/>
          <w:szCs w:val="20"/>
          <w:lang w:val="en-US" w:eastAsia="zh-TW"/>
        </w:rPr>
        <w:t>时</w:t>
      </w:r>
      <w:r w:rsidRPr="001F5E2B">
        <w:rPr>
          <w:rFonts w:ascii="MS PGothic" w:eastAsia="MS PGothic" w:hAnsi="MS PGothic" w:cs="MS PGothic" w:hint="eastAsia"/>
          <w:bCs/>
          <w:iCs/>
          <w:kern w:val="24"/>
          <w:sz w:val="20"/>
          <w:szCs w:val="20"/>
          <w:lang w:val="en-US" w:eastAsia="zh-TW"/>
        </w:rPr>
        <w:t>可靠准确的来源，惟并无就</w:t>
      </w:r>
      <w:r w:rsidRPr="001F5E2B">
        <w:rPr>
          <w:rFonts w:ascii="Microsoft JhengHei" w:eastAsia="Microsoft JhengHei" w:hAnsi="Microsoft JhengHei" w:cs="Microsoft JhengHei" w:hint="eastAsia"/>
          <w:bCs/>
          <w:iCs/>
          <w:kern w:val="24"/>
          <w:sz w:val="20"/>
          <w:szCs w:val="20"/>
          <w:lang w:val="en-US" w:eastAsia="zh-TW"/>
        </w:rPr>
        <w:t>资</w:t>
      </w:r>
      <w:r w:rsidRPr="001F5E2B">
        <w:rPr>
          <w:rFonts w:ascii="MS PGothic" w:eastAsia="MS PGothic" w:hAnsi="MS PGothic" w:cs="MS PGothic" w:hint="eastAsia"/>
          <w:bCs/>
          <w:iCs/>
          <w:kern w:val="24"/>
          <w:sz w:val="20"/>
          <w:szCs w:val="20"/>
          <w:lang w:val="en-US" w:eastAsia="zh-TW"/>
        </w:rPr>
        <w:t>料所表达或暗示的公平性、准确性、完整性或正确性作出声明或保</w:t>
      </w:r>
      <w:r w:rsidRPr="001F5E2B">
        <w:rPr>
          <w:rFonts w:ascii="Microsoft JhengHei" w:eastAsia="Microsoft JhengHei" w:hAnsi="Microsoft JhengHei" w:cs="Microsoft JhengHei" w:hint="eastAsia"/>
          <w:bCs/>
          <w:iCs/>
          <w:kern w:val="24"/>
          <w:sz w:val="20"/>
          <w:szCs w:val="20"/>
          <w:lang w:val="en-US" w:eastAsia="zh-TW"/>
        </w:rPr>
        <w:t>证</w:t>
      </w:r>
      <w:r w:rsidRPr="001F5E2B">
        <w:rPr>
          <w:rFonts w:ascii="MS PGothic" w:eastAsia="MS PGothic" w:hAnsi="MS PGothic" w:cs="MS PGothic" w:hint="eastAsia"/>
          <w:bCs/>
          <w:iCs/>
          <w:kern w:val="24"/>
          <w:sz w:val="20"/>
          <w:szCs w:val="20"/>
          <w:lang w:val="en-US" w:eastAsia="zh-TW"/>
        </w:rPr>
        <w:t>。首域投</w:t>
      </w:r>
      <w:r w:rsidRPr="001F5E2B">
        <w:rPr>
          <w:rFonts w:ascii="Microsoft JhengHei" w:eastAsia="Microsoft JhengHei" w:hAnsi="Microsoft JhengHei" w:cs="Microsoft JhengHei" w:hint="eastAsia"/>
          <w:bCs/>
          <w:iCs/>
          <w:kern w:val="24"/>
          <w:sz w:val="20"/>
          <w:szCs w:val="20"/>
          <w:lang w:val="en-US" w:eastAsia="zh-TW"/>
        </w:rPr>
        <w:t>资</w:t>
      </w:r>
      <w:r w:rsidRPr="001F5E2B">
        <w:rPr>
          <w:rFonts w:ascii="MS PGothic" w:eastAsia="MS PGothic" w:hAnsi="MS PGothic" w:cs="MS PGothic" w:hint="eastAsia"/>
          <w:bCs/>
          <w:iCs/>
          <w:kern w:val="24"/>
          <w:sz w:val="20"/>
          <w:szCs w:val="20"/>
          <w:lang w:val="en-US" w:eastAsia="zh-TW"/>
        </w:rPr>
        <w:t>或其任何</w:t>
      </w:r>
      <w:r w:rsidRPr="001F5E2B">
        <w:rPr>
          <w:rFonts w:ascii="Microsoft JhengHei" w:eastAsia="Microsoft JhengHei" w:hAnsi="Microsoft JhengHei" w:cs="Microsoft JhengHei" w:hint="eastAsia"/>
          <w:bCs/>
          <w:iCs/>
          <w:kern w:val="24"/>
          <w:sz w:val="20"/>
          <w:szCs w:val="20"/>
          <w:lang w:val="en-US" w:eastAsia="zh-TW"/>
        </w:rPr>
        <w:t>联营</w:t>
      </w:r>
      <w:r w:rsidRPr="001F5E2B">
        <w:rPr>
          <w:rFonts w:ascii="MS PGothic" w:eastAsia="MS PGothic" w:hAnsi="MS PGothic" w:cs="MS PGothic" w:hint="eastAsia"/>
          <w:bCs/>
          <w:iCs/>
          <w:kern w:val="24"/>
          <w:sz w:val="20"/>
          <w:szCs w:val="20"/>
          <w:lang w:val="en-US" w:eastAsia="zh-TW"/>
        </w:rPr>
        <w:t>公司或任何董事、高</w:t>
      </w:r>
      <w:r w:rsidRPr="001F5E2B">
        <w:rPr>
          <w:rFonts w:ascii="Microsoft JhengHei" w:eastAsia="Microsoft JhengHei" w:hAnsi="Microsoft JhengHei" w:cs="Microsoft JhengHei" w:hint="eastAsia"/>
          <w:bCs/>
          <w:iCs/>
          <w:kern w:val="24"/>
          <w:sz w:val="20"/>
          <w:szCs w:val="20"/>
          <w:lang w:val="en-US" w:eastAsia="zh-TW"/>
        </w:rPr>
        <w:t>级职员</w:t>
      </w:r>
      <w:r w:rsidRPr="001F5E2B">
        <w:rPr>
          <w:rFonts w:ascii="MS PGothic" w:eastAsia="MS PGothic" w:hAnsi="MS PGothic" w:cs="MS PGothic" w:hint="eastAsia"/>
          <w:bCs/>
          <w:iCs/>
          <w:kern w:val="24"/>
          <w:sz w:val="20"/>
          <w:szCs w:val="20"/>
          <w:lang w:val="en-US" w:eastAsia="zh-TW"/>
        </w:rPr>
        <w:t>或雇</w:t>
      </w:r>
      <w:r w:rsidRPr="001F5E2B">
        <w:rPr>
          <w:rFonts w:ascii="Microsoft JhengHei" w:eastAsia="Microsoft JhengHei" w:hAnsi="Microsoft JhengHei" w:cs="Microsoft JhengHei" w:hint="eastAsia"/>
          <w:bCs/>
          <w:iCs/>
          <w:kern w:val="24"/>
          <w:sz w:val="20"/>
          <w:szCs w:val="20"/>
          <w:lang w:val="en-US" w:eastAsia="zh-TW"/>
        </w:rPr>
        <w:t>员</w:t>
      </w:r>
      <w:r w:rsidRPr="001F5E2B">
        <w:rPr>
          <w:rFonts w:ascii="MS PGothic" w:eastAsia="MS PGothic" w:hAnsi="MS PGothic" w:cs="MS PGothic" w:hint="eastAsia"/>
          <w:bCs/>
          <w:iCs/>
          <w:kern w:val="24"/>
          <w:sz w:val="20"/>
          <w:szCs w:val="20"/>
          <w:lang w:val="en-US" w:eastAsia="zh-TW"/>
        </w:rPr>
        <w:t>毋</w:t>
      </w:r>
      <w:r w:rsidRPr="001F5E2B">
        <w:rPr>
          <w:rFonts w:ascii="Microsoft JhengHei" w:eastAsia="Microsoft JhengHei" w:hAnsi="Microsoft JhengHei" w:cs="Microsoft JhengHei" w:hint="eastAsia"/>
          <w:bCs/>
          <w:iCs/>
          <w:kern w:val="24"/>
          <w:sz w:val="20"/>
          <w:szCs w:val="20"/>
          <w:lang w:val="en-US" w:eastAsia="zh-TW"/>
        </w:rPr>
        <w:t>须</w:t>
      </w:r>
      <w:r w:rsidRPr="001F5E2B">
        <w:rPr>
          <w:rFonts w:ascii="MS PGothic" w:eastAsia="MS PGothic" w:hAnsi="MS PGothic" w:cs="MS PGothic" w:hint="eastAsia"/>
          <w:bCs/>
          <w:iCs/>
          <w:kern w:val="24"/>
          <w:sz w:val="20"/>
          <w:szCs w:val="20"/>
          <w:lang w:val="en-US" w:eastAsia="zh-TW"/>
        </w:rPr>
        <w:t>就本文件任何用途直接或</w:t>
      </w:r>
      <w:r w:rsidRPr="001F5E2B">
        <w:rPr>
          <w:rFonts w:ascii="Microsoft JhengHei" w:eastAsia="Microsoft JhengHei" w:hAnsi="Microsoft JhengHei" w:cs="Microsoft JhengHei" w:hint="eastAsia"/>
          <w:bCs/>
          <w:iCs/>
          <w:kern w:val="24"/>
          <w:sz w:val="20"/>
          <w:szCs w:val="20"/>
          <w:lang w:val="en-US" w:eastAsia="zh-TW"/>
        </w:rPr>
        <w:t>间</w:t>
      </w:r>
      <w:r w:rsidRPr="001F5E2B">
        <w:rPr>
          <w:rFonts w:ascii="MS PGothic" w:eastAsia="MS PGothic" w:hAnsi="MS PGothic" w:cs="MS PGothic" w:hint="eastAsia"/>
          <w:bCs/>
          <w:iCs/>
          <w:kern w:val="24"/>
          <w:sz w:val="20"/>
          <w:szCs w:val="20"/>
          <w:lang w:val="en-US" w:eastAsia="zh-TW"/>
        </w:rPr>
        <w:t>接</w:t>
      </w:r>
      <w:r w:rsidRPr="001F5E2B">
        <w:rPr>
          <w:rFonts w:ascii="Microsoft JhengHei" w:eastAsia="Microsoft JhengHei" w:hAnsi="Microsoft JhengHei" w:cs="Microsoft JhengHei" w:hint="eastAsia"/>
          <w:bCs/>
          <w:iCs/>
          <w:kern w:val="24"/>
          <w:sz w:val="20"/>
          <w:szCs w:val="20"/>
          <w:lang w:val="en-US" w:eastAsia="zh-TW"/>
        </w:rPr>
        <w:t>产</w:t>
      </w:r>
      <w:r w:rsidRPr="001F5E2B">
        <w:rPr>
          <w:rFonts w:ascii="MS PGothic" w:eastAsia="MS PGothic" w:hAnsi="MS PGothic" w:cs="MS PGothic" w:hint="eastAsia"/>
          <w:bCs/>
          <w:iCs/>
          <w:kern w:val="24"/>
          <w:sz w:val="20"/>
          <w:szCs w:val="20"/>
          <w:lang w:val="en-US" w:eastAsia="zh-TW"/>
        </w:rPr>
        <w:t>生的任何</w:t>
      </w:r>
      <w:r w:rsidRPr="001F5E2B">
        <w:rPr>
          <w:rFonts w:ascii="Microsoft JhengHei" w:eastAsia="Microsoft JhengHei" w:hAnsi="Microsoft JhengHei" w:cs="Microsoft JhengHei" w:hint="eastAsia"/>
          <w:bCs/>
          <w:iCs/>
          <w:kern w:val="24"/>
          <w:sz w:val="20"/>
          <w:szCs w:val="20"/>
          <w:lang w:val="en-US" w:eastAsia="zh-TW"/>
        </w:rPr>
        <w:t>损</w:t>
      </w:r>
      <w:r w:rsidRPr="001F5E2B">
        <w:rPr>
          <w:rFonts w:ascii="MS PGothic" w:eastAsia="MS PGothic" w:hAnsi="MS PGothic" w:cs="MS PGothic" w:hint="eastAsia"/>
          <w:bCs/>
          <w:iCs/>
          <w:kern w:val="24"/>
          <w:sz w:val="20"/>
          <w:szCs w:val="20"/>
          <w:lang w:val="en-US" w:eastAsia="zh-TW"/>
        </w:rPr>
        <w:t>失承担任何</w:t>
      </w:r>
      <w:r w:rsidRPr="001F5E2B">
        <w:rPr>
          <w:rFonts w:ascii="Microsoft JhengHei" w:eastAsia="Microsoft JhengHei" w:hAnsi="Microsoft JhengHei" w:cs="Microsoft JhengHei" w:hint="eastAsia"/>
          <w:bCs/>
          <w:iCs/>
          <w:kern w:val="24"/>
          <w:sz w:val="20"/>
          <w:szCs w:val="20"/>
          <w:lang w:val="en-US" w:eastAsia="zh-TW"/>
        </w:rPr>
        <w:t>责</w:t>
      </w:r>
      <w:r w:rsidRPr="001F5E2B">
        <w:rPr>
          <w:rFonts w:ascii="MS PGothic" w:eastAsia="MS PGothic" w:hAnsi="MS PGothic" w:cs="MS PGothic" w:hint="eastAsia"/>
          <w:bCs/>
          <w:iCs/>
          <w:kern w:val="24"/>
          <w:sz w:val="20"/>
          <w:szCs w:val="20"/>
          <w:lang w:val="en-US" w:eastAsia="zh-TW"/>
        </w:rPr>
        <w:t>任。本文件</w:t>
      </w:r>
      <w:r w:rsidRPr="001F5E2B">
        <w:rPr>
          <w:rFonts w:ascii="Microsoft JhengHei" w:eastAsia="Microsoft JhengHei" w:hAnsi="Microsoft JhengHei" w:cs="Microsoft JhengHei" w:hint="eastAsia"/>
          <w:bCs/>
          <w:iCs/>
          <w:kern w:val="24"/>
          <w:sz w:val="20"/>
          <w:szCs w:val="20"/>
          <w:lang w:val="en-US" w:eastAsia="zh-TW"/>
        </w:rPr>
        <w:t>仅</w:t>
      </w:r>
      <w:r w:rsidRPr="001F5E2B">
        <w:rPr>
          <w:rFonts w:ascii="MS PGothic" w:eastAsia="MS PGothic" w:hAnsi="MS PGothic" w:cs="MS PGothic" w:hint="eastAsia"/>
          <w:bCs/>
          <w:iCs/>
          <w:kern w:val="24"/>
          <w:sz w:val="20"/>
          <w:szCs w:val="20"/>
          <w:lang w:val="en-US" w:eastAsia="zh-TW"/>
        </w:rPr>
        <w:t>向</w:t>
      </w:r>
      <w:r w:rsidRPr="001F5E2B">
        <w:rPr>
          <w:rFonts w:ascii="Microsoft JhengHei" w:eastAsia="Microsoft JhengHei" w:hAnsi="Microsoft JhengHei" w:cs="Microsoft JhengHei" w:hint="eastAsia"/>
          <w:bCs/>
          <w:iCs/>
          <w:kern w:val="24"/>
          <w:sz w:val="20"/>
          <w:szCs w:val="20"/>
          <w:lang w:val="en-US" w:eastAsia="zh-TW"/>
        </w:rPr>
        <w:t>专业</w:t>
      </w:r>
      <w:r w:rsidRPr="001F5E2B">
        <w:rPr>
          <w:rFonts w:ascii="MS PGothic" w:eastAsia="MS PGothic" w:hAnsi="MS PGothic" w:cs="MS PGothic" w:hint="eastAsia"/>
          <w:bCs/>
          <w:iCs/>
          <w:kern w:val="24"/>
          <w:sz w:val="20"/>
          <w:szCs w:val="20"/>
          <w:lang w:val="en-US" w:eastAsia="zh-TW"/>
        </w:rPr>
        <w:t>／机构投</w:t>
      </w:r>
      <w:r w:rsidRPr="001F5E2B">
        <w:rPr>
          <w:rFonts w:ascii="Microsoft JhengHei" w:eastAsia="Microsoft JhengHei" w:hAnsi="Microsoft JhengHei" w:cs="Microsoft JhengHei" w:hint="eastAsia"/>
          <w:bCs/>
          <w:iCs/>
          <w:kern w:val="24"/>
          <w:sz w:val="20"/>
          <w:szCs w:val="20"/>
          <w:lang w:val="en-US" w:eastAsia="zh-TW"/>
        </w:rPr>
        <w:t>资</w:t>
      </w:r>
      <w:r w:rsidRPr="001F5E2B">
        <w:rPr>
          <w:rFonts w:eastAsia="MS PGothic" w:cs="Arial" w:hint="eastAsia"/>
          <w:bCs/>
          <w:iCs/>
          <w:kern w:val="24"/>
          <w:sz w:val="20"/>
          <w:szCs w:val="20"/>
          <w:lang w:val="en-US" w:eastAsia="zh-TW"/>
        </w:rPr>
        <w:t>者（相关司法</w:t>
      </w:r>
      <w:r w:rsidRPr="001F5E2B">
        <w:rPr>
          <w:rFonts w:ascii="Microsoft JhengHei" w:eastAsia="Microsoft JhengHei" w:hAnsi="Microsoft JhengHei" w:cs="Microsoft JhengHei" w:hint="eastAsia"/>
          <w:bCs/>
          <w:iCs/>
          <w:kern w:val="24"/>
          <w:sz w:val="20"/>
          <w:szCs w:val="20"/>
          <w:lang w:val="en-US" w:eastAsia="zh-TW"/>
        </w:rPr>
        <w:t>权</w:t>
      </w:r>
      <w:r w:rsidRPr="001F5E2B">
        <w:rPr>
          <w:rFonts w:ascii="MS PGothic" w:eastAsia="MS PGothic" w:hAnsi="MS PGothic" w:cs="MS PGothic" w:hint="eastAsia"/>
          <w:bCs/>
          <w:iCs/>
          <w:kern w:val="24"/>
          <w:sz w:val="20"/>
          <w:szCs w:val="20"/>
          <w:lang w:val="en-US" w:eastAsia="zh-TW"/>
        </w:rPr>
        <w:t>区所界定者）派</w:t>
      </w:r>
      <w:r w:rsidRPr="001F5E2B">
        <w:rPr>
          <w:rFonts w:ascii="Microsoft JhengHei" w:eastAsia="Microsoft JhengHei" w:hAnsi="Microsoft JhengHei" w:cs="Microsoft JhengHei" w:hint="eastAsia"/>
          <w:bCs/>
          <w:iCs/>
          <w:kern w:val="24"/>
          <w:sz w:val="20"/>
          <w:szCs w:val="20"/>
          <w:lang w:val="en-US" w:eastAsia="zh-TW"/>
        </w:rPr>
        <w:t>发</w:t>
      </w:r>
      <w:r w:rsidRPr="001F5E2B">
        <w:rPr>
          <w:rFonts w:ascii="MS PGothic" w:eastAsia="MS PGothic" w:hAnsi="MS PGothic" w:cs="MS PGothic" w:hint="eastAsia"/>
          <w:bCs/>
          <w:iCs/>
          <w:kern w:val="24"/>
          <w:sz w:val="20"/>
          <w:szCs w:val="20"/>
          <w:lang w:val="en-US" w:eastAsia="zh-TW"/>
        </w:rPr>
        <w:t>而不会向公众派</w:t>
      </w:r>
      <w:r w:rsidRPr="001F5E2B">
        <w:rPr>
          <w:rFonts w:ascii="Microsoft JhengHei" w:eastAsia="Microsoft JhengHei" w:hAnsi="Microsoft JhengHei" w:cs="Microsoft JhengHei" w:hint="eastAsia"/>
          <w:bCs/>
          <w:iCs/>
          <w:kern w:val="24"/>
          <w:sz w:val="20"/>
          <w:szCs w:val="20"/>
          <w:lang w:val="en-US" w:eastAsia="zh-TW"/>
        </w:rPr>
        <w:t>发</w:t>
      </w:r>
      <w:r w:rsidRPr="001F5E2B">
        <w:rPr>
          <w:rFonts w:ascii="MS PGothic" w:eastAsia="MS PGothic" w:hAnsi="MS PGothic" w:cs="MS PGothic" w:hint="eastAsia"/>
          <w:bCs/>
          <w:iCs/>
          <w:kern w:val="24"/>
          <w:sz w:val="20"/>
          <w:szCs w:val="20"/>
          <w:lang w:val="en-US" w:eastAsia="zh-TW"/>
        </w:rPr>
        <w:t>。本文件所</w:t>
      </w:r>
      <w:r w:rsidRPr="001F5E2B">
        <w:rPr>
          <w:rFonts w:ascii="Microsoft JhengHei" w:eastAsia="Microsoft JhengHei" w:hAnsi="Microsoft JhengHei" w:cs="Microsoft JhengHei" w:hint="eastAsia"/>
          <w:bCs/>
          <w:iCs/>
          <w:kern w:val="24"/>
          <w:sz w:val="20"/>
          <w:szCs w:val="20"/>
          <w:lang w:val="en-US" w:eastAsia="zh-TW"/>
        </w:rPr>
        <w:t>载资</w:t>
      </w:r>
      <w:r w:rsidRPr="001F5E2B">
        <w:rPr>
          <w:rFonts w:ascii="MS PGothic" w:eastAsia="MS PGothic" w:hAnsi="MS PGothic" w:cs="MS PGothic" w:hint="eastAsia"/>
          <w:bCs/>
          <w:iCs/>
          <w:kern w:val="24"/>
          <w:sz w:val="20"/>
          <w:szCs w:val="20"/>
          <w:lang w:val="en-US" w:eastAsia="zh-TW"/>
        </w:rPr>
        <w:t>料</w:t>
      </w:r>
      <w:r w:rsidRPr="001F5E2B">
        <w:rPr>
          <w:rFonts w:ascii="Microsoft JhengHei" w:eastAsia="Microsoft JhengHei" w:hAnsi="Microsoft JhengHei" w:cs="Microsoft JhengHei" w:hint="eastAsia"/>
          <w:bCs/>
          <w:iCs/>
          <w:kern w:val="24"/>
          <w:sz w:val="20"/>
          <w:szCs w:val="20"/>
          <w:lang w:val="en-US" w:eastAsia="zh-TW"/>
        </w:rPr>
        <w:t>仅</w:t>
      </w:r>
      <w:r w:rsidRPr="001F5E2B">
        <w:rPr>
          <w:rFonts w:ascii="MS PGothic" w:eastAsia="MS PGothic" w:hAnsi="MS PGothic" w:cs="MS PGothic" w:hint="eastAsia"/>
          <w:bCs/>
          <w:iCs/>
          <w:kern w:val="24"/>
          <w:sz w:val="20"/>
          <w:szCs w:val="20"/>
          <w:lang w:val="en-US" w:eastAsia="zh-TW"/>
        </w:rPr>
        <w:t>供</w:t>
      </w:r>
      <w:r w:rsidRPr="001F5E2B">
        <w:rPr>
          <w:rFonts w:ascii="Microsoft JhengHei" w:eastAsia="Microsoft JhengHei" w:hAnsi="Microsoft JhengHei" w:cs="Microsoft JhengHei" w:hint="eastAsia"/>
          <w:bCs/>
          <w:iCs/>
          <w:kern w:val="24"/>
          <w:sz w:val="20"/>
          <w:szCs w:val="20"/>
          <w:lang w:val="en-US" w:eastAsia="zh-TW"/>
        </w:rPr>
        <w:t>说</w:t>
      </w:r>
      <w:r w:rsidRPr="001F5E2B">
        <w:rPr>
          <w:rFonts w:ascii="MS PGothic" w:eastAsia="MS PGothic" w:hAnsi="MS PGothic" w:cs="MS PGothic" w:hint="eastAsia"/>
          <w:bCs/>
          <w:iCs/>
          <w:kern w:val="24"/>
          <w:sz w:val="20"/>
          <w:szCs w:val="20"/>
          <w:lang w:val="en-US" w:eastAsia="zh-TW"/>
        </w:rPr>
        <w:t>明用途，并不构成投</w:t>
      </w:r>
      <w:r w:rsidRPr="001F5E2B">
        <w:rPr>
          <w:rFonts w:ascii="Microsoft JhengHei" w:eastAsia="Microsoft JhengHei" w:hAnsi="Microsoft JhengHei" w:cs="Microsoft JhengHei" w:hint="eastAsia"/>
          <w:bCs/>
          <w:iCs/>
          <w:kern w:val="24"/>
          <w:sz w:val="20"/>
          <w:szCs w:val="20"/>
          <w:lang w:val="en-US" w:eastAsia="zh-TW"/>
        </w:rPr>
        <w:t>资</w:t>
      </w:r>
      <w:r w:rsidRPr="001F5E2B">
        <w:rPr>
          <w:rFonts w:ascii="MS PGothic" w:eastAsia="MS PGothic" w:hAnsi="MS PGothic" w:cs="MS PGothic" w:hint="eastAsia"/>
          <w:bCs/>
          <w:iCs/>
          <w:kern w:val="24"/>
          <w:sz w:val="20"/>
          <w:szCs w:val="20"/>
          <w:lang w:val="en-US" w:eastAsia="zh-TW"/>
        </w:rPr>
        <w:t>意</w:t>
      </w:r>
      <w:r w:rsidRPr="001F5E2B">
        <w:rPr>
          <w:rFonts w:ascii="Microsoft JhengHei" w:eastAsia="Microsoft JhengHei" w:hAnsi="Microsoft JhengHei" w:cs="Microsoft JhengHei" w:hint="eastAsia"/>
          <w:bCs/>
          <w:iCs/>
          <w:kern w:val="24"/>
          <w:sz w:val="20"/>
          <w:szCs w:val="20"/>
          <w:lang w:val="en-US" w:eastAsia="zh-TW"/>
        </w:rPr>
        <w:t>见</w:t>
      </w:r>
      <w:r w:rsidRPr="001F5E2B">
        <w:rPr>
          <w:rFonts w:ascii="MS PGothic" w:eastAsia="MS PGothic" w:hAnsi="MS PGothic" w:cs="MS PGothic" w:hint="eastAsia"/>
          <w:bCs/>
          <w:iCs/>
          <w:kern w:val="24"/>
          <w:sz w:val="20"/>
          <w:szCs w:val="20"/>
          <w:lang w:val="en-US" w:eastAsia="zh-TW"/>
        </w:rPr>
        <w:t>及／或推荐意</w:t>
      </w:r>
      <w:r w:rsidRPr="001F5E2B">
        <w:rPr>
          <w:rFonts w:ascii="Microsoft JhengHei" w:eastAsia="Microsoft JhengHei" w:hAnsi="Microsoft JhengHei" w:cs="Microsoft JhengHei" w:hint="eastAsia"/>
          <w:bCs/>
          <w:iCs/>
          <w:kern w:val="24"/>
          <w:sz w:val="20"/>
          <w:szCs w:val="20"/>
          <w:lang w:val="en-US" w:eastAsia="zh-TW"/>
        </w:rPr>
        <w:t>见</w:t>
      </w:r>
      <w:r w:rsidRPr="001F5E2B">
        <w:rPr>
          <w:rFonts w:ascii="MS PGothic" w:eastAsia="MS PGothic" w:hAnsi="MS PGothic" w:cs="MS PGothic" w:hint="eastAsia"/>
          <w:bCs/>
          <w:iCs/>
          <w:kern w:val="24"/>
          <w:sz w:val="20"/>
          <w:szCs w:val="20"/>
          <w:lang w:val="en-US" w:eastAsia="zh-TW"/>
        </w:rPr>
        <w:t>，亦不</w:t>
      </w:r>
      <w:r w:rsidRPr="001F5E2B">
        <w:rPr>
          <w:rFonts w:ascii="Microsoft JhengHei" w:eastAsia="Microsoft JhengHei" w:hAnsi="Microsoft JhengHei" w:cs="Microsoft JhengHei" w:hint="eastAsia"/>
          <w:bCs/>
          <w:iCs/>
          <w:kern w:val="24"/>
          <w:sz w:val="20"/>
          <w:szCs w:val="20"/>
          <w:lang w:val="en-US" w:eastAsia="zh-TW"/>
        </w:rPr>
        <w:t>应</w:t>
      </w:r>
      <w:r w:rsidRPr="001F5E2B">
        <w:rPr>
          <w:rFonts w:ascii="MS PGothic" w:eastAsia="MS PGothic" w:hAnsi="MS PGothic" w:cs="MS PGothic" w:hint="eastAsia"/>
          <w:bCs/>
          <w:iCs/>
          <w:kern w:val="24"/>
          <w:sz w:val="20"/>
          <w:szCs w:val="20"/>
          <w:lang w:val="en-US" w:eastAsia="zh-TW"/>
        </w:rPr>
        <w:t>作</w:t>
      </w:r>
      <w:r w:rsidRPr="001F5E2B">
        <w:rPr>
          <w:rFonts w:ascii="Microsoft JhengHei" w:eastAsia="Microsoft JhengHei" w:hAnsi="Microsoft JhengHei" w:cs="Microsoft JhengHei" w:hint="eastAsia"/>
          <w:bCs/>
          <w:iCs/>
          <w:kern w:val="24"/>
          <w:sz w:val="20"/>
          <w:szCs w:val="20"/>
          <w:lang w:val="en-US" w:eastAsia="zh-TW"/>
        </w:rPr>
        <w:t>为</w:t>
      </w:r>
      <w:r w:rsidRPr="001F5E2B">
        <w:rPr>
          <w:rFonts w:ascii="MS PGothic" w:eastAsia="MS PGothic" w:hAnsi="MS PGothic" w:cs="MS PGothic" w:hint="eastAsia"/>
          <w:bCs/>
          <w:iCs/>
          <w:kern w:val="24"/>
          <w:sz w:val="20"/>
          <w:szCs w:val="20"/>
          <w:lang w:val="en-US" w:eastAsia="zh-TW"/>
        </w:rPr>
        <w:t>任何投</w:t>
      </w:r>
      <w:r w:rsidRPr="001F5E2B">
        <w:rPr>
          <w:rFonts w:ascii="Microsoft JhengHei" w:eastAsia="Microsoft JhengHei" w:hAnsi="Microsoft JhengHei" w:cs="Microsoft JhengHei" w:hint="eastAsia"/>
          <w:bCs/>
          <w:iCs/>
          <w:kern w:val="24"/>
          <w:sz w:val="20"/>
          <w:szCs w:val="20"/>
          <w:lang w:val="en-US" w:eastAsia="zh-TW"/>
        </w:rPr>
        <w:t>资</w:t>
      </w:r>
      <w:r w:rsidRPr="001F5E2B">
        <w:rPr>
          <w:rFonts w:ascii="MS PGothic" w:eastAsia="MS PGothic" w:hAnsi="MS PGothic" w:cs="MS PGothic" w:hint="eastAsia"/>
          <w:bCs/>
          <w:iCs/>
          <w:kern w:val="24"/>
          <w:sz w:val="20"/>
          <w:szCs w:val="20"/>
          <w:lang w:val="en-US" w:eastAsia="zh-TW"/>
        </w:rPr>
        <w:t>决定之依据。本文件所</w:t>
      </w:r>
      <w:r w:rsidRPr="001F5E2B">
        <w:rPr>
          <w:rFonts w:ascii="Microsoft JhengHei" w:eastAsia="Microsoft JhengHei" w:hAnsi="Microsoft JhengHei" w:cs="Microsoft JhengHei" w:hint="eastAsia"/>
          <w:bCs/>
          <w:iCs/>
          <w:kern w:val="24"/>
          <w:sz w:val="20"/>
          <w:szCs w:val="20"/>
          <w:lang w:val="en-US" w:eastAsia="zh-TW"/>
        </w:rPr>
        <w:t>载</w:t>
      </w:r>
      <w:r w:rsidRPr="001F5E2B">
        <w:rPr>
          <w:rFonts w:ascii="MS PGothic" w:eastAsia="MS PGothic" w:hAnsi="MS PGothic" w:cs="MS PGothic" w:hint="eastAsia"/>
          <w:bCs/>
          <w:iCs/>
          <w:kern w:val="24"/>
          <w:sz w:val="20"/>
          <w:szCs w:val="20"/>
          <w:lang w:val="en-US" w:eastAsia="zh-TW"/>
        </w:rPr>
        <w:t>部分基金未</w:t>
      </w:r>
      <w:r w:rsidRPr="001F5E2B">
        <w:rPr>
          <w:rFonts w:ascii="Microsoft JhengHei" w:eastAsia="Microsoft JhengHei" w:hAnsi="Microsoft JhengHei" w:cs="Microsoft JhengHei" w:hint="eastAsia"/>
          <w:bCs/>
          <w:iCs/>
          <w:kern w:val="24"/>
          <w:sz w:val="20"/>
          <w:szCs w:val="20"/>
          <w:lang w:val="en-US" w:eastAsia="zh-TW"/>
        </w:rPr>
        <w:t>获认</w:t>
      </w:r>
      <w:r w:rsidRPr="001F5E2B">
        <w:rPr>
          <w:rFonts w:ascii="MS PGothic" w:eastAsia="MS PGothic" w:hAnsi="MS PGothic" w:cs="MS PGothic" w:hint="eastAsia"/>
          <w:bCs/>
          <w:iCs/>
          <w:kern w:val="24"/>
          <w:sz w:val="20"/>
          <w:szCs w:val="20"/>
          <w:lang w:val="en-US" w:eastAsia="zh-TW"/>
        </w:rPr>
        <w:t>可于若干司法</w:t>
      </w:r>
      <w:r w:rsidRPr="001F5E2B">
        <w:rPr>
          <w:rFonts w:ascii="Microsoft JhengHei" w:eastAsia="Microsoft JhengHei" w:hAnsi="Microsoft JhengHei" w:cs="Microsoft JhengHei" w:hint="eastAsia"/>
          <w:bCs/>
          <w:iCs/>
          <w:kern w:val="24"/>
          <w:sz w:val="20"/>
          <w:szCs w:val="20"/>
          <w:lang w:val="en-US" w:eastAsia="zh-TW"/>
        </w:rPr>
        <w:t>权</w:t>
      </w:r>
      <w:r w:rsidRPr="001F5E2B">
        <w:rPr>
          <w:rFonts w:ascii="MS PGothic" w:eastAsia="MS PGothic" w:hAnsi="MS PGothic" w:cs="MS PGothic" w:hint="eastAsia"/>
          <w:bCs/>
          <w:iCs/>
          <w:kern w:val="24"/>
          <w:sz w:val="20"/>
          <w:szCs w:val="20"/>
          <w:lang w:val="en-US" w:eastAsia="zh-TW"/>
        </w:rPr>
        <w:t>区向公众提呈</w:t>
      </w:r>
      <w:r w:rsidRPr="001F5E2B">
        <w:rPr>
          <w:rFonts w:ascii="Microsoft JhengHei" w:eastAsia="Microsoft JhengHei" w:hAnsi="Microsoft JhengHei" w:cs="Microsoft JhengHei" w:hint="eastAsia"/>
          <w:bCs/>
          <w:iCs/>
          <w:kern w:val="24"/>
          <w:sz w:val="20"/>
          <w:szCs w:val="20"/>
          <w:lang w:val="en-US" w:eastAsia="zh-TW"/>
        </w:rPr>
        <w:t>发</w:t>
      </w:r>
      <w:r w:rsidRPr="001F5E2B">
        <w:rPr>
          <w:rFonts w:ascii="MS PGothic" w:eastAsia="MS PGothic" w:hAnsi="MS PGothic" w:cs="MS PGothic" w:hint="eastAsia"/>
          <w:bCs/>
          <w:iCs/>
          <w:kern w:val="24"/>
          <w:sz w:val="20"/>
          <w:szCs w:val="20"/>
          <w:lang w:val="en-US" w:eastAsia="zh-TW"/>
        </w:rPr>
        <w:t>售／</w:t>
      </w:r>
      <w:r w:rsidRPr="001F5E2B">
        <w:rPr>
          <w:rFonts w:ascii="Microsoft JhengHei" w:eastAsia="Microsoft JhengHei" w:hAnsi="Microsoft JhengHei" w:cs="Microsoft JhengHei" w:hint="eastAsia"/>
          <w:bCs/>
          <w:iCs/>
          <w:kern w:val="24"/>
          <w:sz w:val="20"/>
          <w:szCs w:val="20"/>
          <w:lang w:val="en-US" w:eastAsia="zh-TW"/>
        </w:rPr>
        <w:t>销</w:t>
      </w:r>
      <w:r w:rsidRPr="001F5E2B">
        <w:rPr>
          <w:rFonts w:ascii="MS PGothic" w:eastAsia="MS PGothic" w:hAnsi="MS PGothic" w:cs="MS PGothic" w:hint="eastAsia"/>
          <w:bCs/>
          <w:iCs/>
          <w:kern w:val="24"/>
          <w:sz w:val="20"/>
          <w:szCs w:val="20"/>
          <w:lang w:val="en-US" w:eastAsia="zh-TW"/>
        </w:rPr>
        <w:t>售。投</w:t>
      </w:r>
      <w:r w:rsidRPr="001F5E2B">
        <w:rPr>
          <w:rFonts w:ascii="Microsoft JhengHei" w:eastAsia="Microsoft JhengHei" w:hAnsi="Microsoft JhengHei" w:cs="Microsoft JhengHei" w:hint="eastAsia"/>
          <w:bCs/>
          <w:iCs/>
          <w:kern w:val="24"/>
          <w:sz w:val="20"/>
          <w:szCs w:val="20"/>
          <w:lang w:val="en-US" w:eastAsia="zh-TW"/>
        </w:rPr>
        <w:t>资</w:t>
      </w:r>
      <w:r w:rsidRPr="001F5E2B">
        <w:rPr>
          <w:rFonts w:ascii="MS PGothic" w:eastAsia="MS PGothic" w:hAnsi="MS PGothic" w:cs="MS PGothic" w:hint="eastAsia"/>
          <w:bCs/>
          <w:iCs/>
          <w:kern w:val="24"/>
          <w:sz w:val="20"/>
          <w:szCs w:val="20"/>
          <w:lang w:val="en-US" w:eastAsia="zh-TW"/>
        </w:rPr>
        <w:t>价</w:t>
      </w:r>
      <w:r w:rsidRPr="001F5E2B">
        <w:rPr>
          <w:rFonts w:ascii="Microsoft JhengHei" w:eastAsia="Microsoft JhengHei" w:hAnsi="Microsoft JhengHei" w:cs="Microsoft JhengHei" w:hint="eastAsia"/>
          <w:bCs/>
          <w:iCs/>
          <w:kern w:val="24"/>
          <w:sz w:val="20"/>
          <w:szCs w:val="20"/>
          <w:lang w:val="en-US" w:eastAsia="zh-TW"/>
        </w:rPr>
        <w:t>值</w:t>
      </w:r>
      <w:r w:rsidRPr="001F5E2B">
        <w:rPr>
          <w:rFonts w:ascii="MS PGothic" w:eastAsia="MS PGothic" w:hAnsi="MS PGothic" w:cs="MS PGothic" w:hint="eastAsia"/>
          <w:bCs/>
          <w:iCs/>
          <w:kern w:val="24"/>
          <w:sz w:val="20"/>
          <w:szCs w:val="20"/>
          <w:lang w:val="en-US" w:eastAsia="zh-TW"/>
        </w:rPr>
        <w:t>及所</w:t>
      </w:r>
      <w:r w:rsidRPr="001F5E2B">
        <w:rPr>
          <w:rFonts w:ascii="Microsoft JhengHei" w:eastAsia="Microsoft JhengHei" w:hAnsi="Microsoft JhengHei" w:cs="Microsoft JhengHei" w:hint="eastAsia"/>
          <w:bCs/>
          <w:iCs/>
          <w:kern w:val="24"/>
          <w:sz w:val="20"/>
          <w:szCs w:val="20"/>
          <w:lang w:val="en-US" w:eastAsia="zh-TW"/>
        </w:rPr>
        <w:t>产</w:t>
      </w:r>
      <w:r w:rsidRPr="001F5E2B">
        <w:rPr>
          <w:rFonts w:ascii="MS PGothic" w:eastAsia="MS PGothic" w:hAnsi="MS PGothic" w:cs="MS PGothic" w:hint="eastAsia"/>
          <w:bCs/>
          <w:iCs/>
          <w:kern w:val="24"/>
          <w:sz w:val="20"/>
          <w:szCs w:val="20"/>
          <w:lang w:val="en-US" w:eastAsia="zh-TW"/>
        </w:rPr>
        <w:t>生的收入可升可跌，</w:t>
      </w:r>
      <w:r w:rsidRPr="001F5E2B">
        <w:rPr>
          <w:rFonts w:ascii="Microsoft JhengHei" w:eastAsia="Microsoft JhengHei" w:hAnsi="Microsoft JhengHei" w:cs="Microsoft JhengHei" w:hint="eastAsia"/>
          <w:bCs/>
          <w:iCs/>
          <w:kern w:val="24"/>
          <w:sz w:val="20"/>
          <w:szCs w:val="20"/>
          <w:lang w:val="en-US" w:eastAsia="zh-TW"/>
        </w:rPr>
        <w:t>阁</w:t>
      </w:r>
      <w:r w:rsidRPr="001F5E2B">
        <w:rPr>
          <w:rFonts w:ascii="MS PGothic" w:eastAsia="MS PGothic" w:hAnsi="MS PGothic" w:cs="MS PGothic" w:hint="eastAsia"/>
          <w:bCs/>
          <w:iCs/>
          <w:kern w:val="24"/>
          <w:sz w:val="20"/>
          <w:szCs w:val="20"/>
          <w:lang w:val="en-US" w:eastAsia="zh-TW"/>
        </w:rPr>
        <w:t>下或未能取回投</w:t>
      </w:r>
      <w:r w:rsidRPr="001F5E2B">
        <w:rPr>
          <w:rFonts w:ascii="Microsoft JhengHei" w:eastAsia="Microsoft JhengHei" w:hAnsi="Microsoft JhengHei" w:cs="Microsoft JhengHei" w:hint="eastAsia"/>
          <w:bCs/>
          <w:iCs/>
          <w:kern w:val="24"/>
          <w:sz w:val="20"/>
          <w:szCs w:val="20"/>
          <w:lang w:val="en-US" w:eastAsia="zh-TW"/>
        </w:rPr>
        <w:t>资</w:t>
      </w:r>
      <w:r w:rsidRPr="001F5E2B">
        <w:rPr>
          <w:rFonts w:ascii="MS PGothic" w:eastAsia="MS PGothic" w:hAnsi="MS PGothic" w:cs="MS PGothic" w:hint="eastAsia"/>
          <w:bCs/>
          <w:iCs/>
          <w:kern w:val="24"/>
          <w:sz w:val="20"/>
          <w:szCs w:val="20"/>
          <w:lang w:val="en-US" w:eastAsia="zh-TW"/>
        </w:rPr>
        <w:t>本金。</w:t>
      </w:r>
      <w:r w:rsidRPr="001F5E2B">
        <w:rPr>
          <w:rFonts w:ascii="Microsoft JhengHei" w:eastAsia="Microsoft JhengHei" w:hAnsi="Microsoft JhengHei" w:cs="Microsoft JhengHei" w:hint="eastAsia"/>
          <w:bCs/>
          <w:iCs/>
          <w:kern w:val="24"/>
          <w:sz w:val="20"/>
          <w:szCs w:val="20"/>
          <w:lang w:val="en-US" w:eastAsia="zh-TW"/>
        </w:rPr>
        <w:t>过</w:t>
      </w:r>
      <w:r w:rsidRPr="001F5E2B">
        <w:rPr>
          <w:rFonts w:ascii="MS PGothic" w:eastAsia="MS PGothic" w:hAnsi="MS PGothic" w:cs="MS PGothic" w:hint="eastAsia"/>
          <w:bCs/>
          <w:iCs/>
          <w:kern w:val="24"/>
          <w:sz w:val="20"/>
          <w:szCs w:val="20"/>
          <w:lang w:val="en-US" w:eastAsia="zh-TW"/>
        </w:rPr>
        <w:t>往表</w:t>
      </w:r>
      <w:r w:rsidRPr="001F5E2B">
        <w:rPr>
          <w:rFonts w:ascii="Microsoft JhengHei" w:eastAsia="Microsoft JhengHei" w:hAnsi="Microsoft JhengHei" w:cs="Microsoft JhengHei" w:hint="eastAsia"/>
          <w:bCs/>
          <w:iCs/>
          <w:kern w:val="24"/>
          <w:sz w:val="20"/>
          <w:szCs w:val="20"/>
          <w:lang w:val="en-US" w:eastAsia="zh-TW"/>
        </w:rPr>
        <w:t>现</w:t>
      </w:r>
      <w:r w:rsidRPr="001F5E2B">
        <w:rPr>
          <w:rFonts w:ascii="MS PGothic" w:eastAsia="MS PGothic" w:hAnsi="MS PGothic" w:cs="MS PGothic" w:hint="eastAsia"/>
          <w:bCs/>
          <w:iCs/>
          <w:kern w:val="24"/>
          <w:sz w:val="20"/>
          <w:szCs w:val="20"/>
          <w:lang w:val="en-US" w:eastAsia="zh-TW"/>
        </w:rPr>
        <w:t>并不表示将来表</w:t>
      </w:r>
      <w:r w:rsidRPr="001F5E2B">
        <w:rPr>
          <w:rFonts w:ascii="Microsoft JhengHei" w:eastAsia="Microsoft JhengHei" w:hAnsi="Microsoft JhengHei" w:cs="Microsoft JhengHei" w:hint="eastAsia"/>
          <w:bCs/>
          <w:iCs/>
          <w:kern w:val="24"/>
          <w:sz w:val="20"/>
          <w:szCs w:val="20"/>
          <w:lang w:val="en-US" w:eastAsia="zh-TW"/>
        </w:rPr>
        <w:t>现</w:t>
      </w:r>
      <w:r w:rsidRPr="001F5E2B">
        <w:rPr>
          <w:rFonts w:ascii="MS PGothic" w:eastAsia="MS PGothic" w:hAnsi="MS PGothic" w:cs="MS PGothic" w:hint="eastAsia"/>
          <w:bCs/>
          <w:iCs/>
          <w:kern w:val="24"/>
          <w:sz w:val="20"/>
          <w:szCs w:val="20"/>
          <w:lang w:val="en-US" w:eastAsia="zh-TW"/>
        </w:rPr>
        <w:t>。有关</w:t>
      </w:r>
      <w:r w:rsidRPr="001F5E2B">
        <w:rPr>
          <w:rFonts w:ascii="Microsoft JhengHei" w:eastAsia="Microsoft JhengHei" w:hAnsi="Microsoft JhengHei" w:cs="Microsoft JhengHei" w:hint="eastAsia"/>
          <w:bCs/>
          <w:iCs/>
          <w:kern w:val="24"/>
          <w:sz w:val="20"/>
          <w:szCs w:val="20"/>
          <w:lang w:val="en-US" w:eastAsia="zh-TW"/>
        </w:rPr>
        <w:t>风险</w:t>
      </w:r>
      <w:r w:rsidRPr="001F5E2B">
        <w:rPr>
          <w:rFonts w:ascii="MS PGothic" w:eastAsia="MS PGothic" w:hAnsi="MS PGothic" w:cs="MS PGothic" w:hint="eastAsia"/>
          <w:bCs/>
          <w:iCs/>
          <w:kern w:val="24"/>
          <w:sz w:val="20"/>
          <w:szCs w:val="20"/>
          <w:lang w:val="en-US" w:eastAsia="zh-TW"/>
        </w:rPr>
        <w:t>因素及其他</w:t>
      </w:r>
      <w:r w:rsidRPr="001F5E2B">
        <w:rPr>
          <w:rFonts w:ascii="Microsoft JhengHei" w:eastAsia="Microsoft JhengHei" w:hAnsi="Microsoft JhengHei" w:cs="Microsoft JhengHei" w:hint="eastAsia"/>
          <w:bCs/>
          <w:iCs/>
          <w:kern w:val="24"/>
          <w:sz w:val="20"/>
          <w:szCs w:val="20"/>
          <w:lang w:val="en-US" w:eastAsia="zh-TW"/>
        </w:rPr>
        <w:t>详</w:t>
      </w:r>
      <w:r w:rsidRPr="001F5E2B">
        <w:rPr>
          <w:rFonts w:ascii="MS PGothic" w:eastAsia="MS PGothic" w:hAnsi="MS PGothic" w:cs="MS PGothic" w:hint="eastAsia"/>
          <w:bCs/>
          <w:iCs/>
          <w:kern w:val="24"/>
          <w:sz w:val="20"/>
          <w:szCs w:val="20"/>
          <w:lang w:val="en-US" w:eastAsia="zh-TW"/>
        </w:rPr>
        <w:t>情，</w:t>
      </w:r>
      <w:r w:rsidRPr="001F5E2B">
        <w:rPr>
          <w:rFonts w:ascii="Microsoft JhengHei" w:eastAsia="Microsoft JhengHei" w:hAnsi="Microsoft JhengHei" w:cs="Microsoft JhengHei" w:hint="eastAsia"/>
          <w:bCs/>
          <w:iCs/>
          <w:kern w:val="24"/>
          <w:sz w:val="20"/>
          <w:szCs w:val="20"/>
          <w:lang w:val="en-US" w:eastAsia="zh-TW"/>
        </w:rPr>
        <w:t>请</w:t>
      </w:r>
      <w:r w:rsidRPr="001F5E2B">
        <w:rPr>
          <w:rFonts w:ascii="MS PGothic" w:eastAsia="MS PGothic" w:hAnsi="MS PGothic" w:cs="MS PGothic" w:hint="eastAsia"/>
          <w:bCs/>
          <w:iCs/>
          <w:kern w:val="24"/>
          <w:sz w:val="20"/>
          <w:szCs w:val="20"/>
          <w:lang w:val="en-US" w:eastAsia="zh-TW"/>
        </w:rPr>
        <w:t>参</w:t>
      </w:r>
      <w:r w:rsidRPr="001F5E2B">
        <w:rPr>
          <w:rFonts w:ascii="Microsoft JhengHei" w:eastAsia="Microsoft JhengHei" w:hAnsi="Microsoft JhengHei" w:cs="Microsoft JhengHei" w:hint="eastAsia"/>
          <w:bCs/>
          <w:iCs/>
          <w:kern w:val="24"/>
          <w:sz w:val="20"/>
          <w:szCs w:val="20"/>
          <w:lang w:val="en-US" w:eastAsia="zh-TW"/>
        </w:rPr>
        <w:t>阅发</w:t>
      </w:r>
      <w:r w:rsidRPr="001F5E2B">
        <w:rPr>
          <w:rFonts w:ascii="MS PGothic" w:eastAsia="MS PGothic" w:hAnsi="MS PGothic" w:cs="MS PGothic" w:hint="eastAsia"/>
          <w:bCs/>
          <w:iCs/>
          <w:kern w:val="24"/>
          <w:sz w:val="20"/>
          <w:szCs w:val="20"/>
          <w:lang w:val="en-US" w:eastAsia="zh-TW"/>
        </w:rPr>
        <w:t>售文件。未</w:t>
      </w:r>
      <w:r w:rsidRPr="001F5E2B">
        <w:rPr>
          <w:rFonts w:ascii="Microsoft JhengHei" w:eastAsia="Microsoft JhengHei" w:hAnsi="Microsoft JhengHei" w:cs="Microsoft JhengHei" w:hint="eastAsia"/>
          <w:bCs/>
          <w:iCs/>
          <w:kern w:val="24"/>
          <w:sz w:val="20"/>
          <w:szCs w:val="20"/>
          <w:lang w:val="en-US" w:eastAsia="zh-TW"/>
        </w:rPr>
        <w:t>经</w:t>
      </w:r>
      <w:r w:rsidRPr="001F5E2B">
        <w:rPr>
          <w:rFonts w:ascii="MS PGothic" w:eastAsia="MS PGothic" w:hAnsi="MS PGothic" w:cs="MS PGothic" w:hint="eastAsia"/>
          <w:bCs/>
          <w:iCs/>
          <w:kern w:val="24"/>
          <w:sz w:val="20"/>
          <w:szCs w:val="20"/>
          <w:lang w:val="en-US" w:eastAsia="zh-TW"/>
        </w:rPr>
        <w:t>首域投</w:t>
      </w:r>
      <w:r w:rsidRPr="001F5E2B">
        <w:rPr>
          <w:rFonts w:ascii="Microsoft JhengHei" w:eastAsia="Microsoft JhengHei" w:hAnsi="Microsoft JhengHei" w:cs="Microsoft JhengHei" w:hint="eastAsia"/>
          <w:bCs/>
          <w:iCs/>
          <w:kern w:val="24"/>
          <w:sz w:val="20"/>
          <w:szCs w:val="20"/>
          <w:lang w:val="en-US" w:eastAsia="zh-TW"/>
        </w:rPr>
        <w:t>资</w:t>
      </w:r>
      <w:r w:rsidRPr="001F5E2B">
        <w:rPr>
          <w:rFonts w:ascii="MS PGothic" w:eastAsia="MS PGothic" w:hAnsi="MS PGothic" w:cs="MS PGothic" w:hint="eastAsia"/>
          <w:bCs/>
          <w:iCs/>
          <w:kern w:val="24"/>
          <w:sz w:val="20"/>
          <w:szCs w:val="20"/>
          <w:lang w:val="en-US" w:eastAsia="zh-TW"/>
        </w:rPr>
        <w:t>事先同意，本文件／</w:t>
      </w:r>
      <w:r w:rsidRPr="001F5E2B">
        <w:rPr>
          <w:rFonts w:ascii="Microsoft JhengHei" w:eastAsia="Microsoft JhengHei" w:hAnsi="Microsoft JhengHei" w:cs="Microsoft JhengHei" w:hint="eastAsia"/>
          <w:bCs/>
          <w:iCs/>
          <w:kern w:val="24"/>
          <w:sz w:val="20"/>
          <w:szCs w:val="20"/>
          <w:lang w:val="en-US" w:eastAsia="zh-TW"/>
        </w:rPr>
        <w:t>资</w:t>
      </w:r>
      <w:r w:rsidRPr="001F5E2B">
        <w:rPr>
          <w:rFonts w:ascii="MS PGothic" w:eastAsia="MS PGothic" w:hAnsi="MS PGothic" w:cs="MS PGothic" w:hint="eastAsia"/>
          <w:bCs/>
          <w:iCs/>
          <w:kern w:val="24"/>
          <w:sz w:val="20"/>
          <w:szCs w:val="20"/>
          <w:lang w:val="en-US" w:eastAsia="zh-TW"/>
        </w:rPr>
        <w:t>料不可全部或部分</w:t>
      </w:r>
      <w:r w:rsidRPr="001F5E2B">
        <w:rPr>
          <w:rFonts w:ascii="Microsoft JhengHei" w:eastAsia="Microsoft JhengHei" w:hAnsi="Microsoft JhengHei" w:cs="Microsoft JhengHei" w:hint="eastAsia"/>
          <w:bCs/>
          <w:iCs/>
          <w:kern w:val="24"/>
          <w:sz w:val="20"/>
          <w:szCs w:val="20"/>
          <w:lang w:val="en-US" w:eastAsia="zh-TW"/>
        </w:rPr>
        <w:t>转载</w:t>
      </w:r>
      <w:r w:rsidRPr="001F5E2B">
        <w:rPr>
          <w:rFonts w:ascii="MS PGothic" w:eastAsia="MS PGothic" w:hAnsi="MS PGothic" w:cs="MS PGothic" w:hint="eastAsia"/>
          <w:bCs/>
          <w:iCs/>
          <w:kern w:val="24"/>
          <w:sz w:val="20"/>
          <w:szCs w:val="20"/>
          <w:lang w:val="en-US" w:eastAsia="zh-TW"/>
        </w:rPr>
        <w:t>。本文件</w:t>
      </w:r>
      <w:r w:rsidRPr="001F5E2B">
        <w:rPr>
          <w:rFonts w:ascii="Microsoft JhengHei" w:eastAsia="Microsoft JhengHei" w:hAnsi="Microsoft JhengHei" w:cs="Microsoft JhengHei" w:hint="eastAsia"/>
          <w:bCs/>
          <w:iCs/>
          <w:kern w:val="24"/>
          <w:sz w:val="20"/>
          <w:szCs w:val="20"/>
          <w:lang w:val="en-US" w:eastAsia="zh-TW"/>
        </w:rPr>
        <w:t>仅</w:t>
      </w:r>
      <w:r w:rsidRPr="001F5E2B">
        <w:rPr>
          <w:rFonts w:ascii="MS PGothic" w:eastAsia="MS PGothic" w:hAnsi="MS PGothic" w:cs="MS PGothic" w:hint="eastAsia"/>
          <w:bCs/>
          <w:iCs/>
          <w:kern w:val="24"/>
          <w:sz w:val="20"/>
          <w:szCs w:val="20"/>
          <w:lang w:val="en-US" w:eastAsia="zh-TW"/>
        </w:rPr>
        <w:t>可根据相关司法</w:t>
      </w:r>
      <w:r w:rsidRPr="001F5E2B">
        <w:rPr>
          <w:rFonts w:ascii="Microsoft JhengHei" w:eastAsia="Microsoft JhengHei" w:hAnsi="Microsoft JhengHei" w:cs="Microsoft JhengHei" w:hint="eastAsia"/>
          <w:bCs/>
          <w:iCs/>
          <w:kern w:val="24"/>
          <w:sz w:val="20"/>
          <w:szCs w:val="20"/>
          <w:lang w:val="en-US" w:eastAsia="zh-TW"/>
        </w:rPr>
        <w:t>权</w:t>
      </w:r>
      <w:r w:rsidRPr="001F5E2B">
        <w:rPr>
          <w:rFonts w:ascii="MS PGothic" w:eastAsia="MS PGothic" w:hAnsi="MS PGothic" w:cs="MS PGothic" w:hint="eastAsia"/>
          <w:bCs/>
          <w:iCs/>
          <w:kern w:val="24"/>
          <w:sz w:val="20"/>
          <w:szCs w:val="20"/>
          <w:lang w:val="en-US" w:eastAsia="zh-TW"/>
        </w:rPr>
        <w:t>区适用法律使用及／或收取。</w:t>
      </w:r>
    </w:p>
    <w:p w:rsidR="001F5E2B" w:rsidRPr="001F5E2B" w:rsidRDefault="001F5E2B" w:rsidP="001F5E2B">
      <w:pPr>
        <w:spacing w:before="168"/>
        <w:ind w:right="90"/>
        <w:rPr>
          <w:rFonts w:eastAsia="MS PGothic" w:cs="Arial"/>
          <w:bCs/>
          <w:iCs/>
          <w:kern w:val="24"/>
          <w:sz w:val="20"/>
          <w:szCs w:val="20"/>
          <w:lang w:val="en-US" w:eastAsia="zh-TW"/>
        </w:rPr>
      </w:pPr>
      <w:r w:rsidRPr="001F5E2B">
        <w:rPr>
          <w:rFonts w:eastAsia="MS PGothic" w:cs="Arial" w:hint="eastAsia"/>
          <w:bCs/>
          <w:iCs/>
          <w:kern w:val="24"/>
          <w:sz w:val="20"/>
          <w:szCs w:val="20"/>
          <w:lang w:val="en-US" w:eastAsia="zh-TW"/>
        </w:rPr>
        <w:t>概不得于中国（就</w:t>
      </w:r>
      <w:r w:rsidRPr="001F5E2B">
        <w:rPr>
          <w:rFonts w:ascii="Microsoft JhengHei" w:eastAsia="Microsoft JhengHei" w:hAnsi="Microsoft JhengHei" w:cs="Microsoft JhengHei" w:hint="eastAsia"/>
          <w:bCs/>
          <w:iCs/>
          <w:kern w:val="24"/>
          <w:sz w:val="20"/>
          <w:szCs w:val="20"/>
          <w:lang w:val="en-US" w:eastAsia="zh-TW"/>
        </w:rPr>
        <w:t>该</w:t>
      </w:r>
      <w:r w:rsidRPr="001F5E2B">
        <w:rPr>
          <w:rFonts w:ascii="MS PGothic" w:eastAsia="MS PGothic" w:hAnsi="MS PGothic" w:cs="MS PGothic" w:hint="eastAsia"/>
          <w:bCs/>
          <w:iCs/>
          <w:kern w:val="24"/>
          <w:sz w:val="20"/>
          <w:szCs w:val="20"/>
          <w:lang w:val="en-US" w:eastAsia="zh-TW"/>
        </w:rPr>
        <w:t>等目的而言，不包括香港或澳</w:t>
      </w:r>
      <w:r w:rsidRPr="001F5E2B">
        <w:rPr>
          <w:rFonts w:ascii="Microsoft JhengHei" w:eastAsia="Microsoft JhengHei" w:hAnsi="Microsoft JhengHei" w:cs="Microsoft JhengHei" w:hint="eastAsia"/>
          <w:bCs/>
          <w:iCs/>
          <w:kern w:val="24"/>
          <w:sz w:val="20"/>
          <w:szCs w:val="20"/>
          <w:lang w:val="en-US" w:eastAsia="zh-TW"/>
        </w:rPr>
        <w:t>门</w:t>
      </w:r>
      <w:r w:rsidRPr="001F5E2B">
        <w:rPr>
          <w:rFonts w:ascii="MS PGothic" w:eastAsia="MS PGothic" w:hAnsi="MS PGothic" w:cs="MS PGothic" w:hint="eastAsia"/>
          <w:bCs/>
          <w:iCs/>
          <w:kern w:val="24"/>
          <w:sz w:val="20"/>
          <w:szCs w:val="20"/>
          <w:lang w:val="en-US" w:eastAsia="zh-TW"/>
        </w:rPr>
        <w:t>特</w:t>
      </w:r>
      <w:r w:rsidRPr="001F5E2B">
        <w:rPr>
          <w:rFonts w:ascii="Microsoft JhengHei" w:eastAsia="Microsoft JhengHei" w:hAnsi="Microsoft JhengHei" w:cs="Microsoft JhengHei" w:hint="eastAsia"/>
          <w:bCs/>
          <w:iCs/>
          <w:kern w:val="24"/>
          <w:sz w:val="20"/>
          <w:szCs w:val="20"/>
          <w:lang w:val="en-US" w:eastAsia="zh-TW"/>
        </w:rPr>
        <w:t>别</w:t>
      </w:r>
      <w:r w:rsidRPr="001F5E2B">
        <w:rPr>
          <w:rFonts w:ascii="MS PGothic" w:eastAsia="MS PGothic" w:hAnsi="MS PGothic" w:cs="MS PGothic" w:hint="eastAsia"/>
          <w:bCs/>
          <w:iCs/>
          <w:kern w:val="24"/>
          <w:sz w:val="20"/>
          <w:szCs w:val="20"/>
          <w:lang w:val="en-US" w:eastAsia="zh-TW"/>
        </w:rPr>
        <w:t>行政区或台湾）向公众人士或根据中国法律或法</w:t>
      </w:r>
      <w:r w:rsidRPr="001F5E2B">
        <w:rPr>
          <w:rFonts w:ascii="Microsoft JhengHei" w:eastAsia="Microsoft JhengHei" w:hAnsi="Microsoft JhengHei" w:cs="Microsoft JhengHei" w:hint="eastAsia"/>
          <w:bCs/>
          <w:iCs/>
          <w:kern w:val="24"/>
          <w:sz w:val="20"/>
          <w:szCs w:val="20"/>
          <w:lang w:val="en-US" w:eastAsia="zh-TW"/>
        </w:rPr>
        <w:t>规</w:t>
      </w:r>
      <w:r w:rsidRPr="001F5E2B">
        <w:rPr>
          <w:rFonts w:ascii="MS PGothic" w:eastAsia="MS PGothic" w:hAnsi="MS PGothic" w:cs="MS PGothic" w:hint="eastAsia"/>
          <w:bCs/>
          <w:iCs/>
          <w:kern w:val="24"/>
          <w:sz w:val="20"/>
          <w:szCs w:val="20"/>
          <w:lang w:val="en-US" w:eastAsia="zh-TW"/>
        </w:rPr>
        <w:t>以任何方式</w:t>
      </w:r>
      <w:r w:rsidRPr="001F5E2B">
        <w:rPr>
          <w:rFonts w:ascii="Microsoft JhengHei" w:eastAsia="Microsoft JhengHei" w:hAnsi="Microsoft JhengHei" w:cs="Microsoft JhengHei" w:hint="eastAsia"/>
          <w:bCs/>
          <w:iCs/>
          <w:kern w:val="24"/>
          <w:sz w:val="20"/>
          <w:szCs w:val="20"/>
          <w:lang w:val="en-US" w:eastAsia="zh-TW"/>
        </w:rPr>
        <w:t>视为</w:t>
      </w:r>
      <w:r w:rsidRPr="001F5E2B">
        <w:rPr>
          <w:rFonts w:ascii="MS PGothic" w:eastAsia="MS PGothic" w:hAnsi="MS PGothic" w:cs="MS PGothic" w:hint="eastAsia"/>
          <w:bCs/>
          <w:iCs/>
          <w:kern w:val="24"/>
          <w:sz w:val="20"/>
          <w:szCs w:val="20"/>
          <w:lang w:val="en-US" w:eastAsia="zh-TW"/>
        </w:rPr>
        <w:t>公众人士的投</w:t>
      </w:r>
      <w:r w:rsidRPr="001F5E2B">
        <w:rPr>
          <w:rFonts w:ascii="Microsoft JhengHei" w:eastAsia="Microsoft JhengHei" w:hAnsi="Microsoft JhengHei" w:cs="Microsoft JhengHei" w:hint="eastAsia"/>
          <w:bCs/>
          <w:iCs/>
          <w:kern w:val="24"/>
          <w:sz w:val="20"/>
          <w:szCs w:val="20"/>
          <w:lang w:val="en-US" w:eastAsia="zh-TW"/>
        </w:rPr>
        <w:t>资</w:t>
      </w:r>
      <w:r w:rsidRPr="001F5E2B">
        <w:rPr>
          <w:rFonts w:ascii="MS PGothic" w:eastAsia="MS PGothic" w:hAnsi="MS PGothic" w:cs="MS PGothic" w:hint="eastAsia"/>
          <w:bCs/>
          <w:iCs/>
          <w:kern w:val="24"/>
          <w:sz w:val="20"/>
          <w:szCs w:val="20"/>
          <w:lang w:val="en-US" w:eastAsia="zh-TW"/>
        </w:rPr>
        <w:t>者作出邀</w:t>
      </w:r>
      <w:r w:rsidRPr="001F5E2B">
        <w:rPr>
          <w:rFonts w:ascii="Microsoft JhengHei" w:eastAsia="Microsoft JhengHei" w:hAnsi="Microsoft JhengHei" w:cs="Microsoft JhengHei" w:hint="eastAsia"/>
          <w:bCs/>
          <w:iCs/>
          <w:kern w:val="24"/>
          <w:sz w:val="20"/>
          <w:szCs w:val="20"/>
          <w:lang w:val="en-US" w:eastAsia="zh-TW"/>
        </w:rPr>
        <w:t>请</w:t>
      </w:r>
      <w:r w:rsidRPr="001F5E2B">
        <w:rPr>
          <w:rFonts w:ascii="MS PGothic" w:eastAsia="MS PGothic" w:hAnsi="MS PGothic" w:cs="MS PGothic" w:hint="eastAsia"/>
          <w:bCs/>
          <w:iCs/>
          <w:kern w:val="24"/>
          <w:sz w:val="20"/>
          <w:szCs w:val="20"/>
          <w:lang w:val="en-US" w:eastAsia="zh-TW"/>
        </w:rPr>
        <w:t>，或提呈或出售私人投</w:t>
      </w:r>
      <w:r w:rsidRPr="001F5E2B">
        <w:rPr>
          <w:rFonts w:ascii="Microsoft JhengHei" w:eastAsia="Microsoft JhengHei" w:hAnsi="Microsoft JhengHei" w:cs="Microsoft JhengHei" w:hint="eastAsia"/>
          <w:bCs/>
          <w:iCs/>
          <w:kern w:val="24"/>
          <w:sz w:val="20"/>
          <w:szCs w:val="20"/>
          <w:lang w:val="en-US" w:eastAsia="zh-TW"/>
        </w:rPr>
        <w:t>资</w:t>
      </w:r>
      <w:r w:rsidRPr="001F5E2B">
        <w:rPr>
          <w:rFonts w:ascii="MS PGothic" w:eastAsia="MS PGothic" w:hAnsi="MS PGothic" w:cs="MS PGothic" w:hint="eastAsia"/>
          <w:bCs/>
          <w:iCs/>
          <w:kern w:val="24"/>
          <w:sz w:val="20"/>
          <w:szCs w:val="20"/>
          <w:lang w:val="en-US" w:eastAsia="zh-TW"/>
        </w:rPr>
        <w:t>。本</w:t>
      </w:r>
      <w:r w:rsidRPr="001F5E2B">
        <w:rPr>
          <w:rFonts w:ascii="Microsoft JhengHei" w:eastAsia="Microsoft JhengHei" w:hAnsi="Microsoft JhengHei" w:cs="Microsoft JhengHei" w:hint="eastAsia"/>
          <w:bCs/>
          <w:iCs/>
          <w:kern w:val="24"/>
          <w:sz w:val="20"/>
          <w:szCs w:val="20"/>
          <w:lang w:val="en-US" w:eastAsia="zh-TW"/>
        </w:rPr>
        <w:t>简报</w:t>
      </w:r>
      <w:r w:rsidRPr="001F5E2B">
        <w:rPr>
          <w:rFonts w:ascii="MS PGothic" w:eastAsia="MS PGothic" w:hAnsi="MS PGothic" w:cs="MS PGothic" w:hint="eastAsia"/>
          <w:bCs/>
          <w:iCs/>
          <w:kern w:val="24"/>
          <w:sz w:val="20"/>
          <w:szCs w:val="20"/>
          <w:lang w:val="en-US" w:eastAsia="zh-TW"/>
        </w:rPr>
        <w:t>所</w:t>
      </w:r>
      <w:r w:rsidRPr="001F5E2B">
        <w:rPr>
          <w:rFonts w:ascii="Microsoft JhengHei" w:eastAsia="Microsoft JhengHei" w:hAnsi="Microsoft JhengHei" w:cs="Microsoft JhengHei" w:hint="eastAsia"/>
          <w:bCs/>
          <w:iCs/>
          <w:kern w:val="24"/>
          <w:sz w:val="20"/>
          <w:szCs w:val="20"/>
          <w:lang w:val="en-US" w:eastAsia="zh-TW"/>
        </w:rPr>
        <w:t>载</w:t>
      </w:r>
      <w:r w:rsidRPr="001F5E2B">
        <w:rPr>
          <w:rFonts w:ascii="MS PGothic" w:eastAsia="MS PGothic" w:hAnsi="MS PGothic" w:cs="MS PGothic" w:hint="eastAsia"/>
          <w:bCs/>
          <w:iCs/>
          <w:kern w:val="24"/>
          <w:sz w:val="20"/>
          <w:szCs w:val="20"/>
          <w:lang w:val="en-US" w:eastAsia="zh-TW"/>
        </w:rPr>
        <w:t>有关基金的</w:t>
      </w:r>
      <w:r w:rsidRPr="001F5E2B">
        <w:rPr>
          <w:rFonts w:ascii="Microsoft JhengHei" w:eastAsia="Microsoft JhengHei" w:hAnsi="Microsoft JhengHei" w:cs="Microsoft JhengHei" w:hint="eastAsia"/>
          <w:bCs/>
          <w:iCs/>
          <w:kern w:val="24"/>
          <w:sz w:val="20"/>
          <w:szCs w:val="20"/>
          <w:lang w:val="en-US" w:eastAsia="zh-TW"/>
        </w:rPr>
        <w:t>资</w:t>
      </w:r>
      <w:r w:rsidRPr="001F5E2B">
        <w:rPr>
          <w:rFonts w:ascii="MS PGothic" w:eastAsia="MS PGothic" w:hAnsi="MS PGothic" w:cs="MS PGothic" w:hint="eastAsia"/>
          <w:bCs/>
          <w:iCs/>
          <w:kern w:val="24"/>
          <w:sz w:val="20"/>
          <w:szCs w:val="20"/>
          <w:lang w:val="en-US" w:eastAsia="zh-TW"/>
        </w:rPr>
        <w:t>料并未向中国</w:t>
      </w:r>
      <w:r w:rsidRPr="001F5E2B">
        <w:rPr>
          <w:rFonts w:ascii="Microsoft JhengHei" w:eastAsia="Microsoft JhengHei" w:hAnsi="Microsoft JhengHei" w:cs="Microsoft JhengHei" w:hint="eastAsia"/>
          <w:bCs/>
          <w:iCs/>
          <w:kern w:val="24"/>
          <w:sz w:val="20"/>
          <w:szCs w:val="20"/>
          <w:lang w:val="en-US" w:eastAsia="zh-TW"/>
        </w:rPr>
        <w:t>证</w:t>
      </w:r>
      <w:r w:rsidRPr="001F5E2B">
        <w:rPr>
          <w:rFonts w:ascii="MS PGothic" w:eastAsia="MS PGothic" w:hAnsi="MS PGothic" w:cs="MS PGothic" w:hint="eastAsia"/>
          <w:bCs/>
          <w:iCs/>
          <w:kern w:val="24"/>
          <w:sz w:val="20"/>
          <w:szCs w:val="20"/>
          <w:lang w:val="en-US" w:eastAsia="zh-TW"/>
        </w:rPr>
        <w:t>券</w:t>
      </w:r>
      <w:r w:rsidRPr="001F5E2B">
        <w:rPr>
          <w:rFonts w:ascii="Microsoft JhengHei" w:eastAsia="Microsoft JhengHei" w:hAnsi="Microsoft JhengHei" w:cs="Microsoft JhengHei" w:hint="eastAsia"/>
          <w:bCs/>
          <w:iCs/>
          <w:kern w:val="24"/>
          <w:sz w:val="20"/>
          <w:szCs w:val="20"/>
          <w:lang w:val="en-US" w:eastAsia="zh-TW"/>
        </w:rPr>
        <w:t>监</w:t>
      </w:r>
      <w:r w:rsidRPr="001F5E2B">
        <w:rPr>
          <w:rFonts w:ascii="MS PGothic" w:eastAsia="MS PGothic" w:hAnsi="MS PGothic" w:cs="MS PGothic" w:hint="eastAsia"/>
          <w:bCs/>
          <w:iCs/>
          <w:kern w:val="24"/>
          <w:sz w:val="20"/>
          <w:szCs w:val="20"/>
          <w:lang w:val="en-US" w:eastAsia="zh-TW"/>
        </w:rPr>
        <w:t>督管理委</w:t>
      </w:r>
      <w:r w:rsidRPr="001F5E2B">
        <w:rPr>
          <w:rFonts w:ascii="Microsoft JhengHei" w:eastAsia="Microsoft JhengHei" w:hAnsi="Microsoft JhengHei" w:cs="Microsoft JhengHei" w:hint="eastAsia"/>
          <w:bCs/>
          <w:iCs/>
          <w:kern w:val="24"/>
          <w:sz w:val="20"/>
          <w:szCs w:val="20"/>
          <w:lang w:val="en-US" w:eastAsia="zh-TW"/>
        </w:rPr>
        <w:t>员</w:t>
      </w:r>
      <w:r w:rsidRPr="001F5E2B">
        <w:rPr>
          <w:rFonts w:ascii="MS PGothic" w:eastAsia="MS PGothic" w:hAnsi="MS PGothic" w:cs="MS PGothic" w:hint="eastAsia"/>
          <w:bCs/>
          <w:iCs/>
          <w:kern w:val="24"/>
          <w:sz w:val="20"/>
          <w:szCs w:val="20"/>
          <w:lang w:val="en-US" w:eastAsia="zh-TW"/>
        </w:rPr>
        <w:t>会或其他相关中国政府机构呈交或</w:t>
      </w:r>
      <w:r w:rsidRPr="001F5E2B">
        <w:rPr>
          <w:rFonts w:ascii="Microsoft JhengHei" w:eastAsia="Microsoft JhengHei" w:hAnsi="Microsoft JhengHei" w:cs="Microsoft JhengHei" w:hint="eastAsia"/>
          <w:bCs/>
          <w:iCs/>
          <w:kern w:val="24"/>
          <w:sz w:val="20"/>
          <w:szCs w:val="20"/>
          <w:lang w:val="en-US" w:eastAsia="zh-TW"/>
        </w:rPr>
        <w:t>获</w:t>
      </w:r>
      <w:r w:rsidRPr="001F5E2B">
        <w:rPr>
          <w:rFonts w:ascii="MS PGothic" w:eastAsia="MS PGothic" w:hAnsi="MS PGothic" w:cs="MS PGothic" w:hint="eastAsia"/>
          <w:bCs/>
          <w:iCs/>
          <w:kern w:val="24"/>
          <w:sz w:val="20"/>
          <w:szCs w:val="20"/>
          <w:lang w:val="en-US" w:eastAsia="zh-TW"/>
        </w:rPr>
        <w:t>得</w:t>
      </w:r>
      <w:r w:rsidRPr="001F5E2B">
        <w:rPr>
          <w:rFonts w:ascii="Microsoft JhengHei" w:eastAsia="Microsoft JhengHei" w:hAnsi="Microsoft JhengHei" w:cs="Microsoft JhengHei" w:hint="eastAsia"/>
          <w:bCs/>
          <w:iCs/>
          <w:kern w:val="24"/>
          <w:sz w:val="20"/>
          <w:szCs w:val="20"/>
          <w:lang w:val="en-US" w:eastAsia="zh-TW"/>
        </w:rPr>
        <w:t>认</w:t>
      </w:r>
      <w:r w:rsidRPr="001F5E2B">
        <w:rPr>
          <w:rFonts w:ascii="MS PGothic" w:eastAsia="MS PGothic" w:hAnsi="MS PGothic" w:cs="MS PGothic" w:hint="eastAsia"/>
          <w:bCs/>
          <w:iCs/>
          <w:kern w:val="24"/>
          <w:sz w:val="20"/>
          <w:szCs w:val="20"/>
          <w:lang w:val="en-US" w:eastAsia="zh-TW"/>
        </w:rPr>
        <w:t>可。私人投</w:t>
      </w:r>
      <w:r w:rsidRPr="001F5E2B">
        <w:rPr>
          <w:rFonts w:ascii="Microsoft JhengHei" w:eastAsia="Microsoft JhengHei" w:hAnsi="Microsoft JhengHei" w:cs="Microsoft JhengHei" w:hint="eastAsia"/>
          <w:bCs/>
          <w:iCs/>
          <w:kern w:val="24"/>
          <w:sz w:val="20"/>
          <w:szCs w:val="20"/>
          <w:lang w:val="en-US" w:eastAsia="zh-TW"/>
        </w:rPr>
        <w:t>资仅</w:t>
      </w:r>
      <w:r w:rsidRPr="001F5E2B">
        <w:rPr>
          <w:rFonts w:ascii="MS PGothic" w:eastAsia="MS PGothic" w:hAnsi="MS PGothic" w:cs="MS PGothic" w:hint="eastAsia"/>
          <w:bCs/>
          <w:iCs/>
          <w:kern w:val="24"/>
          <w:sz w:val="20"/>
          <w:szCs w:val="20"/>
          <w:lang w:val="en-US" w:eastAsia="zh-TW"/>
        </w:rPr>
        <w:t>可向能</w:t>
      </w:r>
      <w:r w:rsidRPr="001F5E2B">
        <w:rPr>
          <w:rFonts w:ascii="Microsoft JhengHei" w:eastAsia="Microsoft JhengHei" w:hAnsi="Microsoft JhengHei" w:cs="Microsoft JhengHei" w:hint="eastAsia"/>
          <w:bCs/>
          <w:iCs/>
          <w:kern w:val="24"/>
          <w:sz w:val="20"/>
          <w:szCs w:val="20"/>
          <w:lang w:val="en-US" w:eastAsia="zh-TW"/>
        </w:rPr>
        <w:t>够识别</w:t>
      </w:r>
      <w:r w:rsidRPr="001F5E2B">
        <w:rPr>
          <w:rFonts w:ascii="MS PGothic" w:eastAsia="MS PGothic" w:hAnsi="MS PGothic" w:cs="MS PGothic" w:hint="eastAsia"/>
          <w:bCs/>
          <w:iCs/>
          <w:kern w:val="24"/>
          <w:sz w:val="20"/>
          <w:szCs w:val="20"/>
          <w:lang w:val="en-US" w:eastAsia="zh-TW"/>
        </w:rPr>
        <w:t>及承受</w:t>
      </w:r>
      <w:r w:rsidRPr="001F5E2B">
        <w:rPr>
          <w:rFonts w:ascii="Microsoft JhengHei" w:eastAsia="Microsoft JhengHei" w:hAnsi="Microsoft JhengHei" w:cs="Microsoft JhengHei" w:hint="eastAsia"/>
          <w:bCs/>
          <w:iCs/>
          <w:kern w:val="24"/>
          <w:sz w:val="20"/>
          <w:szCs w:val="20"/>
          <w:lang w:val="en-US" w:eastAsia="zh-TW"/>
        </w:rPr>
        <w:t>风险</w:t>
      </w:r>
      <w:r w:rsidRPr="001F5E2B">
        <w:rPr>
          <w:rFonts w:ascii="MS PGothic" w:eastAsia="MS PGothic" w:hAnsi="MS PGothic" w:cs="MS PGothic" w:hint="eastAsia"/>
          <w:bCs/>
          <w:iCs/>
          <w:kern w:val="24"/>
          <w:sz w:val="20"/>
          <w:szCs w:val="20"/>
          <w:lang w:val="en-US" w:eastAsia="zh-TW"/>
        </w:rPr>
        <w:t>，并于作出投</w:t>
      </w:r>
      <w:r w:rsidRPr="001F5E2B">
        <w:rPr>
          <w:rFonts w:ascii="Microsoft JhengHei" w:eastAsia="Microsoft JhengHei" w:hAnsi="Microsoft JhengHei" w:cs="Microsoft JhengHei" w:hint="eastAsia"/>
          <w:bCs/>
          <w:iCs/>
          <w:kern w:val="24"/>
          <w:sz w:val="20"/>
          <w:szCs w:val="20"/>
          <w:lang w:val="en-US" w:eastAsia="zh-TW"/>
        </w:rPr>
        <w:t>资</w:t>
      </w:r>
      <w:r w:rsidRPr="001F5E2B">
        <w:rPr>
          <w:rFonts w:ascii="MS PGothic" w:eastAsia="MS PGothic" w:hAnsi="MS PGothic" w:cs="MS PGothic" w:hint="eastAsia"/>
          <w:bCs/>
          <w:iCs/>
          <w:kern w:val="24"/>
          <w:sz w:val="20"/>
          <w:szCs w:val="20"/>
          <w:lang w:val="en-US" w:eastAsia="zh-TW"/>
        </w:rPr>
        <w:t>决定前将咨</w:t>
      </w:r>
      <w:r w:rsidRPr="001F5E2B">
        <w:rPr>
          <w:rFonts w:ascii="Microsoft JhengHei" w:eastAsia="Microsoft JhengHei" w:hAnsi="Microsoft JhengHei" w:cs="Microsoft JhengHei" w:hint="eastAsia"/>
          <w:bCs/>
          <w:iCs/>
          <w:kern w:val="24"/>
          <w:sz w:val="20"/>
          <w:szCs w:val="20"/>
          <w:lang w:val="en-US" w:eastAsia="zh-TW"/>
        </w:rPr>
        <w:t>询</w:t>
      </w:r>
      <w:r w:rsidRPr="001F5E2B">
        <w:rPr>
          <w:rFonts w:ascii="MS PGothic" w:eastAsia="MS PGothic" w:hAnsi="MS PGothic" w:cs="MS PGothic" w:hint="eastAsia"/>
          <w:bCs/>
          <w:iCs/>
          <w:kern w:val="24"/>
          <w:sz w:val="20"/>
          <w:szCs w:val="20"/>
          <w:lang w:val="en-US" w:eastAsia="zh-TW"/>
        </w:rPr>
        <w:t>其</w:t>
      </w:r>
      <w:r w:rsidRPr="001F5E2B">
        <w:rPr>
          <w:rFonts w:ascii="Microsoft JhengHei" w:eastAsia="Microsoft JhengHei" w:hAnsi="Microsoft JhengHei" w:cs="Microsoft JhengHei" w:hint="eastAsia"/>
          <w:bCs/>
          <w:iCs/>
          <w:kern w:val="24"/>
          <w:sz w:val="20"/>
          <w:szCs w:val="20"/>
          <w:lang w:val="en-US" w:eastAsia="zh-TW"/>
        </w:rPr>
        <w:t>顾问</w:t>
      </w:r>
      <w:r w:rsidRPr="001F5E2B">
        <w:rPr>
          <w:rFonts w:ascii="MS PGothic" w:eastAsia="MS PGothic" w:hAnsi="MS PGothic" w:cs="MS PGothic" w:hint="eastAsia"/>
          <w:bCs/>
          <w:iCs/>
          <w:kern w:val="24"/>
          <w:sz w:val="20"/>
          <w:szCs w:val="20"/>
          <w:lang w:val="en-US" w:eastAsia="zh-TW"/>
        </w:rPr>
        <w:t>和考</w:t>
      </w:r>
      <w:r w:rsidRPr="001F5E2B">
        <w:rPr>
          <w:rFonts w:ascii="Microsoft JhengHei" w:eastAsia="Microsoft JhengHei" w:hAnsi="Microsoft JhengHei" w:cs="Microsoft JhengHei" w:hint="eastAsia"/>
          <w:bCs/>
          <w:iCs/>
          <w:kern w:val="24"/>
          <w:sz w:val="20"/>
          <w:szCs w:val="20"/>
          <w:lang w:val="en-US" w:eastAsia="zh-TW"/>
        </w:rPr>
        <w:t>虑</w:t>
      </w:r>
      <w:r w:rsidRPr="001F5E2B">
        <w:rPr>
          <w:rFonts w:ascii="MS PGothic" w:eastAsia="MS PGothic" w:hAnsi="MS PGothic" w:cs="MS PGothic" w:hint="eastAsia"/>
          <w:bCs/>
          <w:iCs/>
          <w:kern w:val="24"/>
          <w:sz w:val="20"/>
          <w:szCs w:val="20"/>
          <w:lang w:val="en-US" w:eastAsia="zh-TW"/>
        </w:rPr>
        <w:t>所有相关因素的</w:t>
      </w:r>
      <w:r w:rsidRPr="001F5E2B">
        <w:rPr>
          <w:rFonts w:ascii="Microsoft JhengHei" w:eastAsia="Microsoft JhengHei" w:hAnsi="Microsoft JhengHei" w:cs="Microsoft JhengHei" w:hint="eastAsia"/>
          <w:bCs/>
          <w:iCs/>
          <w:kern w:val="24"/>
          <w:sz w:val="20"/>
          <w:szCs w:val="20"/>
          <w:lang w:val="en-US" w:eastAsia="zh-TW"/>
        </w:rPr>
        <w:t>经验</w:t>
      </w:r>
      <w:r w:rsidRPr="001F5E2B">
        <w:rPr>
          <w:rFonts w:ascii="MS PGothic" w:eastAsia="MS PGothic" w:hAnsi="MS PGothic" w:cs="MS PGothic" w:hint="eastAsia"/>
          <w:bCs/>
          <w:iCs/>
          <w:kern w:val="24"/>
          <w:sz w:val="20"/>
          <w:szCs w:val="20"/>
          <w:lang w:val="en-US" w:eastAsia="zh-TW"/>
        </w:rPr>
        <w:t>丰富及</w:t>
      </w:r>
      <w:r w:rsidRPr="001F5E2B">
        <w:rPr>
          <w:rFonts w:ascii="Microsoft JhengHei" w:eastAsia="Microsoft JhengHei" w:hAnsi="Microsoft JhengHei" w:cs="Microsoft JhengHei" w:hint="eastAsia"/>
          <w:bCs/>
          <w:iCs/>
          <w:kern w:val="24"/>
          <w:sz w:val="20"/>
          <w:szCs w:val="20"/>
          <w:lang w:val="en-US" w:eastAsia="zh-TW"/>
        </w:rPr>
        <w:t>专业</w:t>
      </w:r>
      <w:r w:rsidRPr="001F5E2B">
        <w:rPr>
          <w:rFonts w:ascii="MS PGothic" w:eastAsia="MS PGothic" w:hAnsi="MS PGothic" w:cs="MS PGothic" w:hint="eastAsia"/>
          <w:bCs/>
          <w:iCs/>
          <w:kern w:val="24"/>
          <w:sz w:val="20"/>
          <w:szCs w:val="20"/>
          <w:lang w:val="en-US" w:eastAsia="zh-TW"/>
        </w:rPr>
        <w:t>的中国投</w:t>
      </w:r>
      <w:r w:rsidRPr="001F5E2B">
        <w:rPr>
          <w:rFonts w:ascii="Microsoft JhengHei" w:eastAsia="Microsoft JhengHei" w:hAnsi="Microsoft JhengHei" w:cs="Microsoft JhengHei" w:hint="eastAsia"/>
          <w:bCs/>
          <w:iCs/>
          <w:kern w:val="24"/>
          <w:sz w:val="20"/>
          <w:szCs w:val="20"/>
          <w:lang w:val="en-US" w:eastAsia="zh-TW"/>
        </w:rPr>
        <w:t>资</w:t>
      </w:r>
      <w:r w:rsidRPr="001F5E2B">
        <w:rPr>
          <w:rFonts w:ascii="MS PGothic" w:eastAsia="MS PGothic" w:hAnsi="MS PGothic" w:cs="MS PGothic" w:hint="eastAsia"/>
          <w:bCs/>
          <w:iCs/>
          <w:kern w:val="24"/>
          <w:sz w:val="20"/>
          <w:szCs w:val="20"/>
          <w:lang w:val="en-US" w:eastAsia="zh-TW"/>
        </w:rPr>
        <w:t>者或居于中国的投</w:t>
      </w:r>
      <w:r w:rsidRPr="001F5E2B">
        <w:rPr>
          <w:rFonts w:ascii="Microsoft JhengHei" w:eastAsia="Microsoft JhengHei" w:hAnsi="Microsoft JhengHei" w:cs="Microsoft JhengHei" w:hint="eastAsia"/>
          <w:bCs/>
          <w:iCs/>
          <w:kern w:val="24"/>
          <w:sz w:val="20"/>
          <w:szCs w:val="20"/>
          <w:lang w:val="en-US" w:eastAsia="zh-TW"/>
        </w:rPr>
        <w:t>资</w:t>
      </w:r>
      <w:r w:rsidRPr="001F5E2B">
        <w:rPr>
          <w:rFonts w:ascii="MS PGothic" w:eastAsia="MS PGothic" w:hAnsi="MS PGothic" w:cs="MS PGothic" w:hint="eastAsia"/>
          <w:bCs/>
          <w:iCs/>
          <w:kern w:val="24"/>
          <w:sz w:val="20"/>
          <w:szCs w:val="20"/>
          <w:lang w:val="en-US" w:eastAsia="zh-TW"/>
        </w:rPr>
        <w:t>者（</w:t>
      </w:r>
      <w:r w:rsidRPr="001F5E2B">
        <w:rPr>
          <w:rFonts w:ascii="Microsoft JhengHei" w:eastAsia="Microsoft JhengHei" w:hAnsi="Microsoft JhengHei" w:cs="Microsoft JhengHei" w:hint="eastAsia"/>
          <w:bCs/>
          <w:iCs/>
          <w:kern w:val="24"/>
          <w:sz w:val="20"/>
          <w:szCs w:val="20"/>
          <w:lang w:val="en-US" w:eastAsia="zh-TW"/>
        </w:rPr>
        <w:t>统</w:t>
      </w:r>
      <w:r w:rsidRPr="001F5E2B">
        <w:rPr>
          <w:rFonts w:ascii="MS PGothic" w:eastAsia="MS PGothic" w:hAnsi="MS PGothic" w:cs="MS PGothic" w:hint="eastAsia"/>
          <w:bCs/>
          <w:iCs/>
          <w:kern w:val="24"/>
          <w:sz w:val="20"/>
          <w:szCs w:val="20"/>
          <w:lang w:val="en-US" w:eastAsia="zh-TW"/>
        </w:rPr>
        <w:t>称「中国投</w:t>
      </w:r>
      <w:r w:rsidRPr="001F5E2B">
        <w:rPr>
          <w:rFonts w:ascii="Microsoft JhengHei" w:eastAsia="Microsoft JhengHei" w:hAnsi="Microsoft JhengHei" w:cs="Microsoft JhengHei" w:hint="eastAsia"/>
          <w:bCs/>
          <w:iCs/>
          <w:kern w:val="24"/>
          <w:sz w:val="20"/>
          <w:szCs w:val="20"/>
          <w:lang w:val="en-US" w:eastAsia="zh-TW"/>
        </w:rPr>
        <w:t>资</w:t>
      </w:r>
      <w:r w:rsidRPr="001F5E2B">
        <w:rPr>
          <w:rFonts w:ascii="MS PGothic" w:eastAsia="MS PGothic" w:hAnsi="MS PGothic" w:cs="MS PGothic" w:hint="eastAsia"/>
          <w:bCs/>
          <w:iCs/>
          <w:kern w:val="24"/>
          <w:sz w:val="20"/>
          <w:szCs w:val="20"/>
          <w:lang w:val="en-US" w:eastAsia="zh-TW"/>
        </w:rPr>
        <w:t>者」）提呈或</w:t>
      </w:r>
      <w:r w:rsidRPr="001F5E2B">
        <w:rPr>
          <w:rFonts w:ascii="Microsoft JhengHei" w:eastAsia="Microsoft JhengHei" w:hAnsi="Microsoft JhengHei" w:cs="Microsoft JhengHei" w:hint="eastAsia"/>
          <w:bCs/>
          <w:iCs/>
          <w:kern w:val="24"/>
          <w:sz w:val="20"/>
          <w:szCs w:val="20"/>
          <w:lang w:val="en-US" w:eastAsia="zh-TW"/>
        </w:rPr>
        <w:t>发</w:t>
      </w:r>
      <w:r w:rsidRPr="001F5E2B">
        <w:rPr>
          <w:rFonts w:ascii="MS PGothic" w:eastAsia="MS PGothic" w:hAnsi="MS PGothic" w:cs="MS PGothic" w:hint="eastAsia"/>
          <w:bCs/>
          <w:iCs/>
          <w:kern w:val="24"/>
          <w:sz w:val="20"/>
          <w:szCs w:val="20"/>
          <w:lang w:val="en-US" w:eastAsia="zh-TW"/>
        </w:rPr>
        <w:t>售。私人投</w:t>
      </w:r>
      <w:r w:rsidRPr="001F5E2B">
        <w:rPr>
          <w:rFonts w:ascii="Microsoft JhengHei" w:eastAsia="Microsoft JhengHei" w:hAnsi="Microsoft JhengHei" w:cs="Microsoft JhengHei" w:hint="eastAsia"/>
          <w:bCs/>
          <w:iCs/>
          <w:kern w:val="24"/>
          <w:sz w:val="20"/>
          <w:szCs w:val="20"/>
          <w:lang w:val="en-US" w:eastAsia="zh-TW"/>
        </w:rPr>
        <w:t>资仅</w:t>
      </w:r>
      <w:r w:rsidRPr="001F5E2B">
        <w:rPr>
          <w:rFonts w:ascii="MS PGothic" w:eastAsia="MS PGothic" w:hAnsi="MS PGothic" w:cs="MS PGothic" w:hint="eastAsia"/>
          <w:bCs/>
          <w:iCs/>
          <w:kern w:val="24"/>
          <w:sz w:val="20"/>
          <w:szCs w:val="20"/>
          <w:lang w:val="en-US" w:eastAsia="zh-TW"/>
        </w:rPr>
        <w:t>可向</w:t>
      </w:r>
      <w:r w:rsidRPr="001F5E2B">
        <w:rPr>
          <w:rFonts w:ascii="Microsoft JhengHei" w:eastAsia="Microsoft JhengHei" w:hAnsi="Microsoft JhengHei" w:cs="Microsoft JhengHei" w:hint="eastAsia"/>
          <w:bCs/>
          <w:iCs/>
          <w:kern w:val="24"/>
          <w:sz w:val="20"/>
          <w:szCs w:val="20"/>
          <w:lang w:val="en-US" w:eastAsia="zh-TW"/>
        </w:rPr>
        <w:t>获</w:t>
      </w:r>
      <w:r w:rsidRPr="001F5E2B">
        <w:rPr>
          <w:rFonts w:ascii="MS PGothic" w:eastAsia="MS PGothic" w:hAnsi="MS PGothic" w:cs="MS PGothic" w:hint="eastAsia"/>
          <w:bCs/>
          <w:iCs/>
          <w:kern w:val="24"/>
          <w:sz w:val="20"/>
          <w:szCs w:val="20"/>
          <w:lang w:val="en-US" w:eastAsia="zh-TW"/>
        </w:rPr>
        <w:t>准</w:t>
      </w:r>
      <w:r w:rsidRPr="001F5E2B">
        <w:rPr>
          <w:rFonts w:ascii="Microsoft JhengHei" w:eastAsia="Microsoft JhengHei" w:hAnsi="Microsoft JhengHei" w:cs="Microsoft JhengHei" w:hint="eastAsia"/>
          <w:bCs/>
          <w:iCs/>
          <w:kern w:val="24"/>
          <w:sz w:val="20"/>
          <w:szCs w:val="20"/>
          <w:lang w:val="en-US" w:eastAsia="zh-TW"/>
        </w:rPr>
        <w:t>买卖</w:t>
      </w:r>
      <w:r w:rsidRPr="001F5E2B">
        <w:rPr>
          <w:rFonts w:ascii="MS PGothic" w:eastAsia="MS PGothic" w:hAnsi="MS PGothic" w:cs="MS PGothic" w:hint="eastAsia"/>
          <w:bCs/>
          <w:iCs/>
          <w:kern w:val="24"/>
          <w:sz w:val="20"/>
          <w:szCs w:val="20"/>
          <w:lang w:val="en-US" w:eastAsia="zh-TW"/>
        </w:rPr>
        <w:t>外国</w:t>
      </w:r>
      <w:r w:rsidRPr="001F5E2B">
        <w:rPr>
          <w:rFonts w:ascii="Microsoft JhengHei" w:eastAsia="Microsoft JhengHei" w:hAnsi="Microsoft JhengHei" w:cs="Microsoft JhengHei" w:hint="eastAsia"/>
          <w:bCs/>
          <w:iCs/>
          <w:kern w:val="24"/>
          <w:sz w:val="20"/>
          <w:szCs w:val="20"/>
          <w:lang w:val="en-US" w:eastAsia="zh-TW"/>
        </w:rPr>
        <w:t>实</w:t>
      </w:r>
      <w:r w:rsidRPr="001F5E2B">
        <w:rPr>
          <w:rFonts w:ascii="MS PGothic" w:eastAsia="MS PGothic" w:hAnsi="MS PGothic" w:cs="MS PGothic" w:hint="eastAsia"/>
          <w:bCs/>
          <w:iCs/>
          <w:kern w:val="24"/>
          <w:sz w:val="20"/>
          <w:szCs w:val="20"/>
          <w:lang w:val="en-US" w:eastAsia="zh-TW"/>
        </w:rPr>
        <w:t>体私人</w:t>
      </w:r>
      <w:r w:rsidRPr="001F5E2B">
        <w:rPr>
          <w:rFonts w:ascii="Microsoft JhengHei" w:eastAsia="Microsoft JhengHei" w:hAnsi="Microsoft JhengHei" w:cs="Microsoft JhengHei" w:hint="eastAsia"/>
          <w:bCs/>
          <w:iCs/>
          <w:kern w:val="24"/>
          <w:sz w:val="20"/>
          <w:szCs w:val="20"/>
          <w:lang w:val="en-US" w:eastAsia="zh-TW"/>
        </w:rPr>
        <w:t>证</w:t>
      </w:r>
      <w:r w:rsidRPr="001F5E2B">
        <w:rPr>
          <w:rFonts w:ascii="MS PGothic" w:eastAsia="MS PGothic" w:hAnsi="MS PGothic" w:cs="MS PGothic" w:hint="eastAsia"/>
          <w:bCs/>
          <w:iCs/>
          <w:kern w:val="24"/>
          <w:sz w:val="20"/>
          <w:szCs w:val="20"/>
          <w:lang w:val="en-US" w:eastAsia="zh-TW"/>
        </w:rPr>
        <w:t>券及以外</w:t>
      </w:r>
      <w:r w:rsidRPr="001F5E2B">
        <w:rPr>
          <w:rFonts w:ascii="Microsoft JhengHei" w:eastAsia="Microsoft JhengHei" w:hAnsi="Microsoft JhengHei" w:cs="Microsoft JhengHei" w:hint="eastAsia"/>
          <w:bCs/>
          <w:iCs/>
          <w:kern w:val="24"/>
          <w:sz w:val="20"/>
          <w:szCs w:val="20"/>
          <w:lang w:val="en-US" w:eastAsia="zh-TW"/>
        </w:rPr>
        <w:t>汇计值</w:t>
      </w:r>
      <w:r w:rsidRPr="001F5E2B">
        <w:rPr>
          <w:rFonts w:ascii="MS PGothic" w:eastAsia="MS PGothic" w:hAnsi="MS PGothic" w:cs="MS PGothic" w:hint="eastAsia"/>
          <w:bCs/>
          <w:iCs/>
          <w:kern w:val="24"/>
          <w:sz w:val="20"/>
          <w:szCs w:val="20"/>
          <w:lang w:val="en-US" w:eastAsia="zh-TW"/>
        </w:rPr>
        <w:t>的</w:t>
      </w:r>
      <w:r w:rsidRPr="001F5E2B">
        <w:rPr>
          <w:rFonts w:ascii="Microsoft JhengHei" w:eastAsia="Microsoft JhengHei" w:hAnsi="Microsoft JhengHei" w:cs="Microsoft JhengHei" w:hint="eastAsia"/>
          <w:bCs/>
          <w:iCs/>
          <w:kern w:val="24"/>
          <w:sz w:val="20"/>
          <w:szCs w:val="20"/>
          <w:lang w:val="en-US" w:eastAsia="zh-TW"/>
        </w:rPr>
        <w:t>证</w:t>
      </w:r>
      <w:r w:rsidRPr="001F5E2B">
        <w:rPr>
          <w:rFonts w:ascii="MS PGothic" w:eastAsia="MS PGothic" w:hAnsi="MS PGothic" w:cs="MS PGothic" w:hint="eastAsia"/>
          <w:bCs/>
          <w:iCs/>
          <w:kern w:val="24"/>
          <w:sz w:val="20"/>
          <w:szCs w:val="20"/>
          <w:lang w:val="en-US" w:eastAsia="zh-TW"/>
        </w:rPr>
        <w:t>券的中国投</w:t>
      </w:r>
      <w:r w:rsidRPr="001F5E2B">
        <w:rPr>
          <w:rFonts w:ascii="Microsoft JhengHei" w:eastAsia="Microsoft JhengHei" w:hAnsi="Microsoft JhengHei" w:cs="Microsoft JhengHei" w:hint="eastAsia"/>
          <w:bCs/>
          <w:iCs/>
          <w:kern w:val="24"/>
          <w:sz w:val="20"/>
          <w:szCs w:val="20"/>
          <w:lang w:val="en-US" w:eastAsia="zh-TW"/>
        </w:rPr>
        <w:t>资</w:t>
      </w:r>
      <w:r w:rsidRPr="001F5E2B">
        <w:rPr>
          <w:rFonts w:ascii="MS PGothic" w:eastAsia="MS PGothic" w:hAnsi="MS PGothic" w:cs="MS PGothic" w:hint="eastAsia"/>
          <w:bCs/>
          <w:iCs/>
          <w:kern w:val="24"/>
          <w:sz w:val="20"/>
          <w:szCs w:val="20"/>
          <w:lang w:val="en-US" w:eastAsia="zh-TW"/>
        </w:rPr>
        <w:t>者提呈或</w:t>
      </w:r>
      <w:r w:rsidRPr="001F5E2B">
        <w:rPr>
          <w:rFonts w:ascii="Microsoft JhengHei" w:eastAsia="Microsoft JhengHei" w:hAnsi="Microsoft JhengHei" w:cs="Microsoft JhengHei" w:hint="eastAsia"/>
          <w:bCs/>
          <w:iCs/>
          <w:kern w:val="24"/>
          <w:sz w:val="20"/>
          <w:szCs w:val="20"/>
          <w:lang w:val="en-US" w:eastAsia="zh-TW"/>
        </w:rPr>
        <w:t>发</w:t>
      </w:r>
      <w:r w:rsidRPr="001F5E2B">
        <w:rPr>
          <w:rFonts w:ascii="MS PGothic" w:eastAsia="MS PGothic" w:hAnsi="MS PGothic" w:cs="MS PGothic" w:hint="eastAsia"/>
          <w:bCs/>
          <w:iCs/>
          <w:kern w:val="24"/>
          <w:sz w:val="20"/>
          <w:szCs w:val="20"/>
          <w:lang w:val="en-US" w:eastAsia="zh-TW"/>
        </w:rPr>
        <w:t>售。有意中国投</w:t>
      </w:r>
      <w:r w:rsidRPr="001F5E2B">
        <w:rPr>
          <w:rFonts w:ascii="Microsoft JhengHei" w:eastAsia="Microsoft JhengHei" w:hAnsi="Microsoft JhengHei" w:cs="Microsoft JhengHei" w:hint="eastAsia"/>
          <w:bCs/>
          <w:iCs/>
          <w:kern w:val="24"/>
          <w:sz w:val="20"/>
          <w:szCs w:val="20"/>
          <w:lang w:val="en-US" w:eastAsia="zh-TW"/>
        </w:rPr>
        <w:t>资</w:t>
      </w:r>
      <w:r w:rsidRPr="001F5E2B">
        <w:rPr>
          <w:rFonts w:ascii="MS PGothic" w:eastAsia="MS PGothic" w:hAnsi="MS PGothic" w:cs="MS PGothic" w:hint="eastAsia"/>
          <w:bCs/>
          <w:iCs/>
          <w:kern w:val="24"/>
          <w:sz w:val="20"/>
          <w:szCs w:val="20"/>
          <w:lang w:val="en-US" w:eastAsia="zh-TW"/>
        </w:rPr>
        <w:t>者有</w:t>
      </w:r>
      <w:r w:rsidRPr="001F5E2B">
        <w:rPr>
          <w:rFonts w:ascii="Microsoft JhengHei" w:eastAsia="Microsoft JhengHei" w:hAnsi="Microsoft JhengHei" w:cs="Microsoft JhengHei" w:hint="eastAsia"/>
          <w:bCs/>
          <w:iCs/>
          <w:kern w:val="24"/>
          <w:sz w:val="20"/>
          <w:szCs w:val="20"/>
          <w:lang w:val="en-US" w:eastAsia="zh-TW"/>
        </w:rPr>
        <w:t>责</w:t>
      </w:r>
      <w:r w:rsidRPr="001F5E2B">
        <w:rPr>
          <w:rFonts w:ascii="MS PGothic" w:eastAsia="MS PGothic" w:hAnsi="MS PGothic" w:cs="MS PGothic" w:hint="eastAsia"/>
          <w:bCs/>
          <w:iCs/>
          <w:kern w:val="24"/>
          <w:sz w:val="20"/>
          <w:szCs w:val="20"/>
          <w:lang w:val="en-US" w:eastAsia="zh-TW"/>
        </w:rPr>
        <w:t>任于作</w:t>
      </w:r>
      <w:r w:rsidRPr="001F5E2B">
        <w:rPr>
          <w:rFonts w:eastAsia="MS PGothic" w:cs="Arial" w:hint="eastAsia"/>
          <w:bCs/>
          <w:iCs/>
          <w:kern w:val="24"/>
          <w:sz w:val="20"/>
          <w:szCs w:val="20"/>
          <w:lang w:val="en-US" w:eastAsia="zh-TW"/>
        </w:rPr>
        <w:t>出投</w:t>
      </w:r>
      <w:r w:rsidRPr="001F5E2B">
        <w:rPr>
          <w:rFonts w:ascii="Microsoft JhengHei" w:eastAsia="Microsoft JhengHei" w:hAnsi="Microsoft JhengHei" w:cs="Microsoft JhengHei" w:hint="eastAsia"/>
          <w:bCs/>
          <w:iCs/>
          <w:kern w:val="24"/>
          <w:sz w:val="20"/>
          <w:szCs w:val="20"/>
          <w:lang w:val="en-US" w:eastAsia="zh-TW"/>
        </w:rPr>
        <w:t>资</w:t>
      </w:r>
      <w:r w:rsidRPr="001F5E2B">
        <w:rPr>
          <w:rFonts w:ascii="MS PGothic" w:eastAsia="MS PGothic" w:hAnsi="MS PGothic" w:cs="MS PGothic" w:hint="eastAsia"/>
          <w:bCs/>
          <w:iCs/>
          <w:kern w:val="24"/>
          <w:sz w:val="20"/>
          <w:szCs w:val="20"/>
          <w:lang w:val="en-US" w:eastAsia="zh-TW"/>
        </w:rPr>
        <w:t>前向相关中国政府机关（包括但不限于国家</w:t>
      </w:r>
      <w:r w:rsidRPr="001F5E2B">
        <w:rPr>
          <w:rFonts w:ascii="Microsoft JhengHei" w:eastAsia="Microsoft JhengHei" w:hAnsi="Microsoft JhengHei" w:cs="Microsoft JhengHei" w:hint="eastAsia"/>
          <w:bCs/>
          <w:iCs/>
          <w:kern w:val="24"/>
          <w:sz w:val="20"/>
          <w:szCs w:val="20"/>
          <w:lang w:val="en-US" w:eastAsia="zh-TW"/>
        </w:rPr>
        <w:t>发</w:t>
      </w:r>
      <w:r w:rsidRPr="001F5E2B">
        <w:rPr>
          <w:rFonts w:ascii="MS PGothic" w:eastAsia="MS PGothic" w:hAnsi="MS PGothic" w:cs="MS PGothic" w:hint="eastAsia"/>
          <w:bCs/>
          <w:iCs/>
          <w:kern w:val="24"/>
          <w:sz w:val="20"/>
          <w:szCs w:val="20"/>
          <w:lang w:val="en-US" w:eastAsia="zh-TW"/>
        </w:rPr>
        <w:t>展和改革委</w:t>
      </w:r>
      <w:r w:rsidRPr="001F5E2B">
        <w:rPr>
          <w:rFonts w:ascii="Microsoft JhengHei" w:eastAsia="Microsoft JhengHei" w:hAnsi="Microsoft JhengHei" w:cs="Microsoft JhengHei" w:hint="eastAsia"/>
          <w:bCs/>
          <w:iCs/>
          <w:kern w:val="24"/>
          <w:sz w:val="20"/>
          <w:szCs w:val="20"/>
          <w:lang w:val="en-US" w:eastAsia="zh-TW"/>
        </w:rPr>
        <w:t>员</w:t>
      </w:r>
      <w:r w:rsidRPr="001F5E2B">
        <w:rPr>
          <w:rFonts w:ascii="MS PGothic" w:eastAsia="MS PGothic" w:hAnsi="MS PGothic" w:cs="MS PGothic" w:hint="eastAsia"/>
          <w:bCs/>
          <w:iCs/>
          <w:kern w:val="24"/>
          <w:sz w:val="20"/>
          <w:szCs w:val="20"/>
          <w:lang w:val="en-US" w:eastAsia="zh-TW"/>
        </w:rPr>
        <w:t>会、商</w:t>
      </w:r>
      <w:r w:rsidRPr="001F5E2B">
        <w:rPr>
          <w:rFonts w:ascii="Microsoft JhengHei" w:eastAsia="Microsoft JhengHei" w:hAnsi="Microsoft JhengHei" w:cs="Microsoft JhengHei" w:hint="eastAsia"/>
          <w:bCs/>
          <w:iCs/>
          <w:kern w:val="24"/>
          <w:sz w:val="20"/>
          <w:szCs w:val="20"/>
          <w:lang w:val="en-US" w:eastAsia="zh-TW"/>
        </w:rPr>
        <w:t>务</w:t>
      </w:r>
      <w:r w:rsidRPr="001F5E2B">
        <w:rPr>
          <w:rFonts w:ascii="MS PGothic" w:eastAsia="MS PGothic" w:hAnsi="MS PGothic" w:cs="MS PGothic" w:hint="eastAsia"/>
          <w:bCs/>
          <w:iCs/>
          <w:kern w:val="24"/>
          <w:sz w:val="20"/>
          <w:szCs w:val="20"/>
          <w:lang w:val="en-US" w:eastAsia="zh-TW"/>
        </w:rPr>
        <w:t>部及国家外</w:t>
      </w:r>
      <w:r w:rsidRPr="001F5E2B">
        <w:rPr>
          <w:rFonts w:ascii="Microsoft JhengHei" w:eastAsia="Microsoft JhengHei" w:hAnsi="Microsoft JhengHei" w:cs="Microsoft JhengHei" w:hint="eastAsia"/>
          <w:bCs/>
          <w:iCs/>
          <w:kern w:val="24"/>
          <w:sz w:val="20"/>
          <w:szCs w:val="20"/>
          <w:lang w:val="en-US" w:eastAsia="zh-TW"/>
        </w:rPr>
        <w:t>汇</w:t>
      </w:r>
      <w:r w:rsidRPr="001F5E2B">
        <w:rPr>
          <w:rFonts w:ascii="MS PGothic" w:eastAsia="MS PGothic" w:hAnsi="MS PGothic" w:cs="MS PGothic" w:hint="eastAsia"/>
          <w:bCs/>
          <w:iCs/>
          <w:kern w:val="24"/>
          <w:sz w:val="20"/>
          <w:szCs w:val="20"/>
          <w:lang w:val="en-US" w:eastAsia="zh-TW"/>
        </w:rPr>
        <w:t>管理局）取得全部相关批文及完成所有相关登</w:t>
      </w:r>
      <w:r w:rsidRPr="001F5E2B">
        <w:rPr>
          <w:rFonts w:ascii="Microsoft JhengHei" w:eastAsia="Microsoft JhengHei" w:hAnsi="Microsoft JhengHei" w:cs="Microsoft JhengHei" w:hint="eastAsia"/>
          <w:bCs/>
          <w:iCs/>
          <w:kern w:val="24"/>
          <w:sz w:val="20"/>
          <w:szCs w:val="20"/>
          <w:lang w:val="en-US" w:eastAsia="zh-TW"/>
        </w:rPr>
        <w:t>记</w:t>
      </w:r>
      <w:r w:rsidRPr="001F5E2B">
        <w:rPr>
          <w:rFonts w:ascii="MS PGothic" w:eastAsia="MS PGothic" w:hAnsi="MS PGothic" w:cs="MS PGothic" w:hint="eastAsia"/>
          <w:bCs/>
          <w:iCs/>
          <w:kern w:val="24"/>
          <w:sz w:val="20"/>
          <w:szCs w:val="20"/>
          <w:lang w:val="en-US" w:eastAsia="zh-TW"/>
        </w:rPr>
        <w:t>或其他手</w:t>
      </w:r>
      <w:r w:rsidRPr="001F5E2B">
        <w:rPr>
          <w:rFonts w:ascii="Microsoft JhengHei" w:eastAsia="Microsoft JhengHei" w:hAnsi="Microsoft JhengHei" w:cs="Microsoft JhengHei" w:hint="eastAsia"/>
          <w:bCs/>
          <w:iCs/>
          <w:kern w:val="24"/>
          <w:sz w:val="20"/>
          <w:szCs w:val="20"/>
          <w:lang w:val="en-US" w:eastAsia="zh-TW"/>
        </w:rPr>
        <w:t>续</w:t>
      </w:r>
      <w:r w:rsidRPr="001F5E2B">
        <w:rPr>
          <w:rFonts w:ascii="MS PGothic" w:eastAsia="MS PGothic" w:hAnsi="MS PGothic" w:cs="MS PGothic" w:hint="eastAsia"/>
          <w:bCs/>
          <w:iCs/>
          <w:kern w:val="24"/>
          <w:sz w:val="20"/>
          <w:szCs w:val="20"/>
          <w:lang w:val="en-US" w:eastAsia="zh-TW"/>
        </w:rPr>
        <w:t>。</w:t>
      </w:r>
    </w:p>
    <w:p w:rsidR="001F5E2B" w:rsidRPr="001F5E2B" w:rsidRDefault="001F5E2B" w:rsidP="001F5E2B">
      <w:pPr>
        <w:spacing w:before="168"/>
        <w:ind w:right="90"/>
        <w:rPr>
          <w:rFonts w:eastAsia="MS PGothic" w:cs="Arial"/>
          <w:bCs/>
          <w:iCs/>
          <w:kern w:val="24"/>
          <w:sz w:val="20"/>
          <w:szCs w:val="20"/>
          <w:lang w:val="en-US" w:eastAsia="zh-TW"/>
        </w:rPr>
      </w:pPr>
      <w:r w:rsidRPr="001F5E2B">
        <w:rPr>
          <w:rFonts w:eastAsia="MS PGothic" w:cs="Arial" w:hint="eastAsia"/>
          <w:bCs/>
          <w:iCs/>
          <w:kern w:val="24"/>
          <w:sz w:val="20"/>
          <w:szCs w:val="20"/>
          <w:lang w:val="en-US" w:eastAsia="zh-TW"/>
        </w:rPr>
        <w:t>本</w:t>
      </w:r>
      <w:r w:rsidRPr="001F5E2B">
        <w:rPr>
          <w:rFonts w:ascii="Microsoft JhengHei" w:eastAsia="Microsoft JhengHei" w:hAnsi="Microsoft JhengHei" w:cs="Microsoft JhengHei" w:hint="eastAsia"/>
          <w:bCs/>
          <w:iCs/>
          <w:kern w:val="24"/>
          <w:sz w:val="20"/>
          <w:szCs w:val="20"/>
          <w:lang w:val="en-US" w:eastAsia="zh-TW"/>
        </w:rPr>
        <w:t>简报</w:t>
      </w:r>
      <w:r w:rsidRPr="001F5E2B">
        <w:rPr>
          <w:rFonts w:ascii="MS PGothic" w:eastAsia="MS PGothic" w:hAnsi="MS PGothic" w:cs="MS PGothic" w:hint="eastAsia"/>
          <w:bCs/>
          <w:iCs/>
          <w:kern w:val="24"/>
          <w:sz w:val="20"/>
          <w:szCs w:val="20"/>
          <w:lang w:val="en-US" w:eastAsia="zh-TW"/>
        </w:rPr>
        <w:t>及任何随附文件</w:t>
      </w:r>
      <w:r w:rsidRPr="001F5E2B">
        <w:rPr>
          <w:rFonts w:ascii="Microsoft JhengHei" w:eastAsia="Microsoft JhengHei" w:hAnsi="Microsoft JhengHei" w:cs="Microsoft JhengHei" w:hint="eastAsia"/>
          <w:bCs/>
          <w:iCs/>
          <w:kern w:val="24"/>
          <w:sz w:val="20"/>
          <w:szCs w:val="20"/>
          <w:lang w:val="en-US" w:eastAsia="zh-TW"/>
        </w:rPr>
        <w:t>仅</w:t>
      </w:r>
      <w:r w:rsidRPr="001F5E2B">
        <w:rPr>
          <w:rFonts w:ascii="MS PGothic" w:eastAsia="MS PGothic" w:hAnsi="MS PGothic" w:cs="MS PGothic" w:hint="eastAsia"/>
          <w:bCs/>
          <w:iCs/>
          <w:kern w:val="24"/>
          <w:sz w:val="20"/>
          <w:szCs w:val="20"/>
          <w:lang w:val="en-US" w:eastAsia="zh-TW"/>
        </w:rPr>
        <w:t>供接</w:t>
      </w:r>
      <w:r w:rsidRPr="001F5E2B">
        <w:rPr>
          <w:rFonts w:ascii="Microsoft JhengHei" w:eastAsia="Microsoft JhengHei" w:hAnsi="Microsoft JhengHei" w:cs="Microsoft JhengHei" w:hint="eastAsia"/>
          <w:bCs/>
          <w:iCs/>
          <w:kern w:val="24"/>
          <w:sz w:val="20"/>
          <w:szCs w:val="20"/>
          <w:lang w:val="en-US" w:eastAsia="zh-TW"/>
        </w:rPr>
        <w:t>获</w:t>
      </w:r>
      <w:r w:rsidRPr="001F5E2B">
        <w:rPr>
          <w:rFonts w:ascii="MS PGothic" w:eastAsia="MS PGothic" w:hAnsi="MS PGothic" w:cs="MS PGothic" w:hint="eastAsia"/>
          <w:bCs/>
          <w:iCs/>
          <w:kern w:val="24"/>
          <w:sz w:val="20"/>
          <w:szCs w:val="20"/>
          <w:lang w:val="en-US" w:eastAsia="zh-TW"/>
        </w:rPr>
        <w:t>首域投</w:t>
      </w:r>
      <w:r w:rsidRPr="001F5E2B">
        <w:rPr>
          <w:rFonts w:ascii="Microsoft JhengHei" w:eastAsia="Microsoft JhengHei" w:hAnsi="Microsoft JhengHei" w:cs="Microsoft JhengHei" w:hint="eastAsia"/>
          <w:bCs/>
          <w:iCs/>
          <w:kern w:val="24"/>
          <w:sz w:val="20"/>
          <w:szCs w:val="20"/>
          <w:lang w:val="en-US" w:eastAsia="zh-TW"/>
        </w:rPr>
        <w:t>资</w:t>
      </w:r>
      <w:r w:rsidRPr="001F5E2B">
        <w:rPr>
          <w:rFonts w:ascii="MS PGothic" w:eastAsia="MS PGothic" w:hAnsi="MS PGothic" w:cs="MS PGothic" w:hint="eastAsia"/>
          <w:bCs/>
          <w:iCs/>
          <w:kern w:val="24"/>
          <w:sz w:val="20"/>
          <w:szCs w:val="20"/>
          <w:lang w:val="en-US" w:eastAsia="zh-TW"/>
        </w:rPr>
        <w:t>直接</w:t>
      </w:r>
      <w:r w:rsidRPr="001F5E2B">
        <w:rPr>
          <w:rFonts w:ascii="Microsoft JhengHei" w:eastAsia="Microsoft JhengHei" w:hAnsi="Microsoft JhengHei" w:cs="Microsoft JhengHei" w:hint="eastAsia"/>
          <w:bCs/>
          <w:iCs/>
          <w:kern w:val="24"/>
          <w:sz w:val="20"/>
          <w:szCs w:val="20"/>
          <w:lang w:val="en-US" w:eastAsia="zh-TW"/>
        </w:rPr>
        <w:t>发</w:t>
      </w:r>
      <w:r w:rsidRPr="001F5E2B">
        <w:rPr>
          <w:rFonts w:ascii="MS PGothic" w:eastAsia="MS PGothic" w:hAnsi="MS PGothic" w:cs="MS PGothic" w:hint="eastAsia"/>
          <w:bCs/>
          <w:iCs/>
          <w:kern w:val="24"/>
          <w:sz w:val="20"/>
          <w:szCs w:val="20"/>
          <w:lang w:val="en-US" w:eastAsia="zh-TW"/>
        </w:rPr>
        <w:t>出文件的</w:t>
      </w:r>
      <w:r w:rsidRPr="001F5E2B">
        <w:rPr>
          <w:rFonts w:ascii="Microsoft JhengHei" w:eastAsia="Microsoft JhengHei" w:hAnsi="Microsoft JhengHei" w:cs="Microsoft JhengHei" w:hint="eastAsia"/>
          <w:bCs/>
          <w:iCs/>
          <w:kern w:val="24"/>
          <w:sz w:val="20"/>
          <w:szCs w:val="20"/>
          <w:lang w:val="en-US" w:eastAsia="zh-TW"/>
        </w:rPr>
        <w:t>拟</w:t>
      </w:r>
      <w:r w:rsidRPr="001F5E2B">
        <w:rPr>
          <w:rFonts w:ascii="MS PGothic" w:eastAsia="MS PGothic" w:hAnsi="MS PGothic" w:cs="MS PGothic" w:hint="eastAsia"/>
          <w:bCs/>
          <w:iCs/>
          <w:kern w:val="24"/>
          <w:sz w:val="20"/>
          <w:szCs w:val="20"/>
          <w:lang w:val="en-US" w:eastAsia="zh-TW"/>
        </w:rPr>
        <w:t>定收件人使用，而</w:t>
      </w:r>
      <w:r w:rsidRPr="001F5E2B">
        <w:rPr>
          <w:rFonts w:ascii="Microsoft JhengHei" w:eastAsia="Microsoft JhengHei" w:hAnsi="Microsoft JhengHei" w:cs="Microsoft JhengHei" w:hint="eastAsia"/>
          <w:bCs/>
          <w:iCs/>
          <w:kern w:val="24"/>
          <w:sz w:val="20"/>
          <w:szCs w:val="20"/>
          <w:lang w:val="en-US" w:eastAsia="zh-TW"/>
        </w:rPr>
        <w:t>该</w:t>
      </w:r>
      <w:r w:rsidRPr="001F5E2B">
        <w:rPr>
          <w:rFonts w:ascii="MS PGothic" w:eastAsia="MS PGothic" w:hAnsi="MS PGothic" w:cs="MS PGothic" w:hint="eastAsia"/>
          <w:bCs/>
          <w:iCs/>
          <w:kern w:val="24"/>
          <w:sz w:val="20"/>
          <w:szCs w:val="20"/>
          <w:lang w:val="en-US" w:eastAsia="zh-TW"/>
        </w:rPr>
        <w:t>等文件未</w:t>
      </w:r>
      <w:r w:rsidRPr="001F5E2B">
        <w:rPr>
          <w:rFonts w:ascii="Microsoft JhengHei" w:eastAsia="Microsoft JhengHei" w:hAnsi="Microsoft JhengHei" w:cs="Microsoft JhengHei" w:hint="eastAsia"/>
          <w:bCs/>
          <w:iCs/>
          <w:kern w:val="24"/>
          <w:sz w:val="20"/>
          <w:szCs w:val="20"/>
          <w:lang w:val="en-US" w:eastAsia="zh-TW"/>
        </w:rPr>
        <w:t>经</w:t>
      </w:r>
      <w:r w:rsidRPr="001F5E2B">
        <w:rPr>
          <w:rFonts w:ascii="MS PGothic" w:eastAsia="MS PGothic" w:hAnsi="MS PGothic" w:cs="MS PGothic" w:hint="eastAsia"/>
          <w:bCs/>
          <w:iCs/>
          <w:kern w:val="24"/>
          <w:sz w:val="20"/>
          <w:szCs w:val="20"/>
          <w:lang w:val="en-US" w:eastAsia="zh-TW"/>
        </w:rPr>
        <w:t>首域投</w:t>
      </w:r>
      <w:r w:rsidRPr="001F5E2B">
        <w:rPr>
          <w:rFonts w:ascii="Microsoft JhengHei" w:eastAsia="Microsoft JhengHei" w:hAnsi="Microsoft JhengHei" w:cs="Microsoft JhengHei" w:hint="eastAsia"/>
          <w:bCs/>
          <w:iCs/>
          <w:kern w:val="24"/>
          <w:sz w:val="20"/>
          <w:szCs w:val="20"/>
          <w:lang w:val="en-US" w:eastAsia="zh-TW"/>
        </w:rPr>
        <w:t>资</w:t>
      </w:r>
      <w:r w:rsidRPr="001F5E2B">
        <w:rPr>
          <w:rFonts w:ascii="MS PGothic" w:eastAsia="MS PGothic" w:hAnsi="MS PGothic" w:cs="MS PGothic" w:hint="eastAsia"/>
          <w:bCs/>
          <w:iCs/>
          <w:kern w:val="24"/>
          <w:sz w:val="20"/>
          <w:szCs w:val="20"/>
          <w:lang w:val="en-US" w:eastAsia="zh-TW"/>
        </w:rPr>
        <w:t>事先同意，不可就任何目的以任何形式全部或部分</w:t>
      </w:r>
      <w:r w:rsidRPr="001F5E2B">
        <w:rPr>
          <w:rFonts w:ascii="Microsoft JhengHei" w:eastAsia="Microsoft JhengHei" w:hAnsi="Microsoft JhengHei" w:cs="Microsoft JhengHei" w:hint="eastAsia"/>
          <w:bCs/>
          <w:iCs/>
          <w:kern w:val="24"/>
          <w:sz w:val="20"/>
          <w:szCs w:val="20"/>
          <w:lang w:val="en-US" w:eastAsia="zh-TW"/>
        </w:rPr>
        <w:t>转载</w:t>
      </w:r>
      <w:r w:rsidRPr="001F5E2B">
        <w:rPr>
          <w:rFonts w:ascii="MS PGothic" w:eastAsia="MS PGothic" w:hAnsi="MS PGothic" w:cs="MS PGothic" w:hint="eastAsia"/>
          <w:bCs/>
          <w:iCs/>
          <w:kern w:val="24"/>
          <w:sz w:val="20"/>
          <w:szCs w:val="20"/>
          <w:lang w:val="en-US" w:eastAsia="zh-TW"/>
        </w:rPr>
        <w:t>、分派或刊</w:t>
      </w:r>
      <w:r w:rsidRPr="001F5E2B">
        <w:rPr>
          <w:rFonts w:ascii="Microsoft JhengHei" w:eastAsia="Microsoft JhengHei" w:hAnsi="Microsoft JhengHei" w:cs="Microsoft JhengHei" w:hint="eastAsia"/>
          <w:bCs/>
          <w:iCs/>
          <w:kern w:val="24"/>
          <w:sz w:val="20"/>
          <w:szCs w:val="20"/>
          <w:lang w:val="en-US" w:eastAsia="zh-TW"/>
        </w:rPr>
        <w:t>发</w:t>
      </w:r>
      <w:r w:rsidRPr="001F5E2B">
        <w:rPr>
          <w:rFonts w:ascii="MS PGothic" w:eastAsia="MS PGothic" w:hAnsi="MS PGothic" w:cs="MS PGothic" w:hint="eastAsia"/>
          <w:bCs/>
          <w:iCs/>
          <w:kern w:val="24"/>
          <w:sz w:val="20"/>
          <w:szCs w:val="20"/>
          <w:lang w:val="en-US" w:eastAsia="zh-TW"/>
        </w:rPr>
        <w:t>。接受及保存本</w:t>
      </w:r>
      <w:r w:rsidRPr="001F5E2B">
        <w:rPr>
          <w:rFonts w:ascii="Microsoft JhengHei" w:eastAsia="Microsoft JhengHei" w:hAnsi="Microsoft JhengHei" w:cs="Microsoft JhengHei" w:hint="eastAsia"/>
          <w:bCs/>
          <w:iCs/>
          <w:kern w:val="24"/>
          <w:sz w:val="20"/>
          <w:szCs w:val="20"/>
          <w:lang w:val="en-US" w:eastAsia="zh-TW"/>
        </w:rPr>
        <w:t>简报</w:t>
      </w:r>
      <w:r w:rsidRPr="001F5E2B">
        <w:rPr>
          <w:rFonts w:ascii="MS PGothic" w:eastAsia="MS PGothic" w:hAnsi="MS PGothic" w:cs="MS PGothic" w:hint="eastAsia"/>
          <w:bCs/>
          <w:iCs/>
          <w:kern w:val="24"/>
          <w:sz w:val="20"/>
          <w:szCs w:val="20"/>
          <w:lang w:val="en-US" w:eastAsia="zh-TW"/>
        </w:rPr>
        <w:t>及任何随附文件的收件人确</w:t>
      </w:r>
      <w:r w:rsidRPr="001F5E2B">
        <w:rPr>
          <w:rFonts w:ascii="Microsoft JhengHei" w:eastAsia="Microsoft JhengHei" w:hAnsi="Microsoft JhengHei" w:cs="Microsoft JhengHei" w:hint="eastAsia"/>
          <w:bCs/>
          <w:iCs/>
          <w:kern w:val="24"/>
          <w:sz w:val="20"/>
          <w:szCs w:val="20"/>
          <w:lang w:val="en-US" w:eastAsia="zh-TW"/>
        </w:rPr>
        <w:t>认</w:t>
      </w:r>
      <w:r w:rsidRPr="001F5E2B">
        <w:rPr>
          <w:rFonts w:ascii="MS PGothic" w:eastAsia="MS PGothic" w:hAnsi="MS PGothic" w:cs="MS PGothic" w:hint="eastAsia"/>
          <w:bCs/>
          <w:iCs/>
          <w:kern w:val="24"/>
          <w:sz w:val="20"/>
          <w:szCs w:val="20"/>
          <w:lang w:val="en-US" w:eastAsia="zh-TW"/>
        </w:rPr>
        <w:t>及同意将本</w:t>
      </w:r>
      <w:r w:rsidRPr="001F5E2B">
        <w:rPr>
          <w:rFonts w:ascii="Microsoft JhengHei" w:eastAsia="Microsoft JhengHei" w:hAnsi="Microsoft JhengHei" w:cs="Microsoft JhengHei" w:hint="eastAsia"/>
          <w:bCs/>
          <w:iCs/>
          <w:kern w:val="24"/>
          <w:sz w:val="20"/>
          <w:szCs w:val="20"/>
          <w:lang w:val="en-US" w:eastAsia="zh-TW"/>
        </w:rPr>
        <w:t>简报</w:t>
      </w:r>
      <w:r w:rsidRPr="001F5E2B">
        <w:rPr>
          <w:rFonts w:ascii="MS PGothic" w:eastAsia="MS PGothic" w:hAnsi="MS PGothic" w:cs="MS PGothic" w:hint="eastAsia"/>
          <w:bCs/>
          <w:iCs/>
          <w:kern w:val="24"/>
          <w:sz w:val="20"/>
          <w:szCs w:val="20"/>
          <w:lang w:val="en-US" w:eastAsia="zh-TW"/>
        </w:rPr>
        <w:t>及有关随附文件的内容保密。</w:t>
      </w:r>
    </w:p>
    <w:p w:rsidR="001F5E2B" w:rsidRPr="001F5E2B" w:rsidRDefault="001F5E2B" w:rsidP="001F5E2B">
      <w:pPr>
        <w:spacing w:before="168"/>
        <w:ind w:right="90"/>
        <w:rPr>
          <w:rFonts w:eastAsia="MS PGothic" w:cs="Arial"/>
          <w:bCs/>
          <w:iCs/>
          <w:kern w:val="24"/>
          <w:sz w:val="20"/>
          <w:szCs w:val="20"/>
          <w:lang w:val="en-US" w:eastAsia="zh-TW"/>
        </w:rPr>
      </w:pPr>
      <w:r w:rsidRPr="001F5E2B">
        <w:rPr>
          <w:rFonts w:eastAsia="MS PGothic" w:cs="Arial" w:hint="eastAsia"/>
          <w:bCs/>
          <w:iCs/>
          <w:kern w:val="24"/>
          <w:sz w:val="20"/>
          <w:szCs w:val="20"/>
          <w:lang w:val="en-US" w:eastAsia="zh-TW"/>
        </w:rPr>
        <w:t>澳洲</w:t>
      </w:r>
      <w:r w:rsidRPr="001F5E2B">
        <w:rPr>
          <w:rFonts w:ascii="Microsoft JhengHei" w:eastAsia="Microsoft JhengHei" w:hAnsi="Microsoft JhengHei" w:cs="Microsoft JhengHei" w:hint="eastAsia"/>
          <w:bCs/>
          <w:iCs/>
          <w:kern w:val="24"/>
          <w:sz w:val="20"/>
          <w:szCs w:val="20"/>
          <w:lang w:val="en-US" w:eastAsia="zh-TW"/>
        </w:rPr>
        <w:t>联</w:t>
      </w:r>
      <w:r w:rsidRPr="001F5E2B">
        <w:rPr>
          <w:rFonts w:ascii="MS PGothic" w:eastAsia="MS PGothic" w:hAnsi="MS PGothic" w:cs="MS PGothic" w:hint="eastAsia"/>
          <w:bCs/>
          <w:iCs/>
          <w:kern w:val="24"/>
          <w:sz w:val="20"/>
          <w:szCs w:val="20"/>
          <w:lang w:val="en-US" w:eastAsia="zh-TW"/>
        </w:rPr>
        <w:t>邦</w:t>
      </w:r>
      <w:r w:rsidRPr="001F5E2B">
        <w:rPr>
          <w:rFonts w:ascii="Microsoft JhengHei" w:eastAsia="Microsoft JhengHei" w:hAnsi="Microsoft JhengHei" w:cs="Microsoft JhengHei" w:hint="eastAsia"/>
          <w:bCs/>
          <w:iCs/>
          <w:kern w:val="24"/>
          <w:sz w:val="20"/>
          <w:szCs w:val="20"/>
          <w:lang w:val="en-US" w:eastAsia="zh-TW"/>
        </w:rPr>
        <w:t>银</w:t>
      </w:r>
      <w:r w:rsidRPr="001F5E2B">
        <w:rPr>
          <w:rFonts w:ascii="MS PGothic" w:eastAsia="MS PGothic" w:hAnsi="MS PGothic" w:cs="MS PGothic" w:hint="eastAsia"/>
          <w:bCs/>
          <w:iCs/>
          <w:kern w:val="24"/>
          <w:sz w:val="20"/>
          <w:szCs w:val="20"/>
          <w:lang w:val="en-US" w:eastAsia="zh-TW"/>
        </w:rPr>
        <w:t>行（“</w:t>
      </w:r>
      <w:r w:rsidRPr="001F5E2B">
        <w:rPr>
          <w:rFonts w:ascii="Microsoft JhengHei" w:eastAsia="Microsoft JhengHei" w:hAnsi="Microsoft JhengHei" w:cs="Microsoft JhengHei" w:hint="eastAsia"/>
          <w:bCs/>
          <w:iCs/>
          <w:kern w:val="24"/>
          <w:sz w:val="20"/>
          <w:szCs w:val="20"/>
          <w:lang w:val="en-US" w:eastAsia="zh-TW"/>
        </w:rPr>
        <w:t>银</w:t>
      </w:r>
      <w:r w:rsidRPr="001F5E2B">
        <w:rPr>
          <w:rFonts w:ascii="MS PGothic" w:eastAsia="MS PGothic" w:hAnsi="MS PGothic" w:cs="MS PGothic" w:hint="eastAsia"/>
          <w:bCs/>
          <w:iCs/>
          <w:kern w:val="24"/>
          <w:sz w:val="20"/>
          <w:szCs w:val="20"/>
          <w:lang w:val="en-US" w:eastAsia="zh-TW"/>
        </w:rPr>
        <w:t>行”）及其附属公司</w:t>
      </w:r>
      <w:r w:rsidRPr="001F5E2B">
        <w:rPr>
          <w:rFonts w:ascii="Microsoft JhengHei" w:eastAsia="Microsoft JhengHei" w:hAnsi="Microsoft JhengHei" w:cs="Microsoft JhengHei" w:hint="eastAsia"/>
          <w:bCs/>
          <w:iCs/>
          <w:kern w:val="24"/>
          <w:sz w:val="20"/>
          <w:szCs w:val="20"/>
          <w:lang w:val="en-US" w:eastAsia="zh-TW"/>
        </w:rPr>
        <w:t>对</w:t>
      </w:r>
      <w:r w:rsidRPr="001F5E2B">
        <w:rPr>
          <w:rFonts w:ascii="MS PGothic" w:eastAsia="MS PGothic" w:hAnsi="MS PGothic" w:cs="MS PGothic" w:hint="eastAsia"/>
          <w:bCs/>
          <w:iCs/>
          <w:kern w:val="24"/>
          <w:sz w:val="20"/>
          <w:szCs w:val="20"/>
          <w:lang w:val="en-US" w:eastAsia="zh-TW"/>
        </w:rPr>
        <w:t>本文件包含的任何声明或信息概不</w:t>
      </w:r>
      <w:r w:rsidRPr="001F5E2B">
        <w:rPr>
          <w:rFonts w:ascii="Microsoft JhengHei" w:eastAsia="Microsoft JhengHei" w:hAnsi="Microsoft JhengHei" w:cs="Microsoft JhengHei" w:hint="eastAsia"/>
          <w:bCs/>
          <w:iCs/>
          <w:kern w:val="24"/>
          <w:sz w:val="20"/>
          <w:szCs w:val="20"/>
          <w:lang w:val="en-US" w:eastAsia="zh-TW"/>
        </w:rPr>
        <w:t>负责</w:t>
      </w:r>
      <w:r w:rsidRPr="001F5E2B">
        <w:rPr>
          <w:rFonts w:ascii="MS PGothic" w:eastAsia="MS PGothic" w:hAnsi="MS PGothic" w:cs="MS PGothic" w:hint="eastAsia"/>
          <w:bCs/>
          <w:iCs/>
          <w:kern w:val="24"/>
          <w:sz w:val="20"/>
          <w:szCs w:val="20"/>
          <w:lang w:val="en-US" w:eastAsia="zh-TW"/>
        </w:rPr>
        <w:t>。本</w:t>
      </w:r>
      <w:r w:rsidRPr="001F5E2B">
        <w:rPr>
          <w:rFonts w:ascii="Microsoft JhengHei" w:eastAsia="Microsoft JhengHei" w:hAnsi="Microsoft JhengHei" w:cs="Microsoft JhengHei" w:hint="eastAsia"/>
          <w:bCs/>
          <w:iCs/>
          <w:kern w:val="24"/>
          <w:sz w:val="20"/>
          <w:szCs w:val="20"/>
          <w:lang w:val="en-US" w:eastAsia="zh-TW"/>
        </w:rPr>
        <w:t>银</w:t>
      </w:r>
      <w:r w:rsidRPr="001F5E2B">
        <w:rPr>
          <w:rFonts w:ascii="MS PGothic" w:eastAsia="MS PGothic" w:hAnsi="MS PGothic" w:cs="MS PGothic" w:hint="eastAsia"/>
          <w:bCs/>
          <w:iCs/>
          <w:kern w:val="24"/>
          <w:sz w:val="20"/>
          <w:szCs w:val="20"/>
          <w:lang w:val="en-US" w:eastAsia="zh-TW"/>
        </w:rPr>
        <w:t>行及其任何附属公司均不保</w:t>
      </w:r>
      <w:r w:rsidRPr="001F5E2B">
        <w:rPr>
          <w:rFonts w:ascii="Microsoft JhengHei" w:eastAsia="Microsoft JhengHei" w:hAnsi="Microsoft JhengHei" w:cs="Microsoft JhengHei" w:hint="eastAsia"/>
          <w:bCs/>
          <w:iCs/>
          <w:kern w:val="24"/>
          <w:sz w:val="20"/>
          <w:szCs w:val="20"/>
          <w:lang w:val="en-US" w:eastAsia="zh-TW"/>
        </w:rPr>
        <w:t>证</w:t>
      </w:r>
      <w:r w:rsidRPr="001F5E2B">
        <w:rPr>
          <w:rFonts w:ascii="MS PGothic" w:eastAsia="MS PGothic" w:hAnsi="MS PGothic" w:cs="MS PGothic" w:hint="eastAsia"/>
          <w:bCs/>
          <w:iCs/>
          <w:kern w:val="24"/>
          <w:sz w:val="20"/>
          <w:szCs w:val="20"/>
          <w:lang w:val="en-US" w:eastAsia="zh-TW"/>
        </w:rPr>
        <w:t>本文中提及的任何投</w:t>
      </w:r>
      <w:r w:rsidRPr="001F5E2B">
        <w:rPr>
          <w:rFonts w:ascii="Microsoft JhengHei" w:eastAsia="Microsoft JhengHei" w:hAnsi="Microsoft JhengHei" w:cs="Microsoft JhengHei" w:hint="eastAsia"/>
          <w:bCs/>
          <w:iCs/>
          <w:kern w:val="24"/>
          <w:sz w:val="20"/>
          <w:szCs w:val="20"/>
          <w:lang w:val="en-US" w:eastAsia="zh-TW"/>
        </w:rPr>
        <w:t>资</w:t>
      </w:r>
      <w:r w:rsidRPr="001F5E2B">
        <w:rPr>
          <w:rFonts w:ascii="MS PGothic" w:eastAsia="MS PGothic" w:hAnsi="MS PGothic" w:cs="MS PGothic" w:hint="eastAsia"/>
          <w:bCs/>
          <w:iCs/>
          <w:kern w:val="24"/>
          <w:sz w:val="20"/>
          <w:szCs w:val="20"/>
          <w:lang w:val="en-US" w:eastAsia="zh-TW"/>
        </w:rPr>
        <w:t>或公司的</w:t>
      </w:r>
      <w:r w:rsidRPr="001F5E2B">
        <w:rPr>
          <w:rFonts w:ascii="Microsoft JhengHei" w:eastAsia="Microsoft JhengHei" w:hAnsi="Microsoft JhengHei" w:cs="Microsoft JhengHei" w:hint="eastAsia"/>
          <w:bCs/>
          <w:iCs/>
          <w:kern w:val="24"/>
          <w:sz w:val="20"/>
          <w:szCs w:val="20"/>
          <w:lang w:val="en-US" w:eastAsia="zh-TW"/>
        </w:rPr>
        <w:t>业绩</w:t>
      </w:r>
      <w:r w:rsidRPr="001F5E2B">
        <w:rPr>
          <w:rFonts w:ascii="MS PGothic" w:eastAsia="MS PGothic" w:hAnsi="MS PGothic" w:cs="MS PGothic" w:hint="eastAsia"/>
          <w:bCs/>
          <w:iCs/>
          <w:kern w:val="24"/>
          <w:sz w:val="20"/>
          <w:szCs w:val="20"/>
          <w:lang w:val="en-US" w:eastAsia="zh-TW"/>
        </w:rPr>
        <w:t>或履行</w:t>
      </w:r>
      <w:r w:rsidRPr="001F5E2B">
        <w:rPr>
          <w:rFonts w:ascii="Microsoft JhengHei" w:eastAsia="Microsoft JhengHei" w:hAnsi="Microsoft JhengHei" w:cs="Microsoft JhengHei" w:hint="eastAsia"/>
          <w:bCs/>
          <w:iCs/>
          <w:kern w:val="24"/>
          <w:sz w:val="20"/>
          <w:szCs w:val="20"/>
          <w:lang w:val="en-US" w:eastAsia="zh-TW"/>
        </w:rPr>
        <w:t>偿还资</w:t>
      </w:r>
      <w:r w:rsidRPr="001F5E2B">
        <w:rPr>
          <w:rFonts w:ascii="MS PGothic" w:eastAsia="MS PGothic" w:hAnsi="MS PGothic" w:cs="MS PGothic" w:hint="eastAsia"/>
          <w:bCs/>
          <w:iCs/>
          <w:kern w:val="24"/>
          <w:sz w:val="20"/>
          <w:szCs w:val="20"/>
          <w:lang w:val="en-US" w:eastAsia="zh-TW"/>
        </w:rPr>
        <w:t>本。本文中提及的任何投</w:t>
      </w:r>
      <w:r w:rsidRPr="001F5E2B">
        <w:rPr>
          <w:rFonts w:ascii="Microsoft JhengHei" w:eastAsia="Microsoft JhengHei" w:hAnsi="Microsoft JhengHei" w:cs="Microsoft JhengHei" w:hint="eastAsia"/>
          <w:bCs/>
          <w:iCs/>
          <w:kern w:val="24"/>
          <w:sz w:val="20"/>
          <w:szCs w:val="20"/>
          <w:lang w:val="en-US" w:eastAsia="zh-TW"/>
        </w:rPr>
        <w:t>资</w:t>
      </w:r>
      <w:r w:rsidRPr="001F5E2B">
        <w:rPr>
          <w:rFonts w:ascii="MS PGothic" w:eastAsia="MS PGothic" w:hAnsi="MS PGothic" w:cs="MS PGothic" w:hint="eastAsia"/>
          <w:bCs/>
          <w:iCs/>
          <w:kern w:val="24"/>
          <w:sz w:val="20"/>
          <w:szCs w:val="20"/>
          <w:lang w:val="en-US" w:eastAsia="zh-TW"/>
        </w:rPr>
        <w:t>并不是</w:t>
      </w:r>
      <w:r w:rsidRPr="001F5E2B">
        <w:rPr>
          <w:rFonts w:ascii="Microsoft JhengHei" w:eastAsia="Microsoft JhengHei" w:hAnsi="Microsoft JhengHei" w:cs="Microsoft JhengHei" w:hint="eastAsia"/>
          <w:bCs/>
          <w:iCs/>
          <w:kern w:val="24"/>
          <w:sz w:val="20"/>
          <w:szCs w:val="20"/>
          <w:lang w:val="en-US" w:eastAsia="zh-TW"/>
        </w:rPr>
        <w:t>对</w:t>
      </w:r>
      <w:r w:rsidRPr="001F5E2B">
        <w:rPr>
          <w:rFonts w:ascii="MS PGothic" w:eastAsia="MS PGothic" w:hAnsi="MS PGothic" w:cs="MS PGothic" w:hint="eastAsia"/>
          <w:bCs/>
          <w:iCs/>
          <w:kern w:val="24"/>
          <w:sz w:val="20"/>
          <w:szCs w:val="20"/>
          <w:lang w:val="en-US" w:eastAsia="zh-TW"/>
        </w:rPr>
        <w:t>本行或其附属公司的存款或其他</w:t>
      </w:r>
      <w:r w:rsidRPr="001F5E2B">
        <w:rPr>
          <w:rFonts w:ascii="Microsoft JhengHei" w:eastAsia="Microsoft JhengHei" w:hAnsi="Microsoft JhengHei" w:cs="Microsoft JhengHei" w:hint="eastAsia"/>
          <w:bCs/>
          <w:iCs/>
          <w:kern w:val="24"/>
          <w:sz w:val="20"/>
          <w:szCs w:val="20"/>
          <w:lang w:val="en-US" w:eastAsia="zh-TW"/>
        </w:rPr>
        <w:t>负债</w:t>
      </w:r>
      <w:r w:rsidRPr="001F5E2B">
        <w:rPr>
          <w:rFonts w:ascii="MS PGothic" w:eastAsia="MS PGothic" w:hAnsi="MS PGothic" w:cs="MS PGothic" w:hint="eastAsia"/>
          <w:bCs/>
          <w:iCs/>
          <w:kern w:val="24"/>
          <w:sz w:val="20"/>
          <w:szCs w:val="20"/>
          <w:lang w:val="en-US" w:eastAsia="zh-TW"/>
        </w:rPr>
        <w:t>，而投</w:t>
      </w:r>
      <w:r w:rsidRPr="001F5E2B">
        <w:rPr>
          <w:rFonts w:ascii="Microsoft JhengHei" w:eastAsia="Microsoft JhengHei" w:hAnsi="Microsoft JhengHei" w:cs="Microsoft JhengHei" w:hint="eastAsia"/>
          <w:bCs/>
          <w:iCs/>
          <w:kern w:val="24"/>
          <w:sz w:val="20"/>
          <w:szCs w:val="20"/>
          <w:lang w:val="en-US" w:eastAsia="zh-TW"/>
        </w:rPr>
        <w:t>资</w:t>
      </w:r>
      <w:r w:rsidRPr="001F5E2B">
        <w:rPr>
          <w:rFonts w:ascii="MS PGothic" w:eastAsia="MS PGothic" w:hAnsi="MS PGothic" w:cs="MS PGothic" w:hint="eastAsia"/>
          <w:bCs/>
          <w:iCs/>
          <w:kern w:val="24"/>
          <w:sz w:val="20"/>
          <w:szCs w:val="20"/>
          <w:lang w:val="en-US" w:eastAsia="zh-TW"/>
        </w:rPr>
        <w:t>存在投</w:t>
      </w:r>
      <w:r w:rsidRPr="001F5E2B">
        <w:rPr>
          <w:rFonts w:ascii="Microsoft JhengHei" w:eastAsia="Microsoft JhengHei" w:hAnsi="Microsoft JhengHei" w:cs="Microsoft JhengHei" w:hint="eastAsia"/>
          <w:bCs/>
          <w:iCs/>
          <w:kern w:val="24"/>
          <w:sz w:val="20"/>
          <w:szCs w:val="20"/>
          <w:lang w:val="en-US" w:eastAsia="zh-TW"/>
        </w:rPr>
        <w:t>资风险</w:t>
      </w:r>
      <w:r w:rsidRPr="001F5E2B">
        <w:rPr>
          <w:rFonts w:ascii="MS PGothic" w:eastAsia="MS PGothic" w:hAnsi="MS PGothic" w:cs="MS PGothic" w:hint="eastAsia"/>
          <w:bCs/>
          <w:iCs/>
          <w:kern w:val="24"/>
          <w:sz w:val="20"/>
          <w:szCs w:val="20"/>
          <w:lang w:val="en-US" w:eastAsia="zh-TW"/>
        </w:rPr>
        <w:t>，包括收入和</w:t>
      </w:r>
      <w:r w:rsidRPr="001F5E2B">
        <w:rPr>
          <w:rFonts w:ascii="Microsoft JhengHei" w:eastAsia="Microsoft JhengHei" w:hAnsi="Microsoft JhengHei" w:cs="Microsoft JhengHei" w:hint="eastAsia"/>
          <w:bCs/>
          <w:iCs/>
          <w:kern w:val="24"/>
          <w:sz w:val="20"/>
          <w:szCs w:val="20"/>
          <w:lang w:val="en-US" w:eastAsia="zh-TW"/>
        </w:rPr>
        <w:t>资</w:t>
      </w:r>
      <w:r w:rsidRPr="001F5E2B">
        <w:rPr>
          <w:rFonts w:ascii="MS PGothic" w:eastAsia="MS PGothic" w:hAnsi="MS PGothic" w:cs="MS PGothic" w:hint="eastAsia"/>
          <w:bCs/>
          <w:iCs/>
          <w:kern w:val="24"/>
          <w:sz w:val="20"/>
          <w:szCs w:val="20"/>
          <w:lang w:val="en-US" w:eastAsia="zh-TW"/>
        </w:rPr>
        <w:t>本</w:t>
      </w:r>
      <w:r w:rsidRPr="001F5E2B">
        <w:rPr>
          <w:rFonts w:ascii="Microsoft JhengHei" w:eastAsia="Microsoft JhengHei" w:hAnsi="Microsoft JhengHei" w:cs="Microsoft JhengHei" w:hint="eastAsia"/>
          <w:bCs/>
          <w:iCs/>
          <w:kern w:val="24"/>
          <w:sz w:val="20"/>
          <w:szCs w:val="20"/>
          <w:lang w:val="en-US" w:eastAsia="zh-TW"/>
        </w:rPr>
        <w:t>损</w:t>
      </w:r>
      <w:r w:rsidRPr="001F5E2B">
        <w:rPr>
          <w:rFonts w:ascii="MS PGothic" w:eastAsia="MS PGothic" w:hAnsi="MS PGothic" w:cs="MS PGothic" w:hint="eastAsia"/>
          <w:bCs/>
          <w:iCs/>
          <w:kern w:val="24"/>
          <w:sz w:val="20"/>
          <w:szCs w:val="20"/>
          <w:lang w:val="en-US" w:eastAsia="zh-TW"/>
        </w:rPr>
        <w:t>失</w:t>
      </w:r>
      <w:r w:rsidRPr="001F5E2B">
        <w:rPr>
          <w:rFonts w:eastAsia="MS PGothic" w:cs="Arial" w:hint="eastAsia"/>
          <w:bCs/>
          <w:iCs/>
          <w:kern w:val="24"/>
          <w:sz w:val="20"/>
          <w:szCs w:val="20"/>
          <w:lang w:val="en-US" w:eastAsia="zh-TW"/>
        </w:rPr>
        <w:t>。</w:t>
      </w:r>
    </w:p>
    <w:p w:rsidR="001F5E2B" w:rsidRPr="001F5E2B" w:rsidRDefault="001F5E2B" w:rsidP="0038780F">
      <w:pPr>
        <w:spacing w:before="168"/>
        <w:ind w:right="90"/>
        <w:rPr>
          <w:rFonts w:eastAsia="MS PGothic" w:cs="Arial"/>
          <w:bCs/>
          <w:iCs/>
          <w:kern w:val="24"/>
          <w:sz w:val="20"/>
          <w:szCs w:val="20"/>
          <w:lang w:val="en-US" w:eastAsia="zh-TW"/>
        </w:rPr>
      </w:pPr>
    </w:p>
    <w:sectPr w:rsidR="001F5E2B" w:rsidRPr="001F5E2B" w:rsidSect="00900FFB">
      <w:headerReference w:type="first" r:id="rId22"/>
      <w:pgSz w:w="11906" w:h="16838" w:code="9"/>
      <w:pgMar w:top="680" w:right="680" w:bottom="709" w:left="680" w:header="709" w:footer="294"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E2B" w:rsidRDefault="001F5E2B" w:rsidP="00997830">
      <w:r>
        <w:separator/>
      </w:r>
    </w:p>
  </w:endnote>
  <w:endnote w:type="continuationSeparator" w:id="0">
    <w:p w:rsidR="001F5E2B" w:rsidRDefault="001F5E2B" w:rsidP="00997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otesque MT">
    <w:altName w:val="Arial"/>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raxisEFSemiBold">
    <w:panose1 w:val="00000400000000000000"/>
    <w:charset w:val="00"/>
    <w:family w:val="auto"/>
    <w:pitch w:val="variable"/>
    <w:sig w:usb0="00000083" w:usb1="00000000" w:usb2="00000000" w:usb3="00000000" w:csb0="00000009" w:csb1="00000000"/>
  </w:font>
  <w:font w:name="MS PGothic">
    <w:panose1 w:val="020B0600070205080204"/>
    <w:charset w:val="80"/>
    <w:family w:val="swiss"/>
    <w:pitch w:val="variable"/>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789424"/>
      <w:docPartObj>
        <w:docPartGallery w:val="Page Numbers (Bottom of Page)"/>
        <w:docPartUnique/>
      </w:docPartObj>
    </w:sdtPr>
    <w:sdtContent>
      <w:p w:rsidR="001F5E2B" w:rsidRDefault="001F5E2B" w:rsidP="008F5251">
        <w:pPr>
          <w:pStyle w:val="Footer"/>
          <w:jc w:val="center"/>
        </w:pPr>
        <w:r>
          <w:fldChar w:fldCharType="begin"/>
        </w:r>
        <w:r>
          <w:instrText xml:space="preserve"> PAGE   \* MERGEFORMAT </w:instrText>
        </w:r>
        <w:r>
          <w:fldChar w:fldCharType="separate"/>
        </w:r>
        <w:r w:rsidR="00DB5BB3">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E2B" w:rsidRDefault="001F5E2B" w:rsidP="00997830">
      <w:r>
        <w:separator/>
      </w:r>
    </w:p>
  </w:footnote>
  <w:footnote w:type="continuationSeparator" w:id="0">
    <w:p w:rsidR="001F5E2B" w:rsidRDefault="001F5E2B" w:rsidP="009978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227" w:type="dxa"/>
      <w:jc w:val="center"/>
      <w:tblInd w:w="0" w:type="dxa"/>
      <w:tblBorders>
        <w:bottom w:val="none" w:sz="0" w:space="0" w:color="auto"/>
        <w:insideH w:val="none" w:sz="0" w:space="0" w:color="auto"/>
      </w:tblBorders>
      <w:shd w:val="clear" w:color="auto" w:fill="1E4164"/>
      <w:tblLook w:val="04A0" w:firstRow="1" w:lastRow="0" w:firstColumn="1" w:lastColumn="0" w:noHBand="0" w:noVBand="1"/>
    </w:tblPr>
    <w:tblGrid>
      <w:gridCol w:w="5613"/>
      <w:gridCol w:w="5614"/>
    </w:tblGrid>
    <w:tr w:rsidR="001F5E2B" w:rsidRPr="00165EDB" w:rsidTr="00694E75">
      <w:trPr>
        <w:cnfStyle w:val="100000000000" w:firstRow="1" w:lastRow="0" w:firstColumn="0" w:lastColumn="0" w:oddVBand="0" w:evenVBand="0" w:oddHBand="0" w:evenHBand="0" w:firstRowFirstColumn="0" w:firstRowLastColumn="0" w:lastRowFirstColumn="0" w:lastRowLastColumn="0"/>
        <w:trHeight w:val="454"/>
        <w:jc w:val="center"/>
      </w:trPr>
      <w:tc>
        <w:tcPr>
          <w:tcW w:w="5613" w:type="dxa"/>
          <w:shd w:val="clear" w:color="auto" w:fill="1E4164"/>
          <w:tcMar>
            <w:left w:w="0" w:type="dxa"/>
            <w:right w:w="0" w:type="dxa"/>
          </w:tcMar>
          <w:vAlign w:val="center"/>
        </w:tcPr>
        <w:p w:rsidR="001F5E2B" w:rsidRPr="00C3033F" w:rsidRDefault="001F5E2B" w:rsidP="00C3033F">
          <w:pPr>
            <w:ind w:left="340"/>
            <w:rPr>
              <w:rFonts w:cs="Arial"/>
              <w:color w:val="FFFFFF" w:themeColor="background1"/>
              <w:sz w:val="22"/>
            </w:rPr>
          </w:pPr>
          <w:r w:rsidRPr="001F5E2B">
            <w:rPr>
              <w:rFonts w:cs="Arial" w:hint="eastAsia"/>
              <w:color w:val="FFFFFF" w:themeColor="background1"/>
              <w:sz w:val="22"/>
              <w:lang w:val="en-SG" w:eastAsia="zh-TW"/>
            </w:rPr>
            <w:t>首域投资</w:t>
          </w:r>
        </w:p>
      </w:tc>
      <w:tc>
        <w:tcPr>
          <w:tcW w:w="5614" w:type="dxa"/>
          <w:shd w:val="clear" w:color="auto" w:fill="1E4164"/>
          <w:vAlign w:val="center"/>
        </w:tcPr>
        <w:p w:rsidR="001F5E2B" w:rsidRPr="00DD549D" w:rsidRDefault="001F5E2B" w:rsidP="00C3033F">
          <w:pPr>
            <w:ind w:right="204"/>
            <w:jc w:val="right"/>
            <w:rPr>
              <w:rFonts w:ascii="PraxisEFSemiBold" w:hAnsi="PraxisEFSemiBold" w:cs="Arial"/>
              <w:color w:val="FFFFFF" w:themeColor="background1"/>
              <w:sz w:val="20"/>
            </w:rPr>
          </w:pPr>
        </w:p>
      </w:tc>
    </w:tr>
    <w:tr w:rsidR="001F5E2B" w:rsidRPr="00165EDB" w:rsidTr="00694E75">
      <w:trPr>
        <w:trHeight w:val="340"/>
        <w:jc w:val="center"/>
      </w:trPr>
      <w:tc>
        <w:tcPr>
          <w:tcW w:w="5613" w:type="dxa"/>
          <w:shd w:val="clear" w:color="auto" w:fill="auto"/>
          <w:tcMar>
            <w:left w:w="0" w:type="dxa"/>
            <w:right w:w="0" w:type="dxa"/>
          </w:tcMar>
          <w:vAlign w:val="center"/>
        </w:tcPr>
        <w:p w:rsidR="001F5E2B" w:rsidRPr="00737B75" w:rsidRDefault="001F5E2B" w:rsidP="00C3033F">
          <w:pPr>
            <w:ind w:left="340"/>
            <w:rPr>
              <w:rFonts w:ascii="PraxisEFSemiBold" w:hAnsi="PraxisEFSemiBold" w:cs="Arial"/>
              <w:color w:val="FFFFFF" w:themeColor="background1"/>
              <w:sz w:val="20"/>
            </w:rPr>
          </w:pPr>
          <w:r>
            <w:rPr>
              <w:noProof/>
              <w:lang w:val="en-US" w:eastAsia="zh-TW"/>
            </w:rPr>
            <mc:AlternateContent>
              <mc:Choice Requires="wps">
                <w:drawing>
                  <wp:anchor distT="0" distB="0" distL="114300" distR="114300" simplePos="0" relativeHeight="251659264" behindDoc="1" locked="0" layoutInCell="1" allowOverlap="1" wp14:anchorId="36CA7D99" wp14:editId="11413871">
                    <wp:simplePos x="0" y="0"/>
                    <wp:positionH relativeFrom="column">
                      <wp:posOffset>19050</wp:posOffset>
                    </wp:positionH>
                    <wp:positionV relativeFrom="paragraph">
                      <wp:posOffset>-38100</wp:posOffset>
                    </wp:positionV>
                    <wp:extent cx="7114540" cy="9360535"/>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4540" cy="936111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1C5CBC" id="Rectangle 10" o:spid="_x0000_s1026" style="position:absolute;margin-left:1.5pt;margin-top:-3pt;width:560.2pt;height:73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" fillcolor="#f0f0f0" stroked="f"/>
                </w:pict>
              </mc:Fallback>
            </mc:AlternateContent>
          </w:r>
        </w:p>
      </w:tc>
      <w:tc>
        <w:tcPr>
          <w:tcW w:w="5614" w:type="dxa"/>
          <w:shd w:val="clear" w:color="auto" w:fill="auto"/>
          <w:vAlign w:val="center"/>
        </w:tcPr>
        <w:p w:rsidR="001F5E2B" w:rsidRPr="00DD549D" w:rsidRDefault="001F5E2B" w:rsidP="00C3033F">
          <w:pPr>
            <w:ind w:right="204"/>
            <w:jc w:val="right"/>
            <w:rPr>
              <w:rFonts w:ascii="PraxisEFSemiBold" w:hAnsi="PraxisEFSemiBold" w:cs="Arial"/>
              <w:color w:val="FFFFFF" w:themeColor="background1"/>
              <w:sz w:val="20"/>
            </w:rPr>
          </w:pPr>
        </w:p>
      </w:tc>
    </w:tr>
  </w:tbl>
  <w:p w:rsidR="001F5E2B" w:rsidRPr="00B12AA3" w:rsidRDefault="001F5E2B" w:rsidP="00C3033F">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1E4164"/>
      <w:tblLook w:val="04A0" w:firstRow="1" w:lastRow="0" w:firstColumn="1" w:lastColumn="0" w:noHBand="0" w:noVBand="1"/>
    </w:tblPr>
    <w:tblGrid>
      <w:gridCol w:w="10836"/>
    </w:tblGrid>
    <w:tr w:rsidR="001F5E2B" w:rsidRPr="00B5489C" w:rsidTr="005F37AC">
      <w:trPr>
        <w:trHeight w:val="454"/>
      </w:trPr>
      <w:tc>
        <w:tcPr>
          <w:tcW w:w="11442" w:type="dxa"/>
          <w:shd w:val="clear" w:color="auto" w:fill="1E4164"/>
          <w:vAlign w:val="center"/>
        </w:tcPr>
        <w:p w:rsidR="001F5E2B" w:rsidRPr="00B5489C" w:rsidRDefault="001F5E2B" w:rsidP="005F37AC">
          <w:pPr>
            <w:pStyle w:val="Header"/>
            <w:ind w:left="340"/>
            <w:rPr>
              <w:rFonts w:cs="Arial"/>
              <w:b/>
              <w:sz w:val="20"/>
            </w:rPr>
          </w:pPr>
          <w:r w:rsidRPr="00B5489C">
            <w:rPr>
              <w:rFonts w:cs="Arial"/>
              <w:b/>
              <w:sz w:val="20"/>
            </w:rPr>
            <w:t>Colonial First State Global Asset Management</w:t>
          </w:r>
        </w:p>
      </w:tc>
    </w:tr>
  </w:tbl>
  <w:p w:rsidR="001F5E2B" w:rsidRDefault="001F5E2B">
    <w:pPr>
      <w:pStyle w:val="Header"/>
    </w:pPr>
    <w:r>
      <w:rPr>
        <w:noProof/>
        <w:lang w:val="en-US" w:eastAsia="zh-TW"/>
      </w:rPr>
      <mc:AlternateContent>
        <mc:Choice Requires="wps">
          <w:drawing>
            <wp:anchor distT="0" distB="0" distL="114300" distR="114300" simplePos="0" relativeHeight="251657216" behindDoc="0" locked="0" layoutInCell="1" allowOverlap="1" wp14:anchorId="43D7461E" wp14:editId="34A9BAD3">
              <wp:simplePos x="0" y="0"/>
              <wp:positionH relativeFrom="column">
                <wp:posOffset>-52070</wp:posOffset>
              </wp:positionH>
              <wp:positionV relativeFrom="paragraph">
                <wp:posOffset>14605</wp:posOffset>
              </wp:positionV>
              <wp:extent cx="7250430" cy="9352915"/>
              <wp:effectExtent l="0" t="0" r="254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0430" cy="9352915"/>
                      </a:xfrm>
                      <a:prstGeom prst="rect">
                        <a:avLst/>
                      </a:prstGeom>
                      <a:solidFill>
                        <a:srgbClr val="F1F1F1"/>
                      </a:solidFill>
                      <a:ln>
                        <a:noFill/>
                      </a:ln>
                      <a:extLst>
                        <a:ext uri="{91240B29-F687-4F45-9708-019B960494DF}">
                          <a14:hiddenLine xmlns:a14="http://schemas.microsoft.com/office/drawing/2010/main" w="9525">
                            <a:solidFill>
                              <a:srgbClr val="1E4164"/>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D4FD45" id="Rectangle 3" o:spid="_x0000_s1026" style="position:absolute;margin-left:-4.1pt;margin-top:1.15pt;width:570.9pt;height:73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" fillcolor="#f1f1f1" stroked="f" strokecolor="#1e416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74BD8"/>
    <w:multiLevelType w:val="hybridMultilevel"/>
    <w:tmpl w:val="90C8C8F2"/>
    <w:lvl w:ilvl="0" w:tplc="824065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C7654"/>
    <w:multiLevelType w:val="hybridMultilevel"/>
    <w:tmpl w:val="A466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40BF1"/>
    <w:multiLevelType w:val="hybridMultilevel"/>
    <w:tmpl w:val="050C1DBC"/>
    <w:lvl w:ilvl="0" w:tplc="37B8D6B2">
      <w:numFmt w:val="bullet"/>
      <w:lvlText w:val="•"/>
      <w:lvlJc w:val="left"/>
      <w:pPr>
        <w:ind w:left="360" w:hanging="360"/>
      </w:pPr>
      <w:rPr>
        <w:rFonts w:ascii="Courier New" w:eastAsia="Times New Roman" w:hAnsi="Courier New" w:cs="Courier New" w:hint="default"/>
        <w:color w:val="2222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CF3BEE"/>
    <w:multiLevelType w:val="hybridMultilevel"/>
    <w:tmpl w:val="8BAE23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C6659"/>
    <w:multiLevelType w:val="hybridMultilevel"/>
    <w:tmpl w:val="46BE6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3522E"/>
    <w:multiLevelType w:val="hybridMultilevel"/>
    <w:tmpl w:val="CCAA3714"/>
    <w:lvl w:ilvl="0" w:tplc="19A09184">
      <w:start w:val="1"/>
      <w:numFmt w:val="bullet"/>
      <w:lvlText w:val=""/>
      <w:lvlJc w:val="left"/>
      <w:pPr>
        <w:ind w:left="720" w:hanging="360"/>
      </w:pPr>
      <w:rPr>
        <w:rFonts w:ascii="Symbol" w:hAnsi="Symbol" w:hint="default"/>
        <w:color w:val="000000" w:themeColor="text1"/>
      </w:rPr>
    </w:lvl>
    <w:lvl w:ilvl="1" w:tplc="9BD26A12">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F79D1"/>
    <w:multiLevelType w:val="hybridMultilevel"/>
    <w:tmpl w:val="43FA28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11215"/>
    <w:multiLevelType w:val="hybridMultilevel"/>
    <w:tmpl w:val="0FE6379C"/>
    <w:lvl w:ilvl="0" w:tplc="ED125E72">
      <w:start w:val="1"/>
      <w:numFmt w:val="bullet"/>
      <w:pStyle w:val="RFP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3788E"/>
    <w:multiLevelType w:val="hybridMultilevel"/>
    <w:tmpl w:val="657E013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D01DB1"/>
    <w:multiLevelType w:val="hybridMultilevel"/>
    <w:tmpl w:val="A9DE471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2DEE4672"/>
    <w:multiLevelType w:val="hybridMultilevel"/>
    <w:tmpl w:val="AD3C6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DE2036"/>
    <w:multiLevelType w:val="hybridMultilevel"/>
    <w:tmpl w:val="C8169EE2"/>
    <w:lvl w:ilvl="0" w:tplc="0BB6BAE4">
      <w:start w:val="1"/>
      <w:numFmt w:val="bullet"/>
      <w:lvlText w:val="•"/>
      <w:lvlJc w:val="left"/>
      <w:pPr>
        <w:tabs>
          <w:tab w:val="num" w:pos="720"/>
        </w:tabs>
        <w:ind w:left="720" w:hanging="360"/>
      </w:pPr>
      <w:rPr>
        <w:rFonts w:ascii="Arial" w:hAnsi="Arial" w:hint="default"/>
      </w:rPr>
    </w:lvl>
    <w:lvl w:ilvl="1" w:tplc="3EAA8FCA" w:tentative="1">
      <w:start w:val="1"/>
      <w:numFmt w:val="bullet"/>
      <w:lvlText w:val="•"/>
      <w:lvlJc w:val="left"/>
      <w:pPr>
        <w:tabs>
          <w:tab w:val="num" w:pos="1440"/>
        </w:tabs>
        <w:ind w:left="1440" w:hanging="360"/>
      </w:pPr>
      <w:rPr>
        <w:rFonts w:ascii="Arial" w:hAnsi="Arial" w:hint="default"/>
      </w:rPr>
    </w:lvl>
    <w:lvl w:ilvl="2" w:tplc="BE5C3FBE" w:tentative="1">
      <w:start w:val="1"/>
      <w:numFmt w:val="bullet"/>
      <w:lvlText w:val="•"/>
      <w:lvlJc w:val="left"/>
      <w:pPr>
        <w:tabs>
          <w:tab w:val="num" w:pos="2160"/>
        </w:tabs>
        <w:ind w:left="2160" w:hanging="360"/>
      </w:pPr>
      <w:rPr>
        <w:rFonts w:ascii="Arial" w:hAnsi="Arial" w:hint="default"/>
      </w:rPr>
    </w:lvl>
    <w:lvl w:ilvl="3" w:tplc="C9E6F518" w:tentative="1">
      <w:start w:val="1"/>
      <w:numFmt w:val="bullet"/>
      <w:lvlText w:val="•"/>
      <w:lvlJc w:val="left"/>
      <w:pPr>
        <w:tabs>
          <w:tab w:val="num" w:pos="2880"/>
        </w:tabs>
        <w:ind w:left="2880" w:hanging="360"/>
      </w:pPr>
      <w:rPr>
        <w:rFonts w:ascii="Arial" w:hAnsi="Arial" w:hint="default"/>
      </w:rPr>
    </w:lvl>
    <w:lvl w:ilvl="4" w:tplc="1B98EC78" w:tentative="1">
      <w:start w:val="1"/>
      <w:numFmt w:val="bullet"/>
      <w:lvlText w:val="•"/>
      <w:lvlJc w:val="left"/>
      <w:pPr>
        <w:tabs>
          <w:tab w:val="num" w:pos="3600"/>
        </w:tabs>
        <w:ind w:left="3600" w:hanging="360"/>
      </w:pPr>
      <w:rPr>
        <w:rFonts w:ascii="Arial" w:hAnsi="Arial" w:hint="default"/>
      </w:rPr>
    </w:lvl>
    <w:lvl w:ilvl="5" w:tplc="37726B92" w:tentative="1">
      <w:start w:val="1"/>
      <w:numFmt w:val="bullet"/>
      <w:lvlText w:val="•"/>
      <w:lvlJc w:val="left"/>
      <w:pPr>
        <w:tabs>
          <w:tab w:val="num" w:pos="4320"/>
        </w:tabs>
        <w:ind w:left="4320" w:hanging="360"/>
      </w:pPr>
      <w:rPr>
        <w:rFonts w:ascii="Arial" w:hAnsi="Arial" w:hint="default"/>
      </w:rPr>
    </w:lvl>
    <w:lvl w:ilvl="6" w:tplc="438CD2D0" w:tentative="1">
      <w:start w:val="1"/>
      <w:numFmt w:val="bullet"/>
      <w:lvlText w:val="•"/>
      <w:lvlJc w:val="left"/>
      <w:pPr>
        <w:tabs>
          <w:tab w:val="num" w:pos="5040"/>
        </w:tabs>
        <w:ind w:left="5040" w:hanging="360"/>
      </w:pPr>
      <w:rPr>
        <w:rFonts w:ascii="Arial" w:hAnsi="Arial" w:hint="default"/>
      </w:rPr>
    </w:lvl>
    <w:lvl w:ilvl="7" w:tplc="F01E5CD0" w:tentative="1">
      <w:start w:val="1"/>
      <w:numFmt w:val="bullet"/>
      <w:lvlText w:val="•"/>
      <w:lvlJc w:val="left"/>
      <w:pPr>
        <w:tabs>
          <w:tab w:val="num" w:pos="5760"/>
        </w:tabs>
        <w:ind w:left="5760" w:hanging="360"/>
      </w:pPr>
      <w:rPr>
        <w:rFonts w:ascii="Arial" w:hAnsi="Arial" w:hint="default"/>
      </w:rPr>
    </w:lvl>
    <w:lvl w:ilvl="8" w:tplc="FD58CFA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73C4137"/>
    <w:multiLevelType w:val="hybridMultilevel"/>
    <w:tmpl w:val="5B0C30A6"/>
    <w:lvl w:ilvl="0" w:tplc="0BB6BAE4">
      <w:start w:val="1"/>
      <w:numFmt w:val="bullet"/>
      <w:lvlText w:val="•"/>
      <w:lvlJc w:val="left"/>
      <w:pPr>
        <w:tabs>
          <w:tab w:val="num" w:pos="540"/>
        </w:tabs>
        <w:ind w:left="540" w:hanging="360"/>
      </w:pPr>
      <w:rPr>
        <w:rFonts w:ascii="Arial" w:hAnsi="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3B4D44F6"/>
    <w:multiLevelType w:val="hybridMultilevel"/>
    <w:tmpl w:val="2B3E4D22"/>
    <w:lvl w:ilvl="0" w:tplc="824065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CA2ADC"/>
    <w:multiLevelType w:val="hybridMultilevel"/>
    <w:tmpl w:val="0812E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3D44FB"/>
    <w:multiLevelType w:val="multilevel"/>
    <w:tmpl w:val="EC88B672"/>
    <w:lvl w:ilvl="0">
      <w:start w:val="1"/>
      <w:numFmt w:val="decimal"/>
      <w:pStyle w:val="Heading1Numbered"/>
      <w:lvlText w:val="%1."/>
      <w:lvlJc w:val="left"/>
      <w:pPr>
        <w:tabs>
          <w:tab w:val="num" w:pos="697"/>
        </w:tabs>
        <w:ind w:left="697" w:hanging="357"/>
      </w:pPr>
      <w:rPr>
        <w:rFonts w:hint="default"/>
      </w:rPr>
    </w:lvl>
    <w:lvl w:ilvl="1">
      <w:start w:val="1"/>
      <w:numFmt w:val="decimal"/>
      <w:pStyle w:val="Heading2Numbered"/>
      <w:lvlText w:val="%1.%2."/>
      <w:lvlJc w:val="left"/>
      <w:pPr>
        <w:tabs>
          <w:tab w:val="num" w:pos="1418"/>
        </w:tabs>
        <w:ind w:left="1418" w:hanging="721"/>
      </w:pPr>
      <w:rPr>
        <w:rFonts w:hint="default"/>
      </w:rPr>
    </w:lvl>
    <w:lvl w:ilvl="2">
      <w:start w:val="1"/>
      <w:numFmt w:val="decimal"/>
      <w:lvlText w:val="%1.%2.%3."/>
      <w:lvlJc w:val="left"/>
      <w:pPr>
        <w:tabs>
          <w:tab w:val="num" w:pos="680"/>
        </w:tabs>
        <w:ind w:left="1904" w:hanging="504"/>
      </w:pPr>
      <w:rPr>
        <w:rFonts w:hint="default"/>
      </w:rPr>
    </w:lvl>
    <w:lvl w:ilvl="3">
      <w:start w:val="1"/>
      <w:numFmt w:val="decimal"/>
      <w:lvlText w:val="%1.%2.%3.%4."/>
      <w:lvlJc w:val="left"/>
      <w:pPr>
        <w:tabs>
          <w:tab w:val="num" w:pos="680"/>
        </w:tabs>
        <w:ind w:left="2408" w:hanging="648"/>
      </w:pPr>
      <w:rPr>
        <w:rFonts w:hint="default"/>
      </w:rPr>
    </w:lvl>
    <w:lvl w:ilvl="4">
      <w:start w:val="1"/>
      <w:numFmt w:val="decimal"/>
      <w:lvlText w:val="%1.%2.%3.%4.%5."/>
      <w:lvlJc w:val="left"/>
      <w:pPr>
        <w:tabs>
          <w:tab w:val="num" w:pos="680"/>
        </w:tabs>
        <w:ind w:left="2912" w:hanging="792"/>
      </w:pPr>
      <w:rPr>
        <w:rFonts w:hint="default"/>
      </w:rPr>
    </w:lvl>
    <w:lvl w:ilvl="5">
      <w:start w:val="1"/>
      <w:numFmt w:val="decimal"/>
      <w:lvlText w:val="%1.%2.%3.%4.%5.%6."/>
      <w:lvlJc w:val="left"/>
      <w:pPr>
        <w:tabs>
          <w:tab w:val="num" w:pos="680"/>
        </w:tabs>
        <w:ind w:left="3416" w:hanging="936"/>
      </w:pPr>
      <w:rPr>
        <w:rFonts w:hint="default"/>
      </w:rPr>
    </w:lvl>
    <w:lvl w:ilvl="6">
      <w:start w:val="1"/>
      <w:numFmt w:val="decimal"/>
      <w:lvlText w:val="%1.%2.%3.%4.%5.%6.%7."/>
      <w:lvlJc w:val="left"/>
      <w:pPr>
        <w:tabs>
          <w:tab w:val="num" w:pos="680"/>
        </w:tabs>
        <w:ind w:left="3920" w:hanging="1080"/>
      </w:pPr>
      <w:rPr>
        <w:rFonts w:hint="default"/>
      </w:rPr>
    </w:lvl>
    <w:lvl w:ilvl="7">
      <w:start w:val="1"/>
      <w:numFmt w:val="decimal"/>
      <w:lvlText w:val="%1.%2.%3.%4.%5.%6.%7.%8."/>
      <w:lvlJc w:val="left"/>
      <w:pPr>
        <w:tabs>
          <w:tab w:val="num" w:pos="680"/>
        </w:tabs>
        <w:ind w:left="4424" w:hanging="1224"/>
      </w:pPr>
      <w:rPr>
        <w:rFonts w:hint="default"/>
      </w:rPr>
    </w:lvl>
    <w:lvl w:ilvl="8">
      <w:start w:val="1"/>
      <w:numFmt w:val="decimal"/>
      <w:lvlText w:val="%1.%2.%3.%4.%5.%6.%7.%8.%9."/>
      <w:lvlJc w:val="left"/>
      <w:pPr>
        <w:tabs>
          <w:tab w:val="num" w:pos="680"/>
        </w:tabs>
        <w:ind w:left="5000" w:hanging="1440"/>
      </w:pPr>
      <w:rPr>
        <w:rFonts w:hint="default"/>
      </w:rPr>
    </w:lvl>
  </w:abstractNum>
  <w:abstractNum w:abstractNumId="16" w15:restartNumberingAfterBreak="0">
    <w:nsid w:val="41925001"/>
    <w:multiLevelType w:val="hybridMultilevel"/>
    <w:tmpl w:val="FDD6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032310"/>
    <w:multiLevelType w:val="hybridMultilevel"/>
    <w:tmpl w:val="C79C56D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535219"/>
    <w:multiLevelType w:val="hybridMultilevel"/>
    <w:tmpl w:val="A4502806"/>
    <w:lvl w:ilvl="0" w:tplc="0BB6BAE4">
      <w:start w:val="1"/>
      <w:numFmt w:val="bullet"/>
      <w:lvlText w:val="•"/>
      <w:lvlJc w:val="left"/>
      <w:pPr>
        <w:tabs>
          <w:tab w:val="num" w:pos="-1800"/>
        </w:tabs>
        <w:ind w:left="-180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19" w15:restartNumberingAfterBreak="0">
    <w:nsid w:val="53761985"/>
    <w:multiLevelType w:val="multilevel"/>
    <w:tmpl w:val="02A84F88"/>
    <w:lvl w:ilvl="0">
      <w:start w:val="1"/>
      <w:numFmt w:val="bullet"/>
      <w:pStyle w:val="ListBullet"/>
      <w:lvlText w:val="–"/>
      <w:lvlJc w:val="left"/>
      <w:pPr>
        <w:tabs>
          <w:tab w:val="num" w:pos="1038"/>
        </w:tabs>
        <w:ind w:left="1038" w:hanging="341"/>
      </w:pPr>
      <w:rPr>
        <w:rFonts w:ascii="Grotesque MT" w:hAnsi="Grotesque MT" w:hint="default"/>
        <w:b w:val="0"/>
        <w:i w:val="0"/>
        <w:caps w:val="0"/>
        <w:color w:val="0096D7"/>
        <w:sz w:val="20"/>
        <w:u w:val="none"/>
      </w:rPr>
    </w:lvl>
    <w:lvl w:ilvl="1">
      <w:start w:val="1"/>
      <w:numFmt w:val="bullet"/>
      <w:lvlRestart w:val="0"/>
      <w:pStyle w:val="ListBullet2"/>
      <w:lvlText w:val="–"/>
      <w:lvlJc w:val="left"/>
      <w:pPr>
        <w:tabs>
          <w:tab w:val="num" w:pos="1378"/>
        </w:tabs>
        <w:ind w:left="1378" w:hanging="340"/>
      </w:pPr>
      <w:rPr>
        <w:rFonts w:ascii="Grotesque MT" w:hAnsi="Grotesque MT" w:hint="default"/>
        <w:b w:val="0"/>
        <w:i w:val="0"/>
        <w:color w:val="3C3C3C"/>
        <w:sz w:val="20"/>
        <w:u w:val="none"/>
      </w:rPr>
    </w:lvl>
    <w:lvl w:ilvl="2">
      <w:start w:val="1"/>
      <w:numFmt w:val="bullet"/>
      <w:lvlRestart w:val="0"/>
      <w:pStyle w:val="ListBullet3"/>
      <w:lvlText w:val="–"/>
      <w:lvlJc w:val="left"/>
      <w:pPr>
        <w:tabs>
          <w:tab w:val="num" w:pos="1718"/>
        </w:tabs>
        <w:ind w:left="1718" w:hanging="340"/>
      </w:pPr>
      <w:rPr>
        <w:rFonts w:ascii="Grotesque MT" w:hAnsi="Grotesque MT" w:hint="default"/>
        <w:b w:val="0"/>
        <w:i w:val="0"/>
        <w:color w:val="3C3C3C"/>
        <w:sz w:val="20"/>
        <w:u w:val="none"/>
      </w:rPr>
    </w:lvl>
    <w:lvl w:ilvl="3">
      <w:start w:val="1"/>
      <w:numFmt w:val="bullet"/>
      <w:lvlRestart w:val="0"/>
      <w:pStyle w:val="ListBullet4"/>
      <w:lvlText w:val="–"/>
      <w:lvlJc w:val="left"/>
      <w:pPr>
        <w:tabs>
          <w:tab w:val="num" w:pos="2308"/>
        </w:tabs>
        <w:ind w:left="2308" w:hanging="397"/>
      </w:pPr>
      <w:rPr>
        <w:rFonts w:ascii="Grotesque MT" w:hAnsi="Grotesque MT" w:cs="Grotesque MT" w:hint="default"/>
        <w:b w:val="0"/>
        <w:i w:val="0"/>
        <w:color w:val="auto"/>
        <w:sz w:val="20"/>
        <w:u w:val="none"/>
      </w:rPr>
    </w:lvl>
    <w:lvl w:ilvl="4">
      <w:start w:val="1"/>
      <w:numFmt w:val="bullet"/>
      <w:lvlRestart w:val="0"/>
      <w:lvlText w:val="-"/>
      <w:lvlJc w:val="left"/>
      <w:pPr>
        <w:tabs>
          <w:tab w:val="num" w:pos="2194"/>
        </w:tabs>
        <w:ind w:left="2194" w:hanging="283"/>
      </w:pPr>
      <w:rPr>
        <w:rFonts w:ascii="Arial" w:hAnsi="Arial" w:hint="default"/>
        <w:b w:val="0"/>
        <w:i w:val="0"/>
        <w:color w:val="auto"/>
        <w:sz w:val="24"/>
        <w:szCs w:val="24"/>
        <w:u w:val="none"/>
      </w:rPr>
    </w:lvl>
    <w:lvl w:ilvl="5">
      <w:start w:val="1"/>
      <w:numFmt w:val="bullet"/>
      <w:lvlRestart w:val="0"/>
      <w:lvlText w:val="-"/>
      <w:lvlJc w:val="left"/>
      <w:pPr>
        <w:tabs>
          <w:tab w:val="num" w:pos="2478"/>
        </w:tabs>
        <w:ind w:left="2478" w:hanging="284"/>
      </w:pPr>
      <w:rPr>
        <w:rFonts w:ascii="Arial" w:hAnsi="Arial" w:hint="default"/>
        <w:b w:val="0"/>
        <w:i w:val="0"/>
        <w:color w:val="auto"/>
        <w:sz w:val="24"/>
        <w:szCs w:val="24"/>
        <w:u w:val="none"/>
      </w:rPr>
    </w:lvl>
    <w:lvl w:ilvl="6">
      <w:start w:val="1"/>
      <w:numFmt w:val="bullet"/>
      <w:lvlRestart w:val="0"/>
      <w:lvlText w:val="-"/>
      <w:lvlJc w:val="left"/>
      <w:pPr>
        <w:tabs>
          <w:tab w:val="num" w:pos="2761"/>
        </w:tabs>
        <w:ind w:left="2761" w:hanging="283"/>
      </w:pPr>
      <w:rPr>
        <w:rFonts w:ascii="Arial" w:hAnsi="Arial" w:hint="default"/>
        <w:b w:val="0"/>
        <w:i w:val="0"/>
        <w:color w:val="auto"/>
        <w:sz w:val="24"/>
        <w:szCs w:val="24"/>
        <w:u w:val="none"/>
      </w:rPr>
    </w:lvl>
    <w:lvl w:ilvl="7">
      <w:start w:val="1"/>
      <w:numFmt w:val="bullet"/>
      <w:lvlRestart w:val="0"/>
      <w:lvlText w:val="-"/>
      <w:lvlJc w:val="left"/>
      <w:pPr>
        <w:tabs>
          <w:tab w:val="num" w:pos="3045"/>
        </w:tabs>
        <w:ind w:left="3045" w:hanging="284"/>
      </w:pPr>
      <w:rPr>
        <w:rFonts w:ascii="Arial" w:hAnsi="Arial" w:hint="default"/>
        <w:b w:val="0"/>
        <w:i w:val="0"/>
        <w:color w:val="auto"/>
        <w:sz w:val="24"/>
        <w:szCs w:val="24"/>
        <w:u w:val="none"/>
      </w:rPr>
    </w:lvl>
    <w:lvl w:ilvl="8">
      <w:start w:val="1"/>
      <w:numFmt w:val="bullet"/>
      <w:lvlRestart w:val="0"/>
      <w:lvlText w:val="-"/>
      <w:lvlJc w:val="left"/>
      <w:pPr>
        <w:tabs>
          <w:tab w:val="num" w:pos="3328"/>
        </w:tabs>
        <w:ind w:left="3328" w:hanging="283"/>
      </w:pPr>
      <w:rPr>
        <w:rFonts w:ascii="Arial" w:hAnsi="Arial" w:hint="default"/>
        <w:b w:val="0"/>
        <w:i w:val="0"/>
        <w:color w:val="auto"/>
        <w:sz w:val="24"/>
        <w:szCs w:val="24"/>
      </w:rPr>
    </w:lvl>
  </w:abstractNum>
  <w:abstractNum w:abstractNumId="20" w15:restartNumberingAfterBreak="0">
    <w:nsid w:val="551D0009"/>
    <w:multiLevelType w:val="hybridMultilevel"/>
    <w:tmpl w:val="01DC8ED4"/>
    <w:lvl w:ilvl="0" w:tplc="0409000F">
      <w:start w:val="1"/>
      <w:numFmt w:val="decimal"/>
      <w:lvlText w:val="%1."/>
      <w:lvlJc w:val="left"/>
      <w:pPr>
        <w:ind w:left="720" w:hanging="360"/>
      </w:pPr>
      <w:rPr>
        <w:rFont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885096"/>
    <w:multiLevelType w:val="hybridMultilevel"/>
    <w:tmpl w:val="94AC1B0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07948F3"/>
    <w:multiLevelType w:val="hybridMultilevel"/>
    <w:tmpl w:val="C57CA7F8"/>
    <w:lvl w:ilvl="0" w:tplc="19A0918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725F25"/>
    <w:multiLevelType w:val="multilevel"/>
    <w:tmpl w:val="04928FD8"/>
    <w:lvl w:ilvl="0">
      <w:start w:val="1"/>
      <w:numFmt w:val="decimal"/>
      <w:pStyle w:val="ListNumber"/>
      <w:lvlText w:val="%1."/>
      <w:lvlJc w:val="left"/>
      <w:pPr>
        <w:tabs>
          <w:tab w:val="num" w:pos="1038"/>
        </w:tabs>
        <w:ind w:left="1038" w:hanging="341"/>
      </w:pPr>
      <w:rPr>
        <w:rFonts w:hint="default"/>
      </w:rPr>
    </w:lvl>
    <w:lvl w:ilvl="1">
      <w:start w:val="1"/>
      <w:numFmt w:val="lowerLetter"/>
      <w:pStyle w:val="ListNumber2"/>
      <w:lvlText w:val="%2)"/>
      <w:lvlJc w:val="left"/>
      <w:pPr>
        <w:tabs>
          <w:tab w:val="num" w:pos="1378"/>
        </w:tabs>
        <w:ind w:left="1378" w:hanging="340"/>
      </w:pPr>
      <w:rPr>
        <w:rFonts w:hint="default"/>
      </w:rPr>
    </w:lvl>
    <w:lvl w:ilvl="2">
      <w:start w:val="1"/>
      <w:numFmt w:val="lowerRoman"/>
      <w:pStyle w:val="ListNumber3"/>
      <w:lvlText w:val="%3)"/>
      <w:lvlJc w:val="left"/>
      <w:pPr>
        <w:tabs>
          <w:tab w:val="num" w:pos="1718"/>
        </w:tabs>
        <w:ind w:left="1718" w:hanging="340"/>
      </w:pPr>
      <w:rPr>
        <w:rFont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4" w15:restartNumberingAfterBreak="0">
    <w:nsid w:val="64210749"/>
    <w:multiLevelType w:val="hybridMultilevel"/>
    <w:tmpl w:val="EFC4F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D2140E"/>
    <w:multiLevelType w:val="hybridMultilevel"/>
    <w:tmpl w:val="3C38C0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793014"/>
    <w:multiLevelType w:val="hybridMultilevel"/>
    <w:tmpl w:val="07A23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3BE1DE3"/>
    <w:multiLevelType w:val="hybridMultilevel"/>
    <w:tmpl w:val="9E325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BC1D10"/>
    <w:multiLevelType w:val="multilevel"/>
    <w:tmpl w:val="C1520DAC"/>
    <w:lvl w:ilvl="0">
      <w:start w:val="1"/>
      <w:numFmt w:val="decimal"/>
      <w:pStyle w:val="Numbered1"/>
      <w:lvlText w:val="%1."/>
      <w:lvlJc w:val="left"/>
      <w:pPr>
        <w:tabs>
          <w:tab w:val="num" w:pos="360"/>
        </w:tabs>
        <w:ind w:left="36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15"/>
  </w:num>
  <w:num w:numId="4">
    <w:abstractNumId w:val="28"/>
  </w:num>
  <w:num w:numId="5">
    <w:abstractNumId w:val="7"/>
  </w:num>
  <w:num w:numId="6">
    <w:abstractNumId w:val="21"/>
  </w:num>
  <w:num w:numId="7">
    <w:abstractNumId w:val="3"/>
  </w:num>
  <w:num w:numId="8">
    <w:abstractNumId w:val="26"/>
  </w:num>
  <w:num w:numId="9">
    <w:abstractNumId w:val="16"/>
  </w:num>
  <w:num w:numId="10">
    <w:abstractNumId w:val="9"/>
  </w:num>
  <w:num w:numId="11">
    <w:abstractNumId w:val="24"/>
  </w:num>
  <w:num w:numId="12">
    <w:abstractNumId w:val="1"/>
  </w:num>
  <w:num w:numId="13">
    <w:abstractNumId w:val="11"/>
  </w:num>
  <w:num w:numId="14">
    <w:abstractNumId w:val="6"/>
  </w:num>
  <w:num w:numId="15">
    <w:abstractNumId w:val="12"/>
  </w:num>
  <w:num w:numId="16">
    <w:abstractNumId w:val="18"/>
  </w:num>
  <w:num w:numId="17">
    <w:abstractNumId w:val="4"/>
  </w:num>
  <w:num w:numId="18">
    <w:abstractNumId w:val="10"/>
  </w:num>
  <w:num w:numId="19">
    <w:abstractNumId w:val="13"/>
  </w:num>
  <w:num w:numId="20">
    <w:abstractNumId w:val="0"/>
  </w:num>
  <w:num w:numId="21">
    <w:abstractNumId w:val="8"/>
  </w:num>
  <w:num w:numId="22">
    <w:abstractNumId w:val="17"/>
  </w:num>
  <w:num w:numId="23">
    <w:abstractNumId w:val="25"/>
  </w:num>
  <w:num w:numId="24">
    <w:abstractNumId w:val="27"/>
  </w:num>
  <w:num w:numId="25">
    <w:abstractNumId w:val="22"/>
  </w:num>
  <w:num w:numId="26">
    <w:abstractNumId w:val="20"/>
  </w:num>
  <w:num w:numId="27">
    <w:abstractNumId w:val="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870"/>
    <w:rsid w:val="0000000A"/>
    <w:rsid w:val="00001870"/>
    <w:rsid w:val="000025A4"/>
    <w:rsid w:val="00002D9A"/>
    <w:rsid w:val="000077F7"/>
    <w:rsid w:val="00011035"/>
    <w:rsid w:val="00014E29"/>
    <w:rsid w:val="00017274"/>
    <w:rsid w:val="00017709"/>
    <w:rsid w:val="00022105"/>
    <w:rsid w:val="00022F4F"/>
    <w:rsid w:val="0002622C"/>
    <w:rsid w:val="000315C0"/>
    <w:rsid w:val="00031A8C"/>
    <w:rsid w:val="00036A7B"/>
    <w:rsid w:val="0004235C"/>
    <w:rsid w:val="00043401"/>
    <w:rsid w:val="00044300"/>
    <w:rsid w:val="0004636E"/>
    <w:rsid w:val="00051366"/>
    <w:rsid w:val="00053868"/>
    <w:rsid w:val="0005463D"/>
    <w:rsid w:val="00055F8C"/>
    <w:rsid w:val="000574BE"/>
    <w:rsid w:val="000578E5"/>
    <w:rsid w:val="00062854"/>
    <w:rsid w:val="00062D05"/>
    <w:rsid w:val="0006444C"/>
    <w:rsid w:val="00064517"/>
    <w:rsid w:val="00064541"/>
    <w:rsid w:val="000649C1"/>
    <w:rsid w:val="00070682"/>
    <w:rsid w:val="000713B6"/>
    <w:rsid w:val="00071958"/>
    <w:rsid w:val="000730A1"/>
    <w:rsid w:val="00073D87"/>
    <w:rsid w:val="000757C9"/>
    <w:rsid w:val="00080299"/>
    <w:rsid w:val="00080530"/>
    <w:rsid w:val="0008062C"/>
    <w:rsid w:val="00081629"/>
    <w:rsid w:val="00084074"/>
    <w:rsid w:val="0008437D"/>
    <w:rsid w:val="000879C7"/>
    <w:rsid w:val="00090E69"/>
    <w:rsid w:val="00091F45"/>
    <w:rsid w:val="0009502D"/>
    <w:rsid w:val="00096A3B"/>
    <w:rsid w:val="00097194"/>
    <w:rsid w:val="00097197"/>
    <w:rsid w:val="00097742"/>
    <w:rsid w:val="000A3366"/>
    <w:rsid w:val="000A39D3"/>
    <w:rsid w:val="000A43C6"/>
    <w:rsid w:val="000A6536"/>
    <w:rsid w:val="000A6893"/>
    <w:rsid w:val="000A7417"/>
    <w:rsid w:val="000A7BC3"/>
    <w:rsid w:val="000B0D19"/>
    <w:rsid w:val="000B29E9"/>
    <w:rsid w:val="000B47C3"/>
    <w:rsid w:val="000B579E"/>
    <w:rsid w:val="000B5D33"/>
    <w:rsid w:val="000B6D0D"/>
    <w:rsid w:val="000B79F1"/>
    <w:rsid w:val="000C0238"/>
    <w:rsid w:val="000C1497"/>
    <w:rsid w:val="000C19AD"/>
    <w:rsid w:val="000C2667"/>
    <w:rsid w:val="000C37DC"/>
    <w:rsid w:val="000C5EE5"/>
    <w:rsid w:val="000C753F"/>
    <w:rsid w:val="000D3CEC"/>
    <w:rsid w:val="000D5B73"/>
    <w:rsid w:val="000D76FB"/>
    <w:rsid w:val="000E020F"/>
    <w:rsid w:val="000E19E2"/>
    <w:rsid w:val="000E30E2"/>
    <w:rsid w:val="000E3163"/>
    <w:rsid w:val="000E7CFE"/>
    <w:rsid w:val="000F03B6"/>
    <w:rsid w:val="000F2C66"/>
    <w:rsid w:val="000F4830"/>
    <w:rsid w:val="000F7708"/>
    <w:rsid w:val="0010275B"/>
    <w:rsid w:val="00103994"/>
    <w:rsid w:val="00103BF9"/>
    <w:rsid w:val="00107F7B"/>
    <w:rsid w:val="00110009"/>
    <w:rsid w:val="001133E8"/>
    <w:rsid w:val="00113740"/>
    <w:rsid w:val="001144F5"/>
    <w:rsid w:val="0011651E"/>
    <w:rsid w:val="0011780C"/>
    <w:rsid w:val="00120C45"/>
    <w:rsid w:val="00125872"/>
    <w:rsid w:val="00125EF0"/>
    <w:rsid w:val="00125F6B"/>
    <w:rsid w:val="0012650A"/>
    <w:rsid w:val="0012708B"/>
    <w:rsid w:val="0013046C"/>
    <w:rsid w:val="0013287C"/>
    <w:rsid w:val="001338E4"/>
    <w:rsid w:val="00135FFD"/>
    <w:rsid w:val="001405F8"/>
    <w:rsid w:val="00141652"/>
    <w:rsid w:val="001433D2"/>
    <w:rsid w:val="00143590"/>
    <w:rsid w:val="0014455A"/>
    <w:rsid w:val="00146126"/>
    <w:rsid w:val="00147E09"/>
    <w:rsid w:val="001500EF"/>
    <w:rsid w:val="00161C0C"/>
    <w:rsid w:val="00161D4E"/>
    <w:rsid w:val="00162BE7"/>
    <w:rsid w:val="001631EC"/>
    <w:rsid w:val="00165C62"/>
    <w:rsid w:val="00167CDC"/>
    <w:rsid w:val="00172330"/>
    <w:rsid w:val="001728A1"/>
    <w:rsid w:val="00173D60"/>
    <w:rsid w:val="00174983"/>
    <w:rsid w:val="00176AEE"/>
    <w:rsid w:val="001819D9"/>
    <w:rsid w:val="0018385B"/>
    <w:rsid w:val="00185B6D"/>
    <w:rsid w:val="00186083"/>
    <w:rsid w:val="00186867"/>
    <w:rsid w:val="001869D0"/>
    <w:rsid w:val="00187853"/>
    <w:rsid w:val="00191518"/>
    <w:rsid w:val="00191807"/>
    <w:rsid w:val="00193506"/>
    <w:rsid w:val="00195725"/>
    <w:rsid w:val="001A4347"/>
    <w:rsid w:val="001A7DB0"/>
    <w:rsid w:val="001B397C"/>
    <w:rsid w:val="001B553E"/>
    <w:rsid w:val="001B6C66"/>
    <w:rsid w:val="001B77EC"/>
    <w:rsid w:val="001B7BFB"/>
    <w:rsid w:val="001C2562"/>
    <w:rsid w:val="001C3EA6"/>
    <w:rsid w:val="001C3EAD"/>
    <w:rsid w:val="001C5EC8"/>
    <w:rsid w:val="001C7F63"/>
    <w:rsid w:val="001D03C4"/>
    <w:rsid w:val="001D2EBF"/>
    <w:rsid w:val="001D31D6"/>
    <w:rsid w:val="001D425E"/>
    <w:rsid w:val="001D46E3"/>
    <w:rsid w:val="001E0ADA"/>
    <w:rsid w:val="001E1965"/>
    <w:rsid w:val="001E2729"/>
    <w:rsid w:val="001E37F2"/>
    <w:rsid w:val="001E4998"/>
    <w:rsid w:val="001F052A"/>
    <w:rsid w:val="001F2522"/>
    <w:rsid w:val="001F2E6E"/>
    <w:rsid w:val="001F42C9"/>
    <w:rsid w:val="001F4992"/>
    <w:rsid w:val="001F4CE7"/>
    <w:rsid w:val="001F5DDE"/>
    <w:rsid w:val="001F5E2B"/>
    <w:rsid w:val="0020212B"/>
    <w:rsid w:val="00206F03"/>
    <w:rsid w:val="00206FD7"/>
    <w:rsid w:val="0020739D"/>
    <w:rsid w:val="00211352"/>
    <w:rsid w:val="00217913"/>
    <w:rsid w:val="00220502"/>
    <w:rsid w:val="00224EA1"/>
    <w:rsid w:val="002306F7"/>
    <w:rsid w:val="00234600"/>
    <w:rsid w:val="00234939"/>
    <w:rsid w:val="002357E2"/>
    <w:rsid w:val="002372D4"/>
    <w:rsid w:val="00240551"/>
    <w:rsid w:val="00241242"/>
    <w:rsid w:val="00242194"/>
    <w:rsid w:val="0024252C"/>
    <w:rsid w:val="00243553"/>
    <w:rsid w:val="00243735"/>
    <w:rsid w:val="00247BB0"/>
    <w:rsid w:val="00247E21"/>
    <w:rsid w:val="00250785"/>
    <w:rsid w:val="00251A36"/>
    <w:rsid w:val="002576A9"/>
    <w:rsid w:val="00257EF9"/>
    <w:rsid w:val="0026011B"/>
    <w:rsid w:val="00262B80"/>
    <w:rsid w:val="00265385"/>
    <w:rsid w:val="00265B9F"/>
    <w:rsid w:val="00265C49"/>
    <w:rsid w:val="00265D30"/>
    <w:rsid w:val="00270296"/>
    <w:rsid w:val="0027138F"/>
    <w:rsid w:val="00271C7B"/>
    <w:rsid w:val="00273185"/>
    <w:rsid w:val="002732EF"/>
    <w:rsid w:val="002738B6"/>
    <w:rsid w:val="00273D3F"/>
    <w:rsid w:val="00273E50"/>
    <w:rsid w:val="002740A1"/>
    <w:rsid w:val="00275280"/>
    <w:rsid w:val="00275459"/>
    <w:rsid w:val="002778B7"/>
    <w:rsid w:val="00280754"/>
    <w:rsid w:val="00281502"/>
    <w:rsid w:val="002829E0"/>
    <w:rsid w:val="00284B91"/>
    <w:rsid w:val="00287210"/>
    <w:rsid w:val="00291571"/>
    <w:rsid w:val="00292A05"/>
    <w:rsid w:val="00293150"/>
    <w:rsid w:val="002950DE"/>
    <w:rsid w:val="00296429"/>
    <w:rsid w:val="00297E4B"/>
    <w:rsid w:val="002A0C4C"/>
    <w:rsid w:val="002A3562"/>
    <w:rsid w:val="002A5482"/>
    <w:rsid w:val="002A62D9"/>
    <w:rsid w:val="002A62EB"/>
    <w:rsid w:val="002A63B7"/>
    <w:rsid w:val="002A7880"/>
    <w:rsid w:val="002B0871"/>
    <w:rsid w:val="002B0B7E"/>
    <w:rsid w:val="002B3B80"/>
    <w:rsid w:val="002B501F"/>
    <w:rsid w:val="002B68B4"/>
    <w:rsid w:val="002B6C21"/>
    <w:rsid w:val="002B6C6E"/>
    <w:rsid w:val="002C1DCD"/>
    <w:rsid w:val="002C2EB9"/>
    <w:rsid w:val="002C4C5D"/>
    <w:rsid w:val="002C631F"/>
    <w:rsid w:val="002D136E"/>
    <w:rsid w:val="002D152C"/>
    <w:rsid w:val="002D2F8A"/>
    <w:rsid w:val="002D347C"/>
    <w:rsid w:val="002D4F75"/>
    <w:rsid w:val="002D54E2"/>
    <w:rsid w:val="002E14BE"/>
    <w:rsid w:val="002E1F34"/>
    <w:rsid w:val="002E69F3"/>
    <w:rsid w:val="002F1442"/>
    <w:rsid w:val="002F2D62"/>
    <w:rsid w:val="002F2E9D"/>
    <w:rsid w:val="002F46A3"/>
    <w:rsid w:val="002F5419"/>
    <w:rsid w:val="002F5FAC"/>
    <w:rsid w:val="002F6B53"/>
    <w:rsid w:val="003006AB"/>
    <w:rsid w:val="0030145D"/>
    <w:rsid w:val="00301485"/>
    <w:rsid w:val="00302996"/>
    <w:rsid w:val="003044D5"/>
    <w:rsid w:val="00306811"/>
    <w:rsid w:val="00306FD9"/>
    <w:rsid w:val="00310A63"/>
    <w:rsid w:val="00312CE0"/>
    <w:rsid w:val="00312DC4"/>
    <w:rsid w:val="00313438"/>
    <w:rsid w:val="0031437B"/>
    <w:rsid w:val="003152D3"/>
    <w:rsid w:val="0031604E"/>
    <w:rsid w:val="0031675E"/>
    <w:rsid w:val="00316820"/>
    <w:rsid w:val="00316EFF"/>
    <w:rsid w:val="00322414"/>
    <w:rsid w:val="003227B7"/>
    <w:rsid w:val="00323239"/>
    <w:rsid w:val="00323F59"/>
    <w:rsid w:val="00324271"/>
    <w:rsid w:val="003259A5"/>
    <w:rsid w:val="00327AE2"/>
    <w:rsid w:val="00327C43"/>
    <w:rsid w:val="003303BA"/>
    <w:rsid w:val="003303E5"/>
    <w:rsid w:val="003305A5"/>
    <w:rsid w:val="00334FCA"/>
    <w:rsid w:val="00337906"/>
    <w:rsid w:val="00341D2A"/>
    <w:rsid w:val="00343B46"/>
    <w:rsid w:val="003466EC"/>
    <w:rsid w:val="00346BE7"/>
    <w:rsid w:val="003470F4"/>
    <w:rsid w:val="00347B14"/>
    <w:rsid w:val="00351DD2"/>
    <w:rsid w:val="00351F42"/>
    <w:rsid w:val="00352850"/>
    <w:rsid w:val="00353273"/>
    <w:rsid w:val="003554E9"/>
    <w:rsid w:val="003561EB"/>
    <w:rsid w:val="003604D3"/>
    <w:rsid w:val="0036065D"/>
    <w:rsid w:val="00360F27"/>
    <w:rsid w:val="003647C6"/>
    <w:rsid w:val="00364967"/>
    <w:rsid w:val="00364C04"/>
    <w:rsid w:val="00367C9E"/>
    <w:rsid w:val="00373FE4"/>
    <w:rsid w:val="00374393"/>
    <w:rsid w:val="00376DB4"/>
    <w:rsid w:val="003774D7"/>
    <w:rsid w:val="00377A26"/>
    <w:rsid w:val="003809B9"/>
    <w:rsid w:val="00380A37"/>
    <w:rsid w:val="003815EF"/>
    <w:rsid w:val="00383767"/>
    <w:rsid w:val="003838F4"/>
    <w:rsid w:val="003845B9"/>
    <w:rsid w:val="00386C88"/>
    <w:rsid w:val="0038780F"/>
    <w:rsid w:val="00390869"/>
    <w:rsid w:val="00390B20"/>
    <w:rsid w:val="003937A2"/>
    <w:rsid w:val="00395935"/>
    <w:rsid w:val="0039599B"/>
    <w:rsid w:val="00396203"/>
    <w:rsid w:val="00397807"/>
    <w:rsid w:val="003A211C"/>
    <w:rsid w:val="003A4D26"/>
    <w:rsid w:val="003A6E2D"/>
    <w:rsid w:val="003A7E05"/>
    <w:rsid w:val="003B0197"/>
    <w:rsid w:val="003B069B"/>
    <w:rsid w:val="003B4F54"/>
    <w:rsid w:val="003B51D4"/>
    <w:rsid w:val="003B55AE"/>
    <w:rsid w:val="003B59A5"/>
    <w:rsid w:val="003C0499"/>
    <w:rsid w:val="003C14AA"/>
    <w:rsid w:val="003C1DE3"/>
    <w:rsid w:val="003C2DFA"/>
    <w:rsid w:val="003C37C5"/>
    <w:rsid w:val="003C5928"/>
    <w:rsid w:val="003C6FDB"/>
    <w:rsid w:val="003C700C"/>
    <w:rsid w:val="003D0A3C"/>
    <w:rsid w:val="003D3090"/>
    <w:rsid w:val="003D49C8"/>
    <w:rsid w:val="003D578B"/>
    <w:rsid w:val="003E0535"/>
    <w:rsid w:val="003E0DED"/>
    <w:rsid w:val="003E1A34"/>
    <w:rsid w:val="003E430D"/>
    <w:rsid w:val="003E473F"/>
    <w:rsid w:val="003E5BD3"/>
    <w:rsid w:val="003E6E42"/>
    <w:rsid w:val="003E6E43"/>
    <w:rsid w:val="003F4D87"/>
    <w:rsid w:val="003F5245"/>
    <w:rsid w:val="003F602B"/>
    <w:rsid w:val="003F6448"/>
    <w:rsid w:val="003F6518"/>
    <w:rsid w:val="003F6E68"/>
    <w:rsid w:val="00400782"/>
    <w:rsid w:val="004012D1"/>
    <w:rsid w:val="004016E8"/>
    <w:rsid w:val="00402BEB"/>
    <w:rsid w:val="00403296"/>
    <w:rsid w:val="0040358D"/>
    <w:rsid w:val="004049D8"/>
    <w:rsid w:val="004050FE"/>
    <w:rsid w:val="00405266"/>
    <w:rsid w:val="00406BE5"/>
    <w:rsid w:val="004073BD"/>
    <w:rsid w:val="00413FFD"/>
    <w:rsid w:val="0041616B"/>
    <w:rsid w:val="004214EA"/>
    <w:rsid w:val="004220AA"/>
    <w:rsid w:val="00425043"/>
    <w:rsid w:val="00425AAE"/>
    <w:rsid w:val="00427FED"/>
    <w:rsid w:val="00430B83"/>
    <w:rsid w:val="00437B7A"/>
    <w:rsid w:val="004431CB"/>
    <w:rsid w:val="00443C28"/>
    <w:rsid w:val="00444896"/>
    <w:rsid w:val="00446EDE"/>
    <w:rsid w:val="0045306C"/>
    <w:rsid w:val="004543FB"/>
    <w:rsid w:val="0045514F"/>
    <w:rsid w:val="00455B4B"/>
    <w:rsid w:val="004576B7"/>
    <w:rsid w:val="00462879"/>
    <w:rsid w:val="00462A66"/>
    <w:rsid w:val="00462B68"/>
    <w:rsid w:val="00463841"/>
    <w:rsid w:val="0046432A"/>
    <w:rsid w:val="0046700C"/>
    <w:rsid w:val="00467C13"/>
    <w:rsid w:val="00467CD9"/>
    <w:rsid w:val="00470AEC"/>
    <w:rsid w:val="004715C1"/>
    <w:rsid w:val="00475061"/>
    <w:rsid w:val="004770EB"/>
    <w:rsid w:val="004777F7"/>
    <w:rsid w:val="004843E1"/>
    <w:rsid w:val="00490DE0"/>
    <w:rsid w:val="00494F00"/>
    <w:rsid w:val="004953FF"/>
    <w:rsid w:val="00496460"/>
    <w:rsid w:val="00497AFB"/>
    <w:rsid w:val="004A06A8"/>
    <w:rsid w:val="004A0718"/>
    <w:rsid w:val="004A1554"/>
    <w:rsid w:val="004A179B"/>
    <w:rsid w:val="004A5568"/>
    <w:rsid w:val="004A5AFB"/>
    <w:rsid w:val="004A5CE0"/>
    <w:rsid w:val="004A641E"/>
    <w:rsid w:val="004B4EB0"/>
    <w:rsid w:val="004C0AC7"/>
    <w:rsid w:val="004C13B3"/>
    <w:rsid w:val="004C4573"/>
    <w:rsid w:val="004C7B18"/>
    <w:rsid w:val="004D355C"/>
    <w:rsid w:val="004D4D5E"/>
    <w:rsid w:val="004D5398"/>
    <w:rsid w:val="004D55EE"/>
    <w:rsid w:val="004D5F95"/>
    <w:rsid w:val="004D670C"/>
    <w:rsid w:val="004D785F"/>
    <w:rsid w:val="004E018C"/>
    <w:rsid w:val="004E13A9"/>
    <w:rsid w:val="004E40B1"/>
    <w:rsid w:val="004E5AA1"/>
    <w:rsid w:val="004E746E"/>
    <w:rsid w:val="004F0F15"/>
    <w:rsid w:val="004F1C84"/>
    <w:rsid w:val="004F5F7F"/>
    <w:rsid w:val="004F7354"/>
    <w:rsid w:val="00500802"/>
    <w:rsid w:val="00500B7D"/>
    <w:rsid w:val="00501B13"/>
    <w:rsid w:val="00501EF5"/>
    <w:rsid w:val="00505BAF"/>
    <w:rsid w:val="00507606"/>
    <w:rsid w:val="00511604"/>
    <w:rsid w:val="00511963"/>
    <w:rsid w:val="00511BE6"/>
    <w:rsid w:val="00513985"/>
    <w:rsid w:val="00515284"/>
    <w:rsid w:val="0051605A"/>
    <w:rsid w:val="00520627"/>
    <w:rsid w:val="00520765"/>
    <w:rsid w:val="0052138E"/>
    <w:rsid w:val="0052215B"/>
    <w:rsid w:val="0052268C"/>
    <w:rsid w:val="00524E08"/>
    <w:rsid w:val="00524F86"/>
    <w:rsid w:val="00525D78"/>
    <w:rsid w:val="00526972"/>
    <w:rsid w:val="00526F63"/>
    <w:rsid w:val="005270D0"/>
    <w:rsid w:val="00527F93"/>
    <w:rsid w:val="00531F4A"/>
    <w:rsid w:val="005327C9"/>
    <w:rsid w:val="00542370"/>
    <w:rsid w:val="00543541"/>
    <w:rsid w:val="00546259"/>
    <w:rsid w:val="00547C55"/>
    <w:rsid w:val="00553EFB"/>
    <w:rsid w:val="00554826"/>
    <w:rsid w:val="00556344"/>
    <w:rsid w:val="005563D9"/>
    <w:rsid w:val="00557807"/>
    <w:rsid w:val="00563279"/>
    <w:rsid w:val="005647D5"/>
    <w:rsid w:val="00566CE1"/>
    <w:rsid w:val="00567BA8"/>
    <w:rsid w:val="00567ED8"/>
    <w:rsid w:val="00572748"/>
    <w:rsid w:val="005751BC"/>
    <w:rsid w:val="00577306"/>
    <w:rsid w:val="0057772C"/>
    <w:rsid w:val="0058247A"/>
    <w:rsid w:val="0059107C"/>
    <w:rsid w:val="00593029"/>
    <w:rsid w:val="005966A0"/>
    <w:rsid w:val="0059702B"/>
    <w:rsid w:val="005A05A7"/>
    <w:rsid w:val="005A124F"/>
    <w:rsid w:val="005A3679"/>
    <w:rsid w:val="005A3CF6"/>
    <w:rsid w:val="005A4A9B"/>
    <w:rsid w:val="005C0066"/>
    <w:rsid w:val="005C31F6"/>
    <w:rsid w:val="005C369E"/>
    <w:rsid w:val="005C392F"/>
    <w:rsid w:val="005C48A5"/>
    <w:rsid w:val="005C6693"/>
    <w:rsid w:val="005C6E5A"/>
    <w:rsid w:val="005D18E1"/>
    <w:rsid w:val="005D1DD4"/>
    <w:rsid w:val="005D1F1D"/>
    <w:rsid w:val="005D3113"/>
    <w:rsid w:val="005D322A"/>
    <w:rsid w:val="005D3470"/>
    <w:rsid w:val="005D74D7"/>
    <w:rsid w:val="005D79DB"/>
    <w:rsid w:val="005D7FFE"/>
    <w:rsid w:val="005E08D3"/>
    <w:rsid w:val="005E0DEA"/>
    <w:rsid w:val="005E1AD4"/>
    <w:rsid w:val="005E2D7B"/>
    <w:rsid w:val="005E31A7"/>
    <w:rsid w:val="005E5007"/>
    <w:rsid w:val="005E6769"/>
    <w:rsid w:val="005E7247"/>
    <w:rsid w:val="005E779C"/>
    <w:rsid w:val="005F0BD9"/>
    <w:rsid w:val="005F110D"/>
    <w:rsid w:val="005F37AC"/>
    <w:rsid w:val="005F7A51"/>
    <w:rsid w:val="005F7AF1"/>
    <w:rsid w:val="006043A5"/>
    <w:rsid w:val="006052B9"/>
    <w:rsid w:val="00605302"/>
    <w:rsid w:val="00605EAC"/>
    <w:rsid w:val="006064F6"/>
    <w:rsid w:val="00606A47"/>
    <w:rsid w:val="0061409A"/>
    <w:rsid w:val="00614121"/>
    <w:rsid w:val="00615B7D"/>
    <w:rsid w:val="00615FBD"/>
    <w:rsid w:val="006230C6"/>
    <w:rsid w:val="00625012"/>
    <w:rsid w:val="00626B67"/>
    <w:rsid w:val="00631009"/>
    <w:rsid w:val="00634708"/>
    <w:rsid w:val="00641432"/>
    <w:rsid w:val="006414B0"/>
    <w:rsid w:val="0064244C"/>
    <w:rsid w:val="00642AF5"/>
    <w:rsid w:val="006430AE"/>
    <w:rsid w:val="006433DB"/>
    <w:rsid w:val="00643AB4"/>
    <w:rsid w:val="00646E34"/>
    <w:rsid w:val="006479DB"/>
    <w:rsid w:val="00647EAF"/>
    <w:rsid w:val="006507DE"/>
    <w:rsid w:val="0065195E"/>
    <w:rsid w:val="00651BE8"/>
    <w:rsid w:val="00652FEA"/>
    <w:rsid w:val="006559AE"/>
    <w:rsid w:val="00655E42"/>
    <w:rsid w:val="00655F5B"/>
    <w:rsid w:val="00661A8F"/>
    <w:rsid w:val="006646CF"/>
    <w:rsid w:val="00665DE8"/>
    <w:rsid w:val="0067008D"/>
    <w:rsid w:val="00670541"/>
    <w:rsid w:val="00673F01"/>
    <w:rsid w:val="00677C20"/>
    <w:rsid w:val="00681090"/>
    <w:rsid w:val="006826E5"/>
    <w:rsid w:val="006827A9"/>
    <w:rsid w:val="006831D3"/>
    <w:rsid w:val="00686E43"/>
    <w:rsid w:val="00691C2A"/>
    <w:rsid w:val="00692B15"/>
    <w:rsid w:val="00692D41"/>
    <w:rsid w:val="006931A5"/>
    <w:rsid w:val="006933D8"/>
    <w:rsid w:val="00694E75"/>
    <w:rsid w:val="006959C9"/>
    <w:rsid w:val="00696247"/>
    <w:rsid w:val="00696C55"/>
    <w:rsid w:val="00697593"/>
    <w:rsid w:val="00697ABC"/>
    <w:rsid w:val="006A0AF0"/>
    <w:rsid w:val="006A0C9D"/>
    <w:rsid w:val="006A13AA"/>
    <w:rsid w:val="006A1F93"/>
    <w:rsid w:val="006A2E89"/>
    <w:rsid w:val="006A4F4E"/>
    <w:rsid w:val="006A53C6"/>
    <w:rsid w:val="006A6BD7"/>
    <w:rsid w:val="006B065E"/>
    <w:rsid w:val="006B0AC3"/>
    <w:rsid w:val="006B0BF2"/>
    <w:rsid w:val="006B11B6"/>
    <w:rsid w:val="006B2344"/>
    <w:rsid w:val="006B3C38"/>
    <w:rsid w:val="006B49D5"/>
    <w:rsid w:val="006B500D"/>
    <w:rsid w:val="006B5FFE"/>
    <w:rsid w:val="006B6ED5"/>
    <w:rsid w:val="006B7CFC"/>
    <w:rsid w:val="006C0851"/>
    <w:rsid w:val="006C12A7"/>
    <w:rsid w:val="006C3192"/>
    <w:rsid w:val="006C3D9A"/>
    <w:rsid w:val="006C4310"/>
    <w:rsid w:val="006D2A77"/>
    <w:rsid w:val="006D39E0"/>
    <w:rsid w:val="006D47B1"/>
    <w:rsid w:val="006D5305"/>
    <w:rsid w:val="006D6996"/>
    <w:rsid w:val="006E0CBC"/>
    <w:rsid w:val="006E1AB1"/>
    <w:rsid w:val="006E43C3"/>
    <w:rsid w:val="006E68E3"/>
    <w:rsid w:val="006F2CA6"/>
    <w:rsid w:val="006F3653"/>
    <w:rsid w:val="006F39F8"/>
    <w:rsid w:val="006F6187"/>
    <w:rsid w:val="006F7C9D"/>
    <w:rsid w:val="00701844"/>
    <w:rsid w:val="00702448"/>
    <w:rsid w:val="00703AE0"/>
    <w:rsid w:val="0070747E"/>
    <w:rsid w:val="007075A5"/>
    <w:rsid w:val="00710D4E"/>
    <w:rsid w:val="00714113"/>
    <w:rsid w:val="00715C07"/>
    <w:rsid w:val="0072065D"/>
    <w:rsid w:val="00722D4B"/>
    <w:rsid w:val="00725447"/>
    <w:rsid w:val="00725528"/>
    <w:rsid w:val="00726D56"/>
    <w:rsid w:val="00727C5E"/>
    <w:rsid w:val="0073058B"/>
    <w:rsid w:val="007314FA"/>
    <w:rsid w:val="00733110"/>
    <w:rsid w:val="0073424A"/>
    <w:rsid w:val="00734D33"/>
    <w:rsid w:val="00734F29"/>
    <w:rsid w:val="007358D4"/>
    <w:rsid w:val="007379DA"/>
    <w:rsid w:val="00737F08"/>
    <w:rsid w:val="00740FEA"/>
    <w:rsid w:val="00741365"/>
    <w:rsid w:val="00743109"/>
    <w:rsid w:val="007436C2"/>
    <w:rsid w:val="00744738"/>
    <w:rsid w:val="00745934"/>
    <w:rsid w:val="00747F06"/>
    <w:rsid w:val="0075074F"/>
    <w:rsid w:val="007540F6"/>
    <w:rsid w:val="00754D8D"/>
    <w:rsid w:val="00755150"/>
    <w:rsid w:val="00755DA4"/>
    <w:rsid w:val="00756955"/>
    <w:rsid w:val="00761155"/>
    <w:rsid w:val="00761EA5"/>
    <w:rsid w:val="007647F3"/>
    <w:rsid w:val="00766252"/>
    <w:rsid w:val="0076654A"/>
    <w:rsid w:val="007729A6"/>
    <w:rsid w:val="00772F05"/>
    <w:rsid w:val="0077354A"/>
    <w:rsid w:val="00774ADD"/>
    <w:rsid w:val="00775699"/>
    <w:rsid w:val="00776BF3"/>
    <w:rsid w:val="00777BF1"/>
    <w:rsid w:val="00780701"/>
    <w:rsid w:val="00781B12"/>
    <w:rsid w:val="007853D1"/>
    <w:rsid w:val="007879E4"/>
    <w:rsid w:val="00787BA1"/>
    <w:rsid w:val="00792D59"/>
    <w:rsid w:val="0079519D"/>
    <w:rsid w:val="007A1DDB"/>
    <w:rsid w:val="007A7A27"/>
    <w:rsid w:val="007B0FF2"/>
    <w:rsid w:val="007B1191"/>
    <w:rsid w:val="007B3636"/>
    <w:rsid w:val="007B53A1"/>
    <w:rsid w:val="007B5CDB"/>
    <w:rsid w:val="007C02F6"/>
    <w:rsid w:val="007C12B3"/>
    <w:rsid w:val="007C2948"/>
    <w:rsid w:val="007C3AA2"/>
    <w:rsid w:val="007C409A"/>
    <w:rsid w:val="007C67AF"/>
    <w:rsid w:val="007D00FB"/>
    <w:rsid w:val="007D11CA"/>
    <w:rsid w:val="007D2D24"/>
    <w:rsid w:val="007D445E"/>
    <w:rsid w:val="007D668A"/>
    <w:rsid w:val="007E1C5D"/>
    <w:rsid w:val="007E3264"/>
    <w:rsid w:val="007E3C87"/>
    <w:rsid w:val="007E53EE"/>
    <w:rsid w:val="007E7120"/>
    <w:rsid w:val="007F009F"/>
    <w:rsid w:val="007F3B5E"/>
    <w:rsid w:val="007F54A4"/>
    <w:rsid w:val="007F54C7"/>
    <w:rsid w:val="007F6CC9"/>
    <w:rsid w:val="008015CB"/>
    <w:rsid w:val="00801807"/>
    <w:rsid w:val="00801CD1"/>
    <w:rsid w:val="00801D0F"/>
    <w:rsid w:val="00802255"/>
    <w:rsid w:val="008046C5"/>
    <w:rsid w:val="0080529F"/>
    <w:rsid w:val="00810E20"/>
    <w:rsid w:val="00811A33"/>
    <w:rsid w:val="008129D6"/>
    <w:rsid w:val="00816FA8"/>
    <w:rsid w:val="00817716"/>
    <w:rsid w:val="008213E4"/>
    <w:rsid w:val="008222DB"/>
    <w:rsid w:val="008227ED"/>
    <w:rsid w:val="00822DEE"/>
    <w:rsid w:val="008240A4"/>
    <w:rsid w:val="008240C7"/>
    <w:rsid w:val="00825126"/>
    <w:rsid w:val="008261B0"/>
    <w:rsid w:val="008271A7"/>
    <w:rsid w:val="00832BE9"/>
    <w:rsid w:val="00833B47"/>
    <w:rsid w:val="00834452"/>
    <w:rsid w:val="00836723"/>
    <w:rsid w:val="00840268"/>
    <w:rsid w:val="00842014"/>
    <w:rsid w:val="00842B73"/>
    <w:rsid w:val="0084514C"/>
    <w:rsid w:val="008451C5"/>
    <w:rsid w:val="00847EB4"/>
    <w:rsid w:val="0085010A"/>
    <w:rsid w:val="00855952"/>
    <w:rsid w:val="00855B05"/>
    <w:rsid w:val="00860861"/>
    <w:rsid w:val="00863522"/>
    <w:rsid w:val="00866FE7"/>
    <w:rsid w:val="008679AA"/>
    <w:rsid w:val="00870241"/>
    <w:rsid w:val="00871C22"/>
    <w:rsid w:val="00876B51"/>
    <w:rsid w:val="00880AAA"/>
    <w:rsid w:val="00881C40"/>
    <w:rsid w:val="008825CF"/>
    <w:rsid w:val="00883ED5"/>
    <w:rsid w:val="00884059"/>
    <w:rsid w:val="00886EE0"/>
    <w:rsid w:val="00886F63"/>
    <w:rsid w:val="0089092F"/>
    <w:rsid w:val="008909AF"/>
    <w:rsid w:val="00891B52"/>
    <w:rsid w:val="008A0487"/>
    <w:rsid w:val="008A0BA8"/>
    <w:rsid w:val="008A1A2F"/>
    <w:rsid w:val="008A1E27"/>
    <w:rsid w:val="008A3C3B"/>
    <w:rsid w:val="008A4E20"/>
    <w:rsid w:val="008A5F78"/>
    <w:rsid w:val="008A64C9"/>
    <w:rsid w:val="008A6B28"/>
    <w:rsid w:val="008A6C64"/>
    <w:rsid w:val="008B3F38"/>
    <w:rsid w:val="008B3F6B"/>
    <w:rsid w:val="008B4115"/>
    <w:rsid w:val="008B48B7"/>
    <w:rsid w:val="008B51EF"/>
    <w:rsid w:val="008B5FD5"/>
    <w:rsid w:val="008B7093"/>
    <w:rsid w:val="008C0E8C"/>
    <w:rsid w:val="008C2424"/>
    <w:rsid w:val="008C4935"/>
    <w:rsid w:val="008D3450"/>
    <w:rsid w:val="008D41F3"/>
    <w:rsid w:val="008D616A"/>
    <w:rsid w:val="008D6D62"/>
    <w:rsid w:val="008E034E"/>
    <w:rsid w:val="008E0638"/>
    <w:rsid w:val="008E0D5E"/>
    <w:rsid w:val="008E1947"/>
    <w:rsid w:val="008E1E78"/>
    <w:rsid w:val="008E5550"/>
    <w:rsid w:val="008E55BF"/>
    <w:rsid w:val="008E662F"/>
    <w:rsid w:val="008E6E75"/>
    <w:rsid w:val="008F055F"/>
    <w:rsid w:val="008F18F1"/>
    <w:rsid w:val="008F1D50"/>
    <w:rsid w:val="008F39C2"/>
    <w:rsid w:val="008F3F62"/>
    <w:rsid w:val="008F4815"/>
    <w:rsid w:val="008F5251"/>
    <w:rsid w:val="008F69EE"/>
    <w:rsid w:val="00900FFB"/>
    <w:rsid w:val="0090174F"/>
    <w:rsid w:val="009039E5"/>
    <w:rsid w:val="009068DF"/>
    <w:rsid w:val="00915AF4"/>
    <w:rsid w:val="00921B5D"/>
    <w:rsid w:val="00926E30"/>
    <w:rsid w:val="00927FFB"/>
    <w:rsid w:val="00933138"/>
    <w:rsid w:val="00935DCE"/>
    <w:rsid w:val="0093642C"/>
    <w:rsid w:val="00936CEE"/>
    <w:rsid w:val="00936EC4"/>
    <w:rsid w:val="00937693"/>
    <w:rsid w:val="0093785C"/>
    <w:rsid w:val="00940C28"/>
    <w:rsid w:val="00943595"/>
    <w:rsid w:val="00943ED2"/>
    <w:rsid w:val="009442F9"/>
    <w:rsid w:val="00944300"/>
    <w:rsid w:val="0094684F"/>
    <w:rsid w:val="0094748C"/>
    <w:rsid w:val="0095069E"/>
    <w:rsid w:val="00951A6C"/>
    <w:rsid w:val="00952D46"/>
    <w:rsid w:val="0095321A"/>
    <w:rsid w:val="00953E68"/>
    <w:rsid w:val="009569FC"/>
    <w:rsid w:val="00962F1A"/>
    <w:rsid w:val="00963FF3"/>
    <w:rsid w:val="0096515C"/>
    <w:rsid w:val="00966A35"/>
    <w:rsid w:val="00970E74"/>
    <w:rsid w:val="00971366"/>
    <w:rsid w:val="00973DCF"/>
    <w:rsid w:val="00974755"/>
    <w:rsid w:val="009747C4"/>
    <w:rsid w:val="00977F7F"/>
    <w:rsid w:val="00980770"/>
    <w:rsid w:val="009818BD"/>
    <w:rsid w:val="00982B48"/>
    <w:rsid w:val="0098385D"/>
    <w:rsid w:val="0098432E"/>
    <w:rsid w:val="00984AD8"/>
    <w:rsid w:val="009857F5"/>
    <w:rsid w:val="009867B4"/>
    <w:rsid w:val="0099401D"/>
    <w:rsid w:val="00995EDD"/>
    <w:rsid w:val="00997830"/>
    <w:rsid w:val="00997AAB"/>
    <w:rsid w:val="009A00EC"/>
    <w:rsid w:val="009A279F"/>
    <w:rsid w:val="009A300B"/>
    <w:rsid w:val="009A3177"/>
    <w:rsid w:val="009A3E2C"/>
    <w:rsid w:val="009A43BD"/>
    <w:rsid w:val="009A6002"/>
    <w:rsid w:val="009A7D16"/>
    <w:rsid w:val="009B472B"/>
    <w:rsid w:val="009B55CA"/>
    <w:rsid w:val="009B58FD"/>
    <w:rsid w:val="009B63C1"/>
    <w:rsid w:val="009B6D7F"/>
    <w:rsid w:val="009B701F"/>
    <w:rsid w:val="009C03D1"/>
    <w:rsid w:val="009C0476"/>
    <w:rsid w:val="009C1396"/>
    <w:rsid w:val="009C25BE"/>
    <w:rsid w:val="009C490C"/>
    <w:rsid w:val="009C6CD3"/>
    <w:rsid w:val="009C73D3"/>
    <w:rsid w:val="009D06CA"/>
    <w:rsid w:val="009D1B5C"/>
    <w:rsid w:val="009D3D45"/>
    <w:rsid w:val="009D5C64"/>
    <w:rsid w:val="009D5C77"/>
    <w:rsid w:val="009E0E25"/>
    <w:rsid w:val="009E3FA9"/>
    <w:rsid w:val="009E59A1"/>
    <w:rsid w:val="009E6B2F"/>
    <w:rsid w:val="009F0D2B"/>
    <w:rsid w:val="009F0ECC"/>
    <w:rsid w:val="009F13B9"/>
    <w:rsid w:val="009F1AAB"/>
    <w:rsid w:val="009F2A5A"/>
    <w:rsid w:val="009F4598"/>
    <w:rsid w:val="009F5A3C"/>
    <w:rsid w:val="009F7A42"/>
    <w:rsid w:val="009F7E91"/>
    <w:rsid w:val="00A00165"/>
    <w:rsid w:val="00A02056"/>
    <w:rsid w:val="00A104C5"/>
    <w:rsid w:val="00A116E0"/>
    <w:rsid w:val="00A124F7"/>
    <w:rsid w:val="00A144F7"/>
    <w:rsid w:val="00A149FC"/>
    <w:rsid w:val="00A15CCF"/>
    <w:rsid w:val="00A16291"/>
    <w:rsid w:val="00A17F96"/>
    <w:rsid w:val="00A23D2C"/>
    <w:rsid w:val="00A2481B"/>
    <w:rsid w:val="00A2722E"/>
    <w:rsid w:val="00A2727F"/>
    <w:rsid w:val="00A31704"/>
    <w:rsid w:val="00A332FA"/>
    <w:rsid w:val="00A33BAD"/>
    <w:rsid w:val="00A37932"/>
    <w:rsid w:val="00A40F2E"/>
    <w:rsid w:val="00A40F87"/>
    <w:rsid w:val="00A41916"/>
    <w:rsid w:val="00A43166"/>
    <w:rsid w:val="00A4405A"/>
    <w:rsid w:val="00A47644"/>
    <w:rsid w:val="00A50340"/>
    <w:rsid w:val="00A507F6"/>
    <w:rsid w:val="00A52F2E"/>
    <w:rsid w:val="00A54A96"/>
    <w:rsid w:val="00A57D29"/>
    <w:rsid w:val="00A57EB4"/>
    <w:rsid w:val="00A6056C"/>
    <w:rsid w:val="00A61554"/>
    <w:rsid w:val="00A641CE"/>
    <w:rsid w:val="00A64614"/>
    <w:rsid w:val="00A65EE1"/>
    <w:rsid w:val="00A66070"/>
    <w:rsid w:val="00A71698"/>
    <w:rsid w:val="00A722FB"/>
    <w:rsid w:val="00A730A8"/>
    <w:rsid w:val="00A744EB"/>
    <w:rsid w:val="00A74C97"/>
    <w:rsid w:val="00A81716"/>
    <w:rsid w:val="00A817B2"/>
    <w:rsid w:val="00A81E74"/>
    <w:rsid w:val="00A84EA8"/>
    <w:rsid w:val="00A85D1A"/>
    <w:rsid w:val="00A86A4A"/>
    <w:rsid w:val="00A8767B"/>
    <w:rsid w:val="00A90A0A"/>
    <w:rsid w:val="00A92430"/>
    <w:rsid w:val="00A960C0"/>
    <w:rsid w:val="00A977DC"/>
    <w:rsid w:val="00AA37A5"/>
    <w:rsid w:val="00AA5486"/>
    <w:rsid w:val="00AA5923"/>
    <w:rsid w:val="00AB2C4D"/>
    <w:rsid w:val="00AB37DC"/>
    <w:rsid w:val="00AB66E0"/>
    <w:rsid w:val="00AB6712"/>
    <w:rsid w:val="00AB6965"/>
    <w:rsid w:val="00AB6BB9"/>
    <w:rsid w:val="00AC06B2"/>
    <w:rsid w:val="00AC076D"/>
    <w:rsid w:val="00AC169F"/>
    <w:rsid w:val="00AC31AF"/>
    <w:rsid w:val="00AC371D"/>
    <w:rsid w:val="00AC7032"/>
    <w:rsid w:val="00AD11D8"/>
    <w:rsid w:val="00AD1267"/>
    <w:rsid w:val="00AD4EEC"/>
    <w:rsid w:val="00AD50C0"/>
    <w:rsid w:val="00AD613E"/>
    <w:rsid w:val="00AD68A4"/>
    <w:rsid w:val="00AE1DC7"/>
    <w:rsid w:val="00AE3B42"/>
    <w:rsid w:val="00AE3D10"/>
    <w:rsid w:val="00AE42DA"/>
    <w:rsid w:val="00AE4F94"/>
    <w:rsid w:val="00AF10EA"/>
    <w:rsid w:val="00AF4C7A"/>
    <w:rsid w:val="00AF60C3"/>
    <w:rsid w:val="00AF63FE"/>
    <w:rsid w:val="00B00301"/>
    <w:rsid w:val="00B01A22"/>
    <w:rsid w:val="00B03A36"/>
    <w:rsid w:val="00B043A3"/>
    <w:rsid w:val="00B05C3C"/>
    <w:rsid w:val="00B11E2C"/>
    <w:rsid w:val="00B11F08"/>
    <w:rsid w:val="00B12C01"/>
    <w:rsid w:val="00B12D64"/>
    <w:rsid w:val="00B130A6"/>
    <w:rsid w:val="00B15274"/>
    <w:rsid w:val="00B16881"/>
    <w:rsid w:val="00B174C3"/>
    <w:rsid w:val="00B2278D"/>
    <w:rsid w:val="00B25439"/>
    <w:rsid w:val="00B26263"/>
    <w:rsid w:val="00B301D1"/>
    <w:rsid w:val="00B30DD2"/>
    <w:rsid w:val="00B35DDB"/>
    <w:rsid w:val="00B40267"/>
    <w:rsid w:val="00B41C87"/>
    <w:rsid w:val="00B42431"/>
    <w:rsid w:val="00B46231"/>
    <w:rsid w:val="00B51B73"/>
    <w:rsid w:val="00B53354"/>
    <w:rsid w:val="00B5489C"/>
    <w:rsid w:val="00B6390F"/>
    <w:rsid w:val="00B651BE"/>
    <w:rsid w:val="00B65994"/>
    <w:rsid w:val="00B65F59"/>
    <w:rsid w:val="00B6666C"/>
    <w:rsid w:val="00B715F6"/>
    <w:rsid w:val="00B72817"/>
    <w:rsid w:val="00B7543E"/>
    <w:rsid w:val="00B75F68"/>
    <w:rsid w:val="00B773F9"/>
    <w:rsid w:val="00B825CD"/>
    <w:rsid w:val="00B84093"/>
    <w:rsid w:val="00B86F62"/>
    <w:rsid w:val="00B91095"/>
    <w:rsid w:val="00B97237"/>
    <w:rsid w:val="00BA41E9"/>
    <w:rsid w:val="00BA5007"/>
    <w:rsid w:val="00BA51F9"/>
    <w:rsid w:val="00BA6F56"/>
    <w:rsid w:val="00BB007B"/>
    <w:rsid w:val="00BB2492"/>
    <w:rsid w:val="00BB2519"/>
    <w:rsid w:val="00BB39F3"/>
    <w:rsid w:val="00BB4AD1"/>
    <w:rsid w:val="00BB68C8"/>
    <w:rsid w:val="00BB70A0"/>
    <w:rsid w:val="00BB7C27"/>
    <w:rsid w:val="00BC0194"/>
    <w:rsid w:val="00BC3E7F"/>
    <w:rsid w:val="00BD246B"/>
    <w:rsid w:val="00BD3F2C"/>
    <w:rsid w:val="00BD4077"/>
    <w:rsid w:val="00BD5982"/>
    <w:rsid w:val="00BD7263"/>
    <w:rsid w:val="00BE1985"/>
    <w:rsid w:val="00BE2CE6"/>
    <w:rsid w:val="00BE3003"/>
    <w:rsid w:val="00BE3D0F"/>
    <w:rsid w:val="00BE3FE8"/>
    <w:rsid w:val="00BE4465"/>
    <w:rsid w:val="00BE50B1"/>
    <w:rsid w:val="00BF3B53"/>
    <w:rsid w:val="00BF5BAD"/>
    <w:rsid w:val="00BF7748"/>
    <w:rsid w:val="00BF7882"/>
    <w:rsid w:val="00C03D5E"/>
    <w:rsid w:val="00C1138C"/>
    <w:rsid w:val="00C1183D"/>
    <w:rsid w:val="00C11B72"/>
    <w:rsid w:val="00C11B73"/>
    <w:rsid w:val="00C12B7E"/>
    <w:rsid w:val="00C12BA5"/>
    <w:rsid w:val="00C14886"/>
    <w:rsid w:val="00C14E0A"/>
    <w:rsid w:val="00C14F18"/>
    <w:rsid w:val="00C20AAA"/>
    <w:rsid w:val="00C21943"/>
    <w:rsid w:val="00C22E69"/>
    <w:rsid w:val="00C24687"/>
    <w:rsid w:val="00C249A6"/>
    <w:rsid w:val="00C25488"/>
    <w:rsid w:val="00C274E4"/>
    <w:rsid w:val="00C302B2"/>
    <w:rsid w:val="00C3033F"/>
    <w:rsid w:val="00C3153B"/>
    <w:rsid w:val="00C3210B"/>
    <w:rsid w:val="00C3338A"/>
    <w:rsid w:val="00C40E18"/>
    <w:rsid w:val="00C41662"/>
    <w:rsid w:val="00C424C3"/>
    <w:rsid w:val="00C4412C"/>
    <w:rsid w:val="00C443C3"/>
    <w:rsid w:val="00C44DAD"/>
    <w:rsid w:val="00C5006B"/>
    <w:rsid w:val="00C507EA"/>
    <w:rsid w:val="00C52CC0"/>
    <w:rsid w:val="00C53A65"/>
    <w:rsid w:val="00C54124"/>
    <w:rsid w:val="00C55457"/>
    <w:rsid w:val="00C63275"/>
    <w:rsid w:val="00C673C3"/>
    <w:rsid w:val="00C70533"/>
    <w:rsid w:val="00C70F82"/>
    <w:rsid w:val="00C75FC6"/>
    <w:rsid w:val="00C76D51"/>
    <w:rsid w:val="00C805F4"/>
    <w:rsid w:val="00C81029"/>
    <w:rsid w:val="00C813AB"/>
    <w:rsid w:val="00C81F5A"/>
    <w:rsid w:val="00C84D15"/>
    <w:rsid w:val="00C900C9"/>
    <w:rsid w:val="00C902AE"/>
    <w:rsid w:val="00C925AF"/>
    <w:rsid w:val="00C93C1D"/>
    <w:rsid w:val="00C94B7D"/>
    <w:rsid w:val="00CA3CE1"/>
    <w:rsid w:val="00CA5CE6"/>
    <w:rsid w:val="00CA72EA"/>
    <w:rsid w:val="00CA7776"/>
    <w:rsid w:val="00CA7FB4"/>
    <w:rsid w:val="00CB10EF"/>
    <w:rsid w:val="00CB2410"/>
    <w:rsid w:val="00CB2CE0"/>
    <w:rsid w:val="00CB3F84"/>
    <w:rsid w:val="00CB4A56"/>
    <w:rsid w:val="00CB6E85"/>
    <w:rsid w:val="00CB714B"/>
    <w:rsid w:val="00CB75E1"/>
    <w:rsid w:val="00CC1C20"/>
    <w:rsid w:val="00CC3AB3"/>
    <w:rsid w:val="00CC4570"/>
    <w:rsid w:val="00CC4AB7"/>
    <w:rsid w:val="00CC5817"/>
    <w:rsid w:val="00CC7787"/>
    <w:rsid w:val="00CD17CB"/>
    <w:rsid w:val="00CD290C"/>
    <w:rsid w:val="00CD407D"/>
    <w:rsid w:val="00CD5EB3"/>
    <w:rsid w:val="00CD6E06"/>
    <w:rsid w:val="00CD6F4E"/>
    <w:rsid w:val="00CD7C8D"/>
    <w:rsid w:val="00CD7FB4"/>
    <w:rsid w:val="00CE0BF2"/>
    <w:rsid w:val="00CE0C05"/>
    <w:rsid w:val="00CE0D51"/>
    <w:rsid w:val="00CE3642"/>
    <w:rsid w:val="00CE5914"/>
    <w:rsid w:val="00CE5B77"/>
    <w:rsid w:val="00CE72D5"/>
    <w:rsid w:val="00D01542"/>
    <w:rsid w:val="00D0287E"/>
    <w:rsid w:val="00D0460F"/>
    <w:rsid w:val="00D068CB"/>
    <w:rsid w:val="00D072AA"/>
    <w:rsid w:val="00D07B74"/>
    <w:rsid w:val="00D12AA1"/>
    <w:rsid w:val="00D1522D"/>
    <w:rsid w:val="00D23C8A"/>
    <w:rsid w:val="00D27259"/>
    <w:rsid w:val="00D27B37"/>
    <w:rsid w:val="00D304E8"/>
    <w:rsid w:val="00D30AB9"/>
    <w:rsid w:val="00D31B3F"/>
    <w:rsid w:val="00D411D6"/>
    <w:rsid w:val="00D41B7A"/>
    <w:rsid w:val="00D43097"/>
    <w:rsid w:val="00D4380B"/>
    <w:rsid w:val="00D45D09"/>
    <w:rsid w:val="00D47D2A"/>
    <w:rsid w:val="00D51DC1"/>
    <w:rsid w:val="00D55772"/>
    <w:rsid w:val="00D5701A"/>
    <w:rsid w:val="00D57241"/>
    <w:rsid w:val="00D57BEE"/>
    <w:rsid w:val="00D6121C"/>
    <w:rsid w:val="00D616E3"/>
    <w:rsid w:val="00D6196F"/>
    <w:rsid w:val="00D61C3C"/>
    <w:rsid w:val="00D62A6D"/>
    <w:rsid w:val="00D63E95"/>
    <w:rsid w:val="00D64963"/>
    <w:rsid w:val="00D64A03"/>
    <w:rsid w:val="00D6506F"/>
    <w:rsid w:val="00D65B87"/>
    <w:rsid w:val="00D668A2"/>
    <w:rsid w:val="00D66CC5"/>
    <w:rsid w:val="00D67384"/>
    <w:rsid w:val="00D67466"/>
    <w:rsid w:val="00D676ED"/>
    <w:rsid w:val="00D704E7"/>
    <w:rsid w:val="00D726E1"/>
    <w:rsid w:val="00D74D62"/>
    <w:rsid w:val="00D778C1"/>
    <w:rsid w:val="00D81280"/>
    <w:rsid w:val="00D83247"/>
    <w:rsid w:val="00D84908"/>
    <w:rsid w:val="00D87222"/>
    <w:rsid w:val="00D872B2"/>
    <w:rsid w:val="00D90211"/>
    <w:rsid w:val="00D91C31"/>
    <w:rsid w:val="00D91F7A"/>
    <w:rsid w:val="00D94B18"/>
    <w:rsid w:val="00D9641E"/>
    <w:rsid w:val="00DA114B"/>
    <w:rsid w:val="00DB052D"/>
    <w:rsid w:val="00DB19E2"/>
    <w:rsid w:val="00DB5BB3"/>
    <w:rsid w:val="00DB6ED6"/>
    <w:rsid w:val="00DB78F7"/>
    <w:rsid w:val="00DC1315"/>
    <w:rsid w:val="00DC37C6"/>
    <w:rsid w:val="00DC5B6A"/>
    <w:rsid w:val="00DC5F79"/>
    <w:rsid w:val="00DC7270"/>
    <w:rsid w:val="00DD3C9E"/>
    <w:rsid w:val="00DE0CD2"/>
    <w:rsid w:val="00DE395C"/>
    <w:rsid w:val="00DE3BB6"/>
    <w:rsid w:val="00DE4393"/>
    <w:rsid w:val="00DE5317"/>
    <w:rsid w:val="00DE68F7"/>
    <w:rsid w:val="00DE7AB1"/>
    <w:rsid w:val="00DF0457"/>
    <w:rsid w:val="00DF3E69"/>
    <w:rsid w:val="00DF6E9B"/>
    <w:rsid w:val="00DF7602"/>
    <w:rsid w:val="00E007CE"/>
    <w:rsid w:val="00E009A0"/>
    <w:rsid w:val="00E02D5B"/>
    <w:rsid w:val="00E03C86"/>
    <w:rsid w:val="00E05AA1"/>
    <w:rsid w:val="00E10D31"/>
    <w:rsid w:val="00E14049"/>
    <w:rsid w:val="00E1572F"/>
    <w:rsid w:val="00E16683"/>
    <w:rsid w:val="00E202A0"/>
    <w:rsid w:val="00E210F3"/>
    <w:rsid w:val="00E21DC1"/>
    <w:rsid w:val="00E22CA9"/>
    <w:rsid w:val="00E2438F"/>
    <w:rsid w:val="00E247A2"/>
    <w:rsid w:val="00E24A67"/>
    <w:rsid w:val="00E2776E"/>
    <w:rsid w:val="00E27EBE"/>
    <w:rsid w:val="00E32D8F"/>
    <w:rsid w:val="00E339FF"/>
    <w:rsid w:val="00E34858"/>
    <w:rsid w:val="00E43998"/>
    <w:rsid w:val="00E4482B"/>
    <w:rsid w:val="00E46125"/>
    <w:rsid w:val="00E466CE"/>
    <w:rsid w:val="00E479DA"/>
    <w:rsid w:val="00E50DEC"/>
    <w:rsid w:val="00E54153"/>
    <w:rsid w:val="00E5448E"/>
    <w:rsid w:val="00E5670D"/>
    <w:rsid w:val="00E60065"/>
    <w:rsid w:val="00E634F8"/>
    <w:rsid w:val="00E63C1D"/>
    <w:rsid w:val="00E64AA0"/>
    <w:rsid w:val="00E6576E"/>
    <w:rsid w:val="00E668B0"/>
    <w:rsid w:val="00E66F4B"/>
    <w:rsid w:val="00E67802"/>
    <w:rsid w:val="00E70DC5"/>
    <w:rsid w:val="00E72B73"/>
    <w:rsid w:val="00E74FB5"/>
    <w:rsid w:val="00E76E9D"/>
    <w:rsid w:val="00E775DA"/>
    <w:rsid w:val="00E83276"/>
    <w:rsid w:val="00E86FB6"/>
    <w:rsid w:val="00E8751C"/>
    <w:rsid w:val="00E935D1"/>
    <w:rsid w:val="00E94B69"/>
    <w:rsid w:val="00E973E9"/>
    <w:rsid w:val="00EA2F11"/>
    <w:rsid w:val="00EA326B"/>
    <w:rsid w:val="00EA4EDC"/>
    <w:rsid w:val="00EA502F"/>
    <w:rsid w:val="00EA6302"/>
    <w:rsid w:val="00EB1444"/>
    <w:rsid w:val="00EB2786"/>
    <w:rsid w:val="00EB2834"/>
    <w:rsid w:val="00EB569F"/>
    <w:rsid w:val="00EB58D3"/>
    <w:rsid w:val="00EB615E"/>
    <w:rsid w:val="00EB672B"/>
    <w:rsid w:val="00EB674C"/>
    <w:rsid w:val="00EC243B"/>
    <w:rsid w:val="00EC25E6"/>
    <w:rsid w:val="00EC26C1"/>
    <w:rsid w:val="00EC329F"/>
    <w:rsid w:val="00EC5A61"/>
    <w:rsid w:val="00EC6A25"/>
    <w:rsid w:val="00EC7265"/>
    <w:rsid w:val="00ED09FA"/>
    <w:rsid w:val="00ED16C9"/>
    <w:rsid w:val="00ED373A"/>
    <w:rsid w:val="00ED440F"/>
    <w:rsid w:val="00EF20CA"/>
    <w:rsid w:val="00EF291D"/>
    <w:rsid w:val="00EF613B"/>
    <w:rsid w:val="00EF666A"/>
    <w:rsid w:val="00F00D36"/>
    <w:rsid w:val="00F01782"/>
    <w:rsid w:val="00F023DA"/>
    <w:rsid w:val="00F02B38"/>
    <w:rsid w:val="00F05B0B"/>
    <w:rsid w:val="00F118A8"/>
    <w:rsid w:val="00F11942"/>
    <w:rsid w:val="00F13700"/>
    <w:rsid w:val="00F14012"/>
    <w:rsid w:val="00F14328"/>
    <w:rsid w:val="00F17046"/>
    <w:rsid w:val="00F21574"/>
    <w:rsid w:val="00F21A0E"/>
    <w:rsid w:val="00F22364"/>
    <w:rsid w:val="00F2412E"/>
    <w:rsid w:val="00F26497"/>
    <w:rsid w:val="00F2652C"/>
    <w:rsid w:val="00F27CEA"/>
    <w:rsid w:val="00F35634"/>
    <w:rsid w:val="00F35D2D"/>
    <w:rsid w:val="00F35DB1"/>
    <w:rsid w:val="00F367FA"/>
    <w:rsid w:val="00F431CA"/>
    <w:rsid w:val="00F4355B"/>
    <w:rsid w:val="00F449C0"/>
    <w:rsid w:val="00F47590"/>
    <w:rsid w:val="00F500A7"/>
    <w:rsid w:val="00F515E9"/>
    <w:rsid w:val="00F51ADF"/>
    <w:rsid w:val="00F51EDD"/>
    <w:rsid w:val="00F52F79"/>
    <w:rsid w:val="00F53DFA"/>
    <w:rsid w:val="00F54ADA"/>
    <w:rsid w:val="00F55B44"/>
    <w:rsid w:val="00F603C4"/>
    <w:rsid w:val="00F67DF6"/>
    <w:rsid w:val="00F7004E"/>
    <w:rsid w:val="00F70F1D"/>
    <w:rsid w:val="00F717D7"/>
    <w:rsid w:val="00F7260E"/>
    <w:rsid w:val="00F8087B"/>
    <w:rsid w:val="00F80B04"/>
    <w:rsid w:val="00F80D16"/>
    <w:rsid w:val="00F825F8"/>
    <w:rsid w:val="00F8348A"/>
    <w:rsid w:val="00F83A65"/>
    <w:rsid w:val="00F86DAF"/>
    <w:rsid w:val="00F907DF"/>
    <w:rsid w:val="00F91006"/>
    <w:rsid w:val="00F92220"/>
    <w:rsid w:val="00F9293F"/>
    <w:rsid w:val="00F93D9B"/>
    <w:rsid w:val="00F94AEB"/>
    <w:rsid w:val="00F94D6D"/>
    <w:rsid w:val="00F953B8"/>
    <w:rsid w:val="00F958A3"/>
    <w:rsid w:val="00FA0589"/>
    <w:rsid w:val="00FA094D"/>
    <w:rsid w:val="00FA146D"/>
    <w:rsid w:val="00FA1571"/>
    <w:rsid w:val="00FA1B17"/>
    <w:rsid w:val="00FA280B"/>
    <w:rsid w:val="00FA39EF"/>
    <w:rsid w:val="00FA515D"/>
    <w:rsid w:val="00FA70F5"/>
    <w:rsid w:val="00FB24B6"/>
    <w:rsid w:val="00FB3C4E"/>
    <w:rsid w:val="00FC196C"/>
    <w:rsid w:val="00FC1A1C"/>
    <w:rsid w:val="00FC1A21"/>
    <w:rsid w:val="00FC25BC"/>
    <w:rsid w:val="00FC43FC"/>
    <w:rsid w:val="00FC4AB2"/>
    <w:rsid w:val="00FC58F9"/>
    <w:rsid w:val="00FC6223"/>
    <w:rsid w:val="00FC6432"/>
    <w:rsid w:val="00FC6851"/>
    <w:rsid w:val="00FD1861"/>
    <w:rsid w:val="00FD2AFF"/>
    <w:rsid w:val="00FD62BA"/>
    <w:rsid w:val="00FE12EF"/>
    <w:rsid w:val="00FE1A3D"/>
    <w:rsid w:val="00FE6F06"/>
    <w:rsid w:val="00FE7238"/>
    <w:rsid w:val="00FE7302"/>
    <w:rsid w:val="00FF45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F41187D8-EC18-4C79-8CEE-A02546F3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B46"/>
    <w:rPr>
      <w:rFonts w:ascii="Arial" w:hAnsi="Arial"/>
      <w:sz w:val="18"/>
      <w:szCs w:val="22"/>
      <w:lang w:val="en-AU" w:eastAsia="en-US"/>
    </w:rPr>
  </w:style>
  <w:style w:type="paragraph" w:styleId="Heading1">
    <w:name w:val="heading 1"/>
    <w:next w:val="BodyText"/>
    <w:link w:val="Heading1Char"/>
    <w:qFormat/>
    <w:rsid w:val="00A960C0"/>
    <w:pPr>
      <w:keepNext/>
      <w:spacing w:before="360"/>
      <w:ind w:right="170"/>
      <w:outlineLvl w:val="0"/>
    </w:pPr>
    <w:rPr>
      <w:rFonts w:ascii="Arial" w:hAnsi="Arial"/>
      <w:b/>
      <w:bCs/>
      <w:kern w:val="32"/>
      <w:szCs w:val="32"/>
      <w:lang w:val="en-AU" w:eastAsia="en-US"/>
    </w:rPr>
  </w:style>
  <w:style w:type="paragraph" w:styleId="Heading2">
    <w:name w:val="heading 2"/>
    <w:next w:val="BodyText"/>
    <w:qFormat/>
    <w:rsid w:val="000B79F1"/>
    <w:pPr>
      <w:spacing w:before="240"/>
      <w:ind w:right="170"/>
      <w:outlineLvl w:val="1"/>
    </w:pPr>
    <w:rPr>
      <w:rFonts w:ascii="Arial" w:hAnsi="Arial"/>
      <w:b/>
      <w:bCs/>
      <w:color w:val="0096D7"/>
      <w:szCs w:val="22"/>
      <w:lang w:val="en-AU" w:eastAsia="en-US"/>
    </w:rPr>
  </w:style>
  <w:style w:type="paragraph" w:styleId="Heading3">
    <w:name w:val="heading 3"/>
    <w:next w:val="BodyText"/>
    <w:qFormat/>
    <w:rsid w:val="00A960C0"/>
    <w:pPr>
      <w:spacing w:before="120" w:after="120"/>
      <w:ind w:left="697"/>
      <w:outlineLvl w:val="2"/>
    </w:pPr>
    <w:rPr>
      <w:rFonts w:ascii="Arial" w:hAnsi="Arial"/>
      <w:b/>
      <w:bCs/>
      <w:color w:val="1E4164"/>
      <w:szCs w:val="22"/>
      <w:lang w:val="en-AU" w:eastAsia="en-US"/>
    </w:rPr>
  </w:style>
  <w:style w:type="paragraph" w:styleId="Heading4">
    <w:name w:val="heading 4"/>
    <w:next w:val="BodyText"/>
    <w:qFormat/>
    <w:rsid w:val="000B79F1"/>
    <w:pPr>
      <w:spacing w:before="120"/>
      <w:ind w:left="697" w:right="170"/>
      <w:outlineLvl w:val="3"/>
    </w:pPr>
    <w:rPr>
      <w:rFonts w:ascii="Arial" w:hAnsi="Arial"/>
      <w:b/>
      <w:sz w:val="18"/>
      <w:szCs w:val="22"/>
      <w:lang w:val="en-AU"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umbered">
    <w:name w:val="Heading 1 Numbered"/>
    <w:rsid w:val="00A960C0"/>
    <w:pPr>
      <w:numPr>
        <w:numId w:val="3"/>
      </w:numPr>
      <w:spacing w:before="360"/>
    </w:pPr>
    <w:rPr>
      <w:rFonts w:ascii="Arial" w:hAnsi="Arial"/>
      <w:b/>
      <w:bCs/>
      <w:kern w:val="32"/>
      <w:szCs w:val="32"/>
      <w:lang w:val="en-AU" w:eastAsia="en-US"/>
    </w:rPr>
  </w:style>
  <w:style w:type="paragraph" w:styleId="ListBullet">
    <w:name w:val="List Bullet"/>
    <w:rsid w:val="00383767"/>
    <w:pPr>
      <w:numPr>
        <w:numId w:val="1"/>
      </w:numPr>
      <w:spacing w:before="60"/>
      <w:ind w:left="1037" w:hanging="340"/>
    </w:pPr>
    <w:rPr>
      <w:rFonts w:ascii="Arial" w:hAnsi="Arial"/>
      <w:sz w:val="18"/>
      <w:szCs w:val="22"/>
      <w:lang w:val="en-AU" w:eastAsia="en-US"/>
    </w:rPr>
  </w:style>
  <w:style w:type="paragraph" w:styleId="ListNumber">
    <w:name w:val="List Number"/>
    <w:rsid w:val="00383767"/>
    <w:pPr>
      <w:numPr>
        <w:numId w:val="2"/>
      </w:numPr>
      <w:spacing w:before="60"/>
      <w:ind w:left="1037" w:hanging="340"/>
    </w:pPr>
    <w:rPr>
      <w:rFonts w:ascii="Arial" w:hAnsi="Arial"/>
      <w:sz w:val="18"/>
      <w:szCs w:val="22"/>
      <w:lang w:val="en-AU" w:eastAsia="en-US"/>
    </w:rPr>
  </w:style>
  <w:style w:type="table" w:styleId="TableGrid">
    <w:name w:val="Table Grid"/>
    <w:basedOn w:val="TableNormal"/>
    <w:uiPriority w:val="59"/>
    <w:rsid w:val="00977F7F"/>
    <w:rPr>
      <w:rFonts w:ascii="Arial" w:hAnsi="Arial"/>
      <w:sz w:val="18"/>
    </w:rPr>
    <w:tblPr>
      <w:tblInd w:w="794" w:type="dxa"/>
      <w:tblBorders>
        <w:bottom w:val="single" w:sz="6" w:space="0" w:color="0096D7"/>
        <w:insideH w:val="single" w:sz="6" w:space="0" w:color="0096D7"/>
      </w:tblBorders>
      <w:tblCellMar>
        <w:top w:w="85" w:type="dxa"/>
        <w:left w:w="85" w:type="dxa"/>
        <w:bottom w:w="85" w:type="dxa"/>
        <w:right w:w="85" w:type="dxa"/>
      </w:tblCellMar>
    </w:tblPr>
    <w:tblStylePr w:type="firstRow">
      <w:rPr>
        <w:b/>
        <w:color w:val="FFFFFF"/>
      </w:rPr>
      <w:tblPr/>
      <w:tcPr>
        <w:shd w:val="clear" w:color="auto" w:fill="0096D7"/>
      </w:tcPr>
    </w:tblStylePr>
  </w:style>
  <w:style w:type="paragraph" w:styleId="Header">
    <w:name w:val="header"/>
    <w:basedOn w:val="Normal"/>
    <w:link w:val="HeaderChar"/>
    <w:uiPriority w:val="99"/>
    <w:rsid w:val="00997830"/>
    <w:pPr>
      <w:tabs>
        <w:tab w:val="center" w:pos="4513"/>
        <w:tab w:val="right" w:pos="9026"/>
      </w:tabs>
    </w:pPr>
  </w:style>
  <w:style w:type="character" w:customStyle="1" w:styleId="HeaderChar">
    <w:name w:val="Header Char"/>
    <w:basedOn w:val="DefaultParagraphFont"/>
    <w:link w:val="Header"/>
    <w:uiPriority w:val="99"/>
    <w:rsid w:val="00997830"/>
    <w:rPr>
      <w:rFonts w:ascii="Arial" w:hAnsi="Arial"/>
      <w:sz w:val="22"/>
      <w:szCs w:val="22"/>
      <w:lang w:eastAsia="en-US"/>
    </w:rPr>
  </w:style>
  <w:style w:type="paragraph" w:styleId="Footer">
    <w:name w:val="footer"/>
    <w:basedOn w:val="Normal"/>
    <w:link w:val="FooterChar"/>
    <w:uiPriority w:val="99"/>
    <w:rsid w:val="00997830"/>
    <w:pPr>
      <w:tabs>
        <w:tab w:val="center" w:pos="4513"/>
        <w:tab w:val="right" w:pos="9026"/>
      </w:tabs>
    </w:pPr>
  </w:style>
  <w:style w:type="character" w:customStyle="1" w:styleId="FooterChar">
    <w:name w:val="Footer Char"/>
    <w:basedOn w:val="DefaultParagraphFont"/>
    <w:link w:val="Footer"/>
    <w:uiPriority w:val="99"/>
    <w:rsid w:val="00997830"/>
    <w:rPr>
      <w:rFonts w:ascii="Arial" w:hAnsi="Arial"/>
      <w:sz w:val="22"/>
      <w:szCs w:val="22"/>
      <w:lang w:eastAsia="en-US"/>
    </w:rPr>
  </w:style>
  <w:style w:type="character" w:styleId="Hyperlink">
    <w:name w:val="Hyperlink"/>
    <w:basedOn w:val="DefaultParagraphFont"/>
    <w:uiPriority w:val="99"/>
    <w:rsid w:val="0064244C"/>
    <w:rPr>
      <w:color w:val="0000FF"/>
      <w:u w:val="single"/>
    </w:rPr>
  </w:style>
  <w:style w:type="character" w:customStyle="1" w:styleId="Heading1Char">
    <w:name w:val="Heading 1 Char"/>
    <w:basedOn w:val="DefaultParagraphFont"/>
    <w:link w:val="Heading1"/>
    <w:rsid w:val="00A960C0"/>
    <w:rPr>
      <w:rFonts w:ascii="Arial" w:hAnsi="Arial"/>
      <w:b/>
      <w:bCs/>
      <w:kern w:val="32"/>
      <w:szCs w:val="32"/>
      <w:lang w:val="en-AU" w:eastAsia="en-US" w:bidi="ar-SA"/>
    </w:rPr>
  </w:style>
  <w:style w:type="paragraph" w:styleId="TOC1">
    <w:name w:val="toc 1"/>
    <w:basedOn w:val="Normal"/>
    <w:next w:val="Normal"/>
    <w:autoRedefine/>
    <w:uiPriority w:val="39"/>
    <w:rsid w:val="008F5251"/>
    <w:pPr>
      <w:tabs>
        <w:tab w:val="right" w:pos="1418"/>
        <w:tab w:val="right" w:pos="9072"/>
      </w:tabs>
      <w:spacing w:before="120" w:line="288" w:lineRule="auto"/>
      <w:ind w:left="476" w:right="324"/>
    </w:pPr>
    <w:rPr>
      <w:color w:val="009ED7"/>
      <w:sz w:val="22"/>
    </w:rPr>
  </w:style>
  <w:style w:type="paragraph" w:styleId="TOC2">
    <w:name w:val="toc 2"/>
    <w:basedOn w:val="Normal"/>
    <w:next w:val="Normal"/>
    <w:autoRedefine/>
    <w:semiHidden/>
    <w:rsid w:val="00B5489C"/>
    <w:pPr>
      <w:ind w:left="220"/>
    </w:pPr>
    <w:rPr>
      <w:color w:val="009ED7"/>
    </w:rPr>
  </w:style>
  <w:style w:type="paragraph" w:styleId="TOC3">
    <w:name w:val="toc 3"/>
    <w:basedOn w:val="Normal"/>
    <w:next w:val="Normal"/>
    <w:autoRedefine/>
    <w:semiHidden/>
    <w:rsid w:val="00B5489C"/>
    <w:pPr>
      <w:ind w:left="440"/>
    </w:pPr>
    <w:rPr>
      <w:color w:val="009ED7"/>
    </w:rPr>
  </w:style>
  <w:style w:type="paragraph" w:styleId="ListBullet2">
    <w:name w:val="List Bullet 2"/>
    <w:rsid w:val="00383767"/>
    <w:pPr>
      <w:numPr>
        <w:ilvl w:val="1"/>
        <w:numId w:val="1"/>
      </w:numPr>
      <w:spacing w:before="60"/>
    </w:pPr>
    <w:rPr>
      <w:rFonts w:ascii="Arial" w:hAnsi="Arial"/>
      <w:sz w:val="18"/>
      <w:szCs w:val="22"/>
      <w:lang w:val="en-AU" w:eastAsia="en-US"/>
    </w:rPr>
  </w:style>
  <w:style w:type="paragraph" w:styleId="ListBullet3">
    <w:name w:val="List Bullet 3"/>
    <w:rsid w:val="00383767"/>
    <w:pPr>
      <w:numPr>
        <w:ilvl w:val="2"/>
        <w:numId w:val="1"/>
      </w:numPr>
      <w:spacing w:before="60"/>
    </w:pPr>
    <w:rPr>
      <w:rFonts w:ascii="Arial" w:hAnsi="Arial"/>
      <w:sz w:val="18"/>
      <w:szCs w:val="22"/>
      <w:lang w:val="en-AU" w:eastAsia="en-US"/>
    </w:rPr>
  </w:style>
  <w:style w:type="paragraph" w:styleId="ListBullet4">
    <w:name w:val="List Bullet 4"/>
    <w:basedOn w:val="Normal"/>
    <w:semiHidden/>
    <w:rsid w:val="00D07B74"/>
    <w:pPr>
      <w:numPr>
        <w:ilvl w:val="3"/>
        <w:numId w:val="1"/>
      </w:numPr>
    </w:pPr>
  </w:style>
  <w:style w:type="paragraph" w:styleId="ListNumber2">
    <w:name w:val="List Number 2"/>
    <w:rsid w:val="00383767"/>
    <w:pPr>
      <w:numPr>
        <w:ilvl w:val="1"/>
        <w:numId w:val="2"/>
      </w:numPr>
      <w:spacing w:before="60"/>
    </w:pPr>
    <w:rPr>
      <w:rFonts w:ascii="Arial" w:hAnsi="Arial"/>
      <w:sz w:val="18"/>
      <w:szCs w:val="22"/>
      <w:lang w:val="en-AU" w:eastAsia="en-US"/>
    </w:rPr>
  </w:style>
  <w:style w:type="paragraph" w:styleId="Title">
    <w:name w:val="Title"/>
    <w:basedOn w:val="Normal"/>
    <w:next w:val="Normal"/>
    <w:link w:val="TitleChar"/>
    <w:qFormat/>
    <w:rsid w:val="00A47644"/>
    <w:pPr>
      <w:ind w:left="340" w:right="169"/>
    </w:pPr>
    <w:rPr>
      <w:rFonts w:cs="Arial"/>
      <w:b/>
      <w:sz w:val="40"/>
      <w:szCs w:val="40"/>
    </w:rPr>
  </w:style>
  <w:style w:type="character" w:customStyle="1" w:styleId="TitleChar">
    <w:name w:val="Title Char"/>
    <w:basedOn w:val="DefaultParagraphFont"/>
    <w:link w:val="Title"/>
    <w:rsid w:val="00A47644"/>
    <w:rPr>
      <w:rFonts w:ascii="Arial" w:hAnsi="Arial" w:cs="Arial"/>
      <w:b/>
      <w:sz w:val="40"/>
      <w:szCs w:val="40"/>
      <w:lang w:eastAsia="en-US"/>
    </w:rPr>
  </w:style>
  <w:style w:type="paragraph" w:styleId="Subtitle">
    <w:name w:val="Subtitle"/>
    <w:basedOn w:val="Normal"/>
    <w:next w:val="Normal"/>
    <w:link w:val="SubtitleChar"/>
    <w:qFormat/>
    <w:rsid w:val="00A47644"/>
    <w:pPr>
      <w:ind w:left="340" w:right="169"/>
    </w:pPr>
    <w:rPr>
      <w:rFonts w:cs="Arial"/>
      <w:b/>
      <w:color w:val="FFFFFF"/>
      <w:sz w:val="30"/>
      <w:szCs w:val="30"/>
    </w:rPr>
  </w:style>
  <w:style w:type="character" w:customStyle="1" w:styleId="SubtitleChar">
    <w:name w:val="Subtitle Char"/>
    <w:basedOn w:val="DefaultParagraphFont"/>
    <w:link w:val="Subtitle"/>
    <w:rsid w:val="00A47644"/>
    <w:rPr>
      <w:rFonts w:ascii="Arial" w:hAnsi="Arial" w:cs="Arial"/>
      <w:b/>
      <w:color w:val="FFFFFF"/>
      <w:sz w:val="30"/>
      <w:szCs w:val="30"/>
      <w:lang w:eastAsia="en-US"/>
    </w:rPr>
  </w:style>
  <w:style w:type="paragraph" w:customStyle="1" w:styleId="SmallText">
    <w:name w:val="Small Text"/>
    <w:rsid w:val="006A0AF0"/>
    <w:pPr>
      <w:spacing w:before="60"/>
      <w:ind w:left="697"/>
    </w:pPr>
    <w:rPr>
      <w:rFonts w:ascii="Arial" w:eastAsia="Calibri" w:hAnsi="Arial" w:cs="Arial"/>
      <w:color w:val="000000"/>
      <w:sz w:val="16"/>
      <w:szCs w:val="16"/>
      <w:lang w:val="en-AU" w:eastAsia="en-US"/>
    </w:rPr>
  </w:style>
  <w:style w:type="paragraph" w:styleId="BodyText">
    <w:name w:val="Body Text"/>
    <w:aliases w:val="MG Text,Alt+B,heading_txt,CV Body Text,bodytxy2,One Page Summary,bt"/>
    <w:link w:val="BodyTextChar"/>
    <w:rsid w:val="00D07B74"/>
    <w:pPr>
      <w:spacing w:before="120"/>
      <w:ind w:left="697" w:right="170"/>
    </w:pPr>
    <w:rPr>
      <w:rFonts w:ascii="Arial" w:hAnsi="Arial"/>
      <w:sz w:val="18"/>
      <w:szCs w:val="22"/>
      <w:lang w:val="en-AU" w:eastAsia="en-US"/>
    </w:rPr>
  </w:style>
  <w:style w:type="paragraph" w:customStyle="1" w:styleId="TableText">
    <w:name w:val="Table Text"/>
    <w:rsid w:val="00977F7F"/>
    <w:rPr>
      <w:rFonts w:ascii="Arial" w:hAnsi="Arial"/>
      <w:sz w:val="18"/>
      <w:szCs w:val="22"/>
      <w:lang w:val="en-AU" w:eastAsia="en-US"/>
    </w:rPr>
  </w:style>
  <w:style w:type="paragraph" w:customStyle="1" w:styleId="TableHeading">
    <w:name w:val="Table Heading"/>
    <w:rsid w:val="00977F7F"/>
    <w:rPr>
      <w:rFonts w:ascii="Arial" w:hAnsi="Arial"/>
      <w:b/>
      <w:color w:val="FFFFFF"/>
      <w:sz w:val="18"/>
      <w:szCs w:val="22"/>
      <w:lang w:val="en-AU" w:eastAsia="en-US"/>
    </w:rPr>
  </w:style>
  <w:style w:type="paragraph" w:styleId="ListNumber3">
    <w:name w:val="List Number 3"/>
    <w:rsid w:val="00383767"/>
    <w:pPr>
      <w:numPr>
        <w:ilvl w:val="2"/>
        <w:numId w:val="2"/>
      </w:numPr>
      <w:spacing w:before="60"/>
    </w:pPr>
    <w:rPr>
      <w:rFonts w:ascii="Arial" w:hAnsi="Arial"/>
      <w:sz w:val="18"/>
      <w:szCs w:val="22"/>
      <w:lang w:val="en-AU" w:eastAsia="en-US"/>
    </w:rPr>
  </w:style>
  <w:style w:type="paragraph" w:customStyle="1" w:styleId="Heading2Numbered">
    <w:name w:val="Heading 2 Numbered"/>
    <w:next w:val="BodyText"/>
    <w:rsid w:val="000B79F1"/>
    <w:pPr>
      <w:numPr>
        <w:ilvl w:val="1"/>
        <w:numId w:val="3"/>
      </w:numPr>
      <w:spacing w:before="240"/>
      <w:ind w:left="1417" w:hanging="720"/>
    </w:pPr>
    <w:rPr>
      <w:rFonts w:ascii="Arial" w:hAnsi="Arial"/>
      <w:b/>
      <w:bCs/>
      <w:color w:val="0096D7"/>
      <w:szCs w:val="22"/>
      <w:lang w:val="en-AU" w:eastAsia="en-US"/>
    </w:rPr>
  </w:style>
  <w:style w:type="paragraph" w:customStyle="1" w:styleId="RFPSmallText">
    <w:name w:val="RFP Small Text"/>
    <w:qFormat/>
    <w:rsid w:val="00B825CD"/>
    <w:pPr>
      <w:spacing w:before="60"/>
      <w:ind w:left="851"/>
    </w:pPr>
    <w:rPr>
      <w:rFonts w:ascii="Arial" w:eastAsia="Calibri" w:hAnsi="Arial" w:cs="Arial"/>
      <w:color w:val="000000"/>
      <w:sz w:val="16"/>
      <w:szCs w:val="16"/>
      <w:lang w:val="en-AU" w:eastAsia="en-US"/>
    </w:rPr>
  </w:style>
  <w:style w:type="paragraph" w:styleId="BalloonText">
    <w:name w:val="Balloon Text"/>
    <w:basedOn w:val="Normal"/>
    <w:link w:val="BalloonTextChar"/>
    <w:rsid w:val="00B825CD"/>
    <w:rPr>
      <w:rFonts w:ascii="Tahoma" w:hAnsi="Tahoma" w:cs="Tahoma"/>
      <w:sz w:val="16"/>
      <w:szCs w:val="16"/>
    </w:rPr>
  </w:style>
  <w:style w:type="character" w:customStyle="1" w:styleId="BalloonTextChar">
    <w:name w:val="Balloon Text Char"/>
    <w:basedOn w:val="DefaultParagraphFont"/>
    <w:link w:val="BalloonText"/>
    <w:rsid w:val="00B825CD"/>
    <w:rPr>
      <w:rFonts w:ascii="Tahoma" w:hAnsi="Tahoma" w:cs="Tahoma"/>
      <w:sz w:val="16"/>
      <w:szCs w:val="16"/>
      <w:lang w:val="en-AU" w:eastAsia="en-US"/>
    </w:rPr>
  </w:style>
  <w:style w:type="character" w:styleId="FootnoteReference">
    <w:name w:val="footnote reference"/>
    <w:rsid w:val="007647F3"/>
    <w:rPr>
      <w:rFonts w:cs="Times New Roman"/>
      <w:vertAlign w:val="superscript"/>
    </w:rPr>
  </w:style>
  <w:style w:type="paragraph" w:customStyle="1" w:styleId="Default">
    <w:name w:val="Default"/>
    <w:rsid w:val="002E1F34"/>
    <w:pPr>
      <w:autoSpaceDE w:val="0"/>
      <w:autoSpaceDN w:val="0"/>
      <w:adjustRightInd w:val="0"/>
    </w:pPr>
    <w:rPr>
      <w:rFonts w:ascii="Arial" w:eastAsiaTheme="minorHAnsi" w:hAnsi="Arial" w:cs="Arial"/>
      <w:color w:val="000000"/>
      <w:sz w:val="24"/>
      <w:szCs w:val="24"/>
      <w:lang w:val="en-AU" w:eastAsia="en-US"/>
    </w:rPr>
  </w:style>
  <w:style w:type="character" w:styleId="CommentReference">
    <w:name w:val="annotation reference"/>
    <w:basedOn w:val="DefaultParagraphFont"/>
    <w:rsid w:val="00390869"/>
    <w:rPr>
      <w:sz w:val="16"/>
      <w:szCs w:val="16"/>
    </w:rPr>
  </w:style>
  <w:style w:type="paragraph" w:styleId="CommentText">
    <w:name w:val="annotation text"/>
    <w:basedOn w:val="Normal"/>
    <w:link w:val="CommentTextChar"/>
    <w:uiPriority w:val="99"/>
    <w:rsid w:val="00390869"/>
    <w:rPr>
      <w:sz w:val="20"/>
      <w:szCs w:val="20"/>
    </w:rPr>
  </w:style>
  <w:style w:type="character" w:customStyle="1" w:styleId="CommentTextChar">
    <w:name w:val="Comment Text Char"/>
    <w:basedOn w:val="DefaultParagraphFont"/>
    <w:link w:val="CommentText"/>
    <w:uiPriority w:val="99"/>
    <w:rsid w:val="00390869"/>
    <w:rPr>
      <w:rFonts w:ascii="Arial" w:hAnsi="Arial"/>
      <w:lang w:val="en-AU" w:eastAsia="en-US"/>
    </w:rPr>
  </w:style>
  <w:style w:type="paragraph" w:styleId="CommentSubject">
    <w:name w:val="annotation subject"/>
    <w:basedOn w:val="CommentText"/>
    <w:next w:val="CommentText"/>
    <w:link w:val="CommentSubjectChar"/>
    <w:rsid w:val="00390869"/>
    <w:rPr>
      <w:b/>
      <w:bCs/>
    </w:rPr>
  </w:style>
  <w:style w:type="character" w:customStyle="1" w:styleId="CommentSubjectChar">
    <w:name w:val="Comment Subject Char"/>
    <w:basedOn w:val="CommentTextChar"/>
    <w:link w:val="CommentSubject"/>
    <w:rsid w:val="00390869"/>
    <w:rPr>
      <w:rFonts w:ascii="Arial" w:hAnsi="Arial"/>
      <w:b/>
      <w:bCs/>
      <w:lang w:val="en-AU" w:eastAsia="en-US"/>
    </w:rPr>
  </w:style>
  <w:style w:type="paragraph" w:customStyle="1" w:styleId="Chart">
    <w:name w:val="Chart"/>
    <w:basedOn w:val="NoSpacing"/>
    <w:qFormat/>
    <w:rsid w:val="0045306C"/>
  </w:style>
  <w:style w:type="paragraph" w:styleId="NoSpacing">
    <w:name w:val="No Spacing"/>
    <w:uiPriority w:val="1"/>
    <w:qFormat/>
    <w:rsid w:val="0045306C"/>
    <w:rPr>
      <w:rFonts w:ascii="Arial" w:hAnsi="Arial"/>
      <w:sz w:val="18"/>
      <w:szCs w:val="22"/>
      <w:lang w:val="en-AU" w:eastAsia="en-US"/>
    </w:rPr>
  </w:style>
  <w:style w:type="paragraph" w:styleId="FootnoteText">
    <w:name w:val="footnote text"/>
    <w:basedOn w:val="Normal"/>
    <w:link w:val="FootnoteTextChar"/>
    <w:rsid w:val="00686E43"/>
    <w:rPr>
      <w:sz w:val="20"/>
      <w:szCs w:val="20"/>
    </w:rPr>
  </w:style>
  <w:style w:type="character" w:customStyle="1" w:styleId="FootnoteTextChar">
    <w:name w:val="Footnote Text Char"/>
    <w:basedOn w:val="DefaultParagraphFont"/>
    <w:link w:val="FootnoteText"/>
    <w:rsid w:val="00686E43"/>
    <w:rPr>
      <w:rFonts w:ascii="Arial" w:hAnsi="Arial"/>
      <w:lang w:val="en-AU" w:eastAsia="en-US"/>
    </w:rPr>
  </w:style>
  <w:style w:type="paragraph" w:styleId="ListParagraph">
    <w:name w:val="List Paragraph"/>
    <w:aliases w:val="PRI Bullets,List Paragraph1,Paragraphe de liste"/>
    <w:basedOn w:val="Normal"/>
    <w:link w:val="ListParagraphChar"/>
    <w:uiPriority w:val="34"/>
    <w:qFormat/>
    <w:rsid w:val="005751BC"/>
    <w:pPr>
      <w:ind w:left="720"/>
      <w:contextualSpacing/>
    </w:pPr>
  </w:style>
  <w:style w:type="paragraph" w:styleId="NormalWeb">
    <w:name w:val="Normal (Web)"/>
    <w:basedOn w:val="Normal"/>
    <w:uiPriority w:val="99"/>
    <w:unhideWhenUsed/>
    <w:rsid w:val="00FE7238"/>
    <w:pPr>
      <w:spacing w:before="100" w:beforeAutospacing="1" w:after="100" w:afterAutospacing="1"/>
    </w:pPr>
    <w:rPr>
      <w:rFonts w:ascii="Times New Roman" w:hAnsi="Times New Roman"/>
      <w:sz w:val="24"/>
      <w:szCs w:val="24"/>
      <w:lang w:eastAsia="en-AU"/>
    </w:rPr>
  </w:style>
  <w:style w:type="paragraph" w:customStyle="1" w:styleId="RFPQ">
    <w:name w:val="*RFP Q"/>
    <w:basedOn w:val="Normal"/>
    <w:qFormat/>
    <w:rsid w:val="00327C43"/>
    <w:pPr>
      <w:spacing w:line="280" w:lineRule="atLeast"/>
    </w:pPr>
    <w:rPr>
      <w:rFonts w:ascii="Calibri" w:eastAsia="Calibri" w:hAnsi="Calibri" w:cs="Arial"/>
      <w:b/>
      <w:sz w:val="22"/>
      <w:szCs w:val="20"/>
      <w:lang w:eastAsia="en-AU"/>
    </w:rPr>
  </w:style>
  <w:style w:type="paragraph" w:customStyle="1" w:styleId="Numbered1">
    <w:name w:val="Numbered1"/>
    <w:rsid w:val="00EB1444"/>
    <w:pPr>
      <w:numPr>
        <w:numId w:val="4"/>
      </w:numPr>
    </w:pPr>
    <w:rPr>
      <w:rFonts w:ascii="Arial" w:hAnsi="Arial" w:cs="Arial"/>
      <w:sz w:val="18"/>
      <w:szCs w:val="18"/>
      <w:lang w:eastAsia="en-US"/>
    </w:rPr>
  </w:style>
  <w:style w:type="paragraph" w:customStyle="1" w:styleId="RFPAns">
    <w:name w:val="*RFP Ans"/>
    <w:autoRedefine/>
    <w:qFormat/>
    <w:rsid w:val="00927FFB"/>
    <w:pPr>
      <w:spacing w:after="200" w:line="280" w:lineRule="atLeast"/>
    </w:pPr>
    <w:rPr>
      <w:rFonts w:ascii="Arial" w:hAnsi="Arial" w:cs="Arial"/>
      <w:lang w:val="en-AU" w:eastAsia="en-GB"/>
    </w:rPr>
  </w:style>
  <w:style w:type="paragraph" w:customStyle="1" w:styleId="RFPBullet">
    <w:name w:val="*RFP Bullet"/>
    <w:basedOn w:val="RFPAns"/>
    <w:autoRedefine/>
    <w:qFormat/>
    <w:rsid w:val="00280754"/>
    <w:pPr>
      <w:numPr>
        <w:numId w:val="5"/>
      </w:numPr>
      <w:spacing w:after="0"/>
      <w:ind w:left="426" w:hanging="426"/>
    </w:pPr>
  </w:style>
  <w:style w:type="paragraph" w:customStyle="1" w:styleId="RFPHeader">
    <w:name w:val="*RFP Header"/>
    <w:basedOn w:val="RFPAns"/>
    <w:autoRedefine/>
    <w:qFormat/>
    <w:rsid w:val="00395935"/>
    <w:pPr>
      <w:spacing w:after="0"/>
    </w:pPr>
    <w:rPr>
      <w:b/>
    </w:rPr>
  </w:style>
  <w:style w:type="character" w:customStyle="1" w:styleId="ListParagraphChar">
    <w:name w:val="List Paragraph Char"/>
    <w:aliases w:val="PRI Bullets Char,List Paragraph1 Char,Paragraphe de liste Char"/>
    <w:link w:val="ListParagraph"/>
    <w:uiPriority w:val="34"/>
    <w:locked/>
    <w:rsid w:val="0098385D"/>
    <w:rPr>
      <w:rFonts w:ascii="Arial" w:hAnsi="Arial"/>
      <w:sz w:val="18"/>
      <w:szCs w:val="22"/>
      <w:lang w:val="en-AU" w:eastAsia="en-US"/>
    </w:rPr>
  </w:style>
  <w:style w:type="paragraph" w:customStyle="1" w:styleId="RFPAnswer">
    <w:name w:val="RFP Answer"/>
    <w:link w:val="RFPAnswerChar"/>
    <w:qFormat/>
    <w:rsid w:val="007C3AA2"/>
    <w:pPr>
      <w:spacing w:line="280" w:lineRule="atLeast"/>
      <w:ind w:left="851"/>
    </w:pPr>
    <w:rPr>
      <w:rFonts w:ascii="Arial" w:hAnsi="Arial"/>
      <w:lang w:val="en-GB" w:eastAsia="en-GB"/>
    </w:rPr>
  </w:style>
  <w:style w:type="character" w:customStyle="1" w:styleId="RFPAnswerChar">
    <w:name w:val="RFP Answer Char"/>
    <w:basedOn w:val="DefaultParagraphFont"/>
    <w:link w:val="RFPAnswer"/>
    <w:rsid w:val="007C3AA2"/>
    <w:rPr>
      <w:rFonts w:ascii="Arial" w:hAnsi="Arial"/>
      <w:lang w:val="en-GB" w:eastAsia="en-GB"/>
    </w:rPr>
  </w:style>
  <w:style w:type="character" w:customStyle="1" w:styleId="BodyTextChar">
    <w:name w:val="Body Text Char"/>
    <w:aliases w:val="MG Text Char,Alt+B Char,heading_txt Char,CV Body Text Char,bodytxy2 Char,One Page Summary Char,bt Char"/>
    <w:basedOn w:val="DefaultParagraphFont"/>
    <w:link w:val="BodyText"/>
    <w:rsid w:val="002A7880"/>
    <w:rPr>
      <w:rFonts w:ascii="Arial" w:hAnsi="Arial"/>
      <w:sz w:val="18"/>
      <w:szCs w:val="22"/>
      <w:lang w:val="en-AU" w:eastAsia="en-US"/>
    </w:rPr>
  </w:style>
  <w:style w:type="character" w:customStyle="1" w:styleId="apple-converted-space">
    <w:name w:val="apple-converted-space"/>
    <w:basedOn w:val="DefaultParagraphFont"/>
    <w:rsid w:val="00AF60C3"/>
  </w:style>
  <w:style w:type="paragraph" w:styleId="HTMLPreformatted">
    <w:name w:val="HTML Preformatted"/>
    <w:basedOn w:val="Normal"/>
    <w:link w:val="HTMLPreformattedChar"/>
    <w:semiHidden/>
    <w:unhideWhenUsed/>
    <w:rsid w:val="00113740"/>
    <w:rPr>
      <w:rFonts w:ascii="Consolas" w:hAnsi="Consolas" w:cs="Consolas"/>
      <w:sz w:val="20"/>
      <w:szCs w:val="20"/>
    </w:rPr>
  </w:style>
  <w:style w:type="character" w:customStyle="1" w:styleId="HTMLPreformattedChar">
    <w:name w:val="HTML Preformatted Char"/>
    <w:basedOn w:val="DefaultParagraphFont"/>
    <w:link w:val="HTMLPreformatted"/>
    <w:semiHidden/>
    <w:rsid w:val="00113740"/>
    <w:rPr>
      <w:rFonts w:ascii="Consolas" w:hAnsi="Consolas" w:cs="Consola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5759">
      <w:bodyDiv w:val="1"/>
      <w:marLeft w:val="0"/>
      <w:marRight w:val="0"/>
      <w:marTop w:val="0"/>
      <w:marBottom w:val="0"/>
      <w:divBdr>
        <w:top w:val="none" w:sz="0" w:space="0" w:color="auto"/>
        <w:left w:val="none" w:sz="0" w:space="0" w:color="auto"/>
        <w:bottom w:val="none" w:sz="0" w:space="0" w:color="auto"/>
        <w:right w:val="none" w:sz="0" w:space="0" w:color="auto"/>
      </w:divBdr>
      <w:divsChild>
        <w:div w:id="904728487">
          <w:marLeft w:val="0"/>
          <w:marRight w:val="0"/>
          <w:marTop w:val="0"/>
          <w:marBottom w:val="0"/>
          <w:divBdr>
            <w:top w:val="none" w:sz="0" w:space="0" w:color="auto"/>
            <w:left w:val="none" w:sz="0" w:space="0" w:color="auto"/>
            <w:bottom w:val="none" w:sz="0" w:space="0" w:color="auto"/>
            <w:right w:val="none" w:sz="0" w:space="0" w:color="auto"/>
          </w:divBdr>
          <w:divsChild>
            <w:div w:id="1146358069">
              <w:marLeft w:val="0"/>
              <w:marRight w:val="0"/>
              <w:marTop w:val="0"/>
              <w:marBottom w:val="0"/>
              <w:divBdr>
                <w:top w:val="none" w:sz="0" w:space="0" w:color="auto"/>
                <w:left w:val="none" w:sz="0" w:space="0" w:color="auto"/>
                <w:bottom w:val="none" w:sz="0" w:space="0" w:color="auto"/>
                <w:right w:val="none" w:sz="0" w:space="0" w:color="auto"/>
              </w:divBdr>
              <w:divsChild>
                <w:div w:id="1468281294">
                  <w:marLeft w:val="0"/>
                  <w:marRight w:val="0"/>
                  <w:marTop w:val="0"/>
                  <w:marBottom w:val="0"/>
                  <w:divBdr>
                    <w:top w:val="none" w:sz="0" w:space="0" w:color="auto"/>
                    <w:left w:val="none" w:sz="0" w:space="0" w:color="auto"/>
                    <w:bottom w:val="none" w:sz="0" w:space="0" w:color="auto"/>
                    <w:right w:val="none" w:sz="0" w:space="0" w:color="auto"/>
                  </w:divBdr>
                  <w:divsChild>
                    <w:div w:id="1431050961">
                      <w:marLeft w:val="0"/>
                      <w:marRight w:val="0"/>
                      <w:marTop w:val="45"/>
                      <w:marBottom w:val="0"/>
                      <w:divBdr>
                        <w:top w:val="none" w:sz="0" w:space="0" w:color="auto"/>
                        <w:left w:val="none" w:sz="0" w:space="0" w:color="auto"/>
                        <w:bottom w:val="none" w:sz="0" w:space="0" w:color="auto"/>
                        <w:right w:val="none" w:sz="0" w:space="0" w:color="auto"/>
                      </w:divBdr>
                      <w:divsChild>
                        <w:div w:id="1842237431">
                          <w:marLeft w:val="0"/>
                          <w:marRight w:val="0"/>
                          <w:marTop w:val="0"/>
                          <w:marBottom w:val="0"/>
                          <w:divBdr>
                            <w:top w:val="none" w:sz="0" w:space="0" w:color="auto"/>
                            <w:left w:val="none" w:sz="0" w:space="0" w:color="auto"/>
                            <w:bottom w:val="none" w:sz="0" w:space="0" w:color="auto"/>
                            <w:right w:val="none" w:sz="0" w:space="0" w:color="auto"/>
                          </w:divBdr>
                          <w:divsChild>
                            <w:div w:id="1285574351">
                              <w:marLeft w:val="2070"/>
                              <w:marRight w:val="3960"/>
                              <w:marTop w:val="0"/>
                              <w:marBottom w:val="0"/>
                              <w:divBdr>
                                <w:top w:val="none" w:sz="0" w:space="0" w:color="auto"/>
                                <w:left w:val="none" w:sz="0" w:space="0" w:color="auto"/>
                                <w:bottom w:val="none" w:sz="0" w:space="0" w:color="auto"/>
                                <w:right w:val="none" w:sz="0" w:space="0" w:color="auto"/>
                              </w:divBdr>
                              <w:divsChild>
                                <w:div w:id="898446208">
                                  <w:marLeft w:val="0"/>
                                  <w:marRight w:val="0"/>
                                  <w:marTop w:val="0"/>
                                  <w:marBottom w:val="0"/>
                                  <w:divBdr>
                                    <w:top w:val="none" w:sz="0" w:space="0" w:color="auto"/>
                                    <w:left w:val="none" w:sz="0" w:space="0" w:color="auto"/>
                                    <w:bottom w:val="none" w:sz="0" w:space="0" w:color="auto"/>
                                    <w:right w:val="none" w:sz="0" w:space="0" w:color="auto"/>
                                  </w:divBdr>
                                  <w:divsChild>
                                    <w:div w:id="680351885">
                                      <w:marLeft w:val="0"/>
                                      <w:marRight w:val="0"/>
                                      <w:marTop w:val="0"/>
                                      <w:marBottom w:val="0"/>
                                      <w:divBdr>
                                        <w:top w:val="none" w:sz="0" w:space="0" w:color="auto"/>
                                        <w:left w:val="none" w:sz="0" w:space="0" w:color="auto"/>
                                        <w:bottom w:val="none" w:sz="0" w:space="0" w:color="auto"/>
                                        <w:right w:val="none" w:sz="0" w:space="0" w:color="auto"/>
                                      </w:divBdr>
                                      <w:divsChild>
                                        <w:div w:id="211619238">
                                          <w:marLeft w:val="0"/>
                                          <w:marRight w:val="0"/>
                                          <w:marTop w:val="0"/>
                                          <w:marBottom w:val="0"/>
                                          <w:divBdr>
                                            <w:top w:val="none" w:sz="0" w:space="0" w:color="auto"/>
                                            <w:left w:val="none" w:sz="0" w:space="0" w:color="auto"/>
                                            <w:bottom w:val="none" w:sz="0" w:space="0" w:color="auto"/>
                                            <w:right w:val="none" w:sz="0" w:space="0" w:color="auto"/>
                                          </w:divBdr>
                                          <w:divsChild>
                                            <w:div w:id="278339877">
                                              <w:marLeft w:val="0"/>
                                              <w:marRight w:val="0"/>
                                              <w:marTop w:val="90"/>
                                              <w:marBottom w:val="0"/>
                                              <w:divBdr>
                                                <w:top w:val="none" w:sz="0" w:space="0" w:color="auto"/>
                                                <w:left w:val="none" w:sz="0" w:space="0" w:color="auto"/>
                                                <w:bottom w:val="none" w:sz="0" w:space="0" w:color="auto"/>
                                                <w:right w:val="none" w:sz="0" w:space="0" w:color="auto"/>
                                              </w:divBdr>
                                              <w:divsChild>
                                                <w:div w:id="161314645">
                                                  <w:marLeft w:val="0"/>
                                                  <w:marRight w:val="0"/>
                                                  <w:marTop w:val="0"/>
                                                  <w:marBottom w:val="0"/>
                                                  <w:divBdr>
                                                    <w:top w:val="none" w:sz="0" w:space="0" w:color="auto"/>
                                                    <w:left w:val="none" w:sz="0" w:space="0" w:color="auto"/>
                                                    <w:bottom w:val="none" w:sz="0" w:space="0" w:color="auto"/>
                                                    <w:right w:val="none" w:sz="0" w:space="0" w:color="auto"/>
                                                  </w:divBdr>
                                                  <w:divsChild>
                                                    <w:div w:id="1293288598">
                                                      <w:marLeft w:val="0"/>
                                                      <w:marRight w:val="0"/>
                                                      <w:marTop w:val="0"/>
                                                      <w:marBottom w:val="0"/>
                                                      <w:divBdr>
                                                        <w:top w:val="none" w:sz="0" w:space="0" w:color="auto"/>
                                                        <w:left w:val="none" w:sz="0" w:space="0" w:color="auto"/>
                                                        <w:bottom w:val="none" w:sz="0" w:space="0" w:color="auto"/>
                                                        <w:right w:val="none" w:sz="0" w:space="0" w:color="auto"/>
                                                      </w:divBdr>
                                                      <w:divsChild>
                                                        <w:div w:id="1429279053">
                                                          <w:marLeft w:val="0"/>
                                                          <w:marRight w:val="0"/>
                                                          <w:marTop w:val="0"/>
                                                          <w:marBottom w:val="390"/>
                                                          <w:divBdr>
                                                            <w:top w:val="none" w:sz="0" w:space="0" w:color="auto"/>
                                                            <w:left w:val="none" w:sz="0" w:space="0" w:color="auto"/>
                                                            <w:bottom w:val="none" w:sz="0" w:space="0" w:color="auto"/>
                                                            <w:right w:val="none" w:sz="0" w:space="0" w:color="auto"/>
                                                          </w:divBdr>
                                                          <w:divsChild>
                                                            <w:div w:id="1446462588">
                                                              <w:marLeft w:val="0"/>
                                                              <w:marRight w:val="0"/>
                                                              <w:marTop w:val="0"/>
                                                              <w:marBottom w:val="0"/>
                                                              <w:divBdr>
                                                                <w:top w:val="none" w:sz="0" w:space="0" w:color="auto"/>
                                                                <w:left w:val="none" w:sz="0" w:space="0" w:color="auto"/>
                                                                <w:bottom w:val="none" w:sz="0" w:space="0" w:color="auto"/>
                                                                <w:right w:val="none" w:sz="0" w:space="0" w:color="auto"/>
                                                              </w:divBdr>
                                                              <w:divsChild>
                                                                <w:div w:id="187374436">
                                                                  <w:marLeft w:val="0"/>
                                                                  <w:marRight w:val="0"/>
                                                                  <w:marTop w:val="0"/>
                                                                  <w:marBottom w:val="0"/>
                                                                  <w:divBdr>
                                                                    <w:top w:val="none" w:sz="0" w:space="0" w:color="auto"/>
                                                                    <w:left w:val="none" w:sz="0" w:space="0" w:color="auto"/>
                                                                    <w:bottom w:val="none" w:sz="0" w:space="0" w:color="auto"/>
                                                                    <w:right w:val="none" w:sz="0" w:space="0" w:color="auto"/>
                                                                  </w:divBdr>
                                                                  <w:divsChild>
                                                                    <w:div w:id="744032127">
                                                                      <w:marLeft w:val="0"/>
                                                                      <w:marRight w:val="0"/>
                                                                      <w:marTop w:val="0"/>
                                                                      <w:marBottom w:val="0"/>
                                                                      <w:divBdr>
                                                                        <w:top w:val="none" w:sz="0" w:space="0" w:color="auto"/>
                                                                        <w:left w:val="none" w:sz="0" w:space="0" w:color="auto"/>
                                                                        <w:bottom w:val="none" w:sz="0" w:space="0" w:color="auto"/>
                                                                        <w:right w:val="none" w:sz="0" w:space="0" w:color="auto"/>
                                                                      </w:divBdr>
                                                                      <w:divsChild>
                                                                        <w:div w:id="664825648">
                                                                          <w:marLeft w:val="0"/>
                                                                          <w:marRight w:val="0"/>
                                                                          <w:marTop w:val="0"/>
                                                                          <w:marBottom w:val="0"/>
                                                                          <w:divBdr>
                                                                            <w:top w:val="none" w:sz="0" w:space="0" w:color="auto"/>
                                                                            <w:left w:val="none" w:sz="0" w:space="0" w:color="auto"/>
                                                                            <w:bottom w:val="none" w:sz="0" w:space="0" w:color="auto"/>
                                                                            <w:right w:val="none" w:sz="0" w:space="0" w:color="auto"/>
                                                                          </w:divBdr>
                                                                          <w:divsChild>
                                                                            <w:div w:id="1643342696">
                                                                              <w:marLeft w:val="0"/>
                                                                              <w:marRight w:val="0"/>
                                                                              <w:marTop w:val="0"/>
                                                                              <w:marBottom w:val="0"/>
                                                                              <w:divBdr>
                                                                                <w:top w:val="none" w:sz="0" w:space="0" w:color="auto"/>
                                                                                <w:left w:val="none" w:sz="0" w:space="0" w:color="auto"/>
                                                                                <w:bottom w:val="none" w:sz="0" w:space="0" w:color="auto"/>
                                                                                <w:right w:val="none" w:sz="0" w:space="0" w:color="auto"/>
                                                                              </w:divBdr>
                                                                              <w:divsChild>
                                                                                <w:div w:id="1751199833">
                                                                                  <w:marLeft w:val="0"/>
                                                                                  <w:marRight w:val="0"/>
                                                                                  <w:marTop w:val="0"/>
                                                                                  <w:marBottom w:val="0"/>
                                                                                  <w:divBdr>
                                                                                    <w:top w:val="none" w:sz="0" w:space="0" w:color="auto"/>
                                                                                    <w:left w:val="none" w:sz="0" w:space="0" w:color="auto"/>
                                                                                    <w:bottom w:val="none" w:sz="0" w:space="0" w:color="auto"/>
                                                                                    <w:right w:val="none" w:sz="0" w:space="0" w:color="auto"/>
                                                                                  </w:divBdr>
                                                                                  <w:divsChild>
                                                                                    <w:div w:id="1572305741">
                                                                                      <w:marLeft w:val="0"/>
                                                                                      <w:marRight w:val="0"/>
                                                                                      <w:marTop w:val="0"/>
                                                                                      <w:marBottom w:val="0"/>
                                                                                      <w:divBdr>
                                                                                        <w:top w:val="none" w:sz="0" w:space="0" w:color="auto"/>
                                                                                        <w:left w:val="none" w:sz="0" w:space="0" w:color="auto"/>
                                                                                        <w:bottom w:val="none" w:sz="0" w:space="0" w:color="auto"/>
                                                                                        <w:right w:val="none" w:sz="0" w:space="0" w:color="auto"/>
                                                                                      </w:divBdr>
                                                                                      <w:divsChild>
                                                                                        <w:div w:id="70668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67884">
      <w:bodyDiv w:val="1"/>
      <w:marLeft w:val="0"/>
      <w:marRight w:val="0"/>
      <w:marTop w:val="0"/>
      <w:marBottom w:val="0"/>
      <w:divBdr>
        <w:top w:val="none" w:sz="0" w:space="0" w:color="auto"/>
        <w:left w:val="none" w:sz="0" w:space="0" w:color="auto"/>
        <w:bottom w:val="none" w:sz="0" w:space="0" w:color="auto"/>
        <w:right w:val="none" w:sz="0" w:space="0" w:color="auto"/>
      </w:divBdr>
      <w:divsChild>
        <w:div w:id="572203934">
          <w:marLeft w:val="0"/>
          <w:marRight w:val="0"/>
          <w:marTop w:val="0"/>
          <w:marBottom w:val="0"/>
          <w:divBdr>
            <w:top w:val="none" w:sz="0" w:space="0" w:color="auto"/>
            <w:left w:val="none" w:sz="0" w:space="0" w:color="auto"/>
            <w:bottom w:val="none" w:sz="0" w:space="0" w:color="auto"/>
            <w:right w:val="none" w:sz="0" w:space="0" w:color="auto"/>
          </w:divBdr>
          <w:divsChild>
            <w:div w:id="1478305038">
              <w:marLeft w:val="0"/>
              <w:marRight w:val="0"/>
              <w:marTop w:val="0"/>
              <w:marBottom w:val="0"/>
              <w:divBdr>
                <w:top w:val="none" w:sz="0" w:space="0" w:color="auto"/>
                <w:left w:val="none" w:sz="0" w:space="0" w:color="auto"/>
                <w:bottom w:val="none" w:sz="0" w:space="0" w:color="auto"/>
                <w:right w:val="none" w:sz="0" w:space="0" w:color="auto"/>
              </w:divBdr>
              <w:divsChild>
                <w:div w:id="654142771">
                  <w:marLeft w:val="0"/>
                  <w:marRight w:val="0"/>
                  <w:marTop w:val="0"/>
                  <w:marBottom w:val="0"/>
                  <w:divBdr>
                    <w:top w:val="none" w:sz="0" w:space="0" w:color="auto"/>
                    <w:left w:val="none" w:sz="0" w:space="0" w:color="auto"/>
                    <w:bottom w:val="none" w:sz="0" w:space="0" w:color="auto"/>
                    <w:right w:val="none" w:sz="0" w:space="0" w:color="auto"/>
                  </w:divBdr>
                  <w:divsChild>
                    <w:div w:id="423232443">
                      <w:marLeft w:val="0"/>
                      <w:marRight w:val="0"/>
                      <w:marTop w:val="45"/>
                      <w:marBottom w:val="0"/>
                      <w:divBdr>
                        <w:top w:val="none" w:sz="0" w:space="0" w:color="auto"/>
                        <w:left w:val="none" w:sz="0" w:space="0" w:color="auto"/>
                        <w:bottom w:val="none" w:sz="0" w:space="0" w:color="auto"/>
                        <w:right w:val="none" w:sz="0" w:space="0" w:color="auto"/>
                      </w:divBdr>
                      <w:divsChild>
                        <w:div w:id="1981305662">
                          <w:marLeft w:val="0"/>
                          <w:marRight w:val="0"/>
                          <w:marTop w:val="0"/>
                          <w:marBottom w:val="0"/>
                          <w:divBdr>
                            <w:top w:val="none" w:sz="0" w:space="0" w:color="auto"/>
                            <w:left w:val="none" w:sz="0" w:space="0" w:color="auto"/>
                            <w:bottom w:val="none" w:sz="0" w:space="0" w:color="auto"/>
                            <w:right w:val="none" w:sz="0" w:space="0" w:color="auto"/>
                          </w:divBdr>
                          <w:divsChild>
                            <w:div w:id="44764154">
                              <w:marLeft w:val="2070"/>
                              <w:marRight w:val="3960"/>
                              <w:marTop w:val="0"/>
                              <w:marBottom w:val="0"/>
                              <w:divBdr>
                                <w:top w:val="none" w:sz="0" w:space="0" w:color="auto"/>
                                <w:left w:val="none" w:sz="0" w:space="0" w:color="auto"/>
                                <w:bottom w:val="none" w:sz="0" w:space="0" w:color="auto"/>
                                <w:right w:val="none" w:sz="0" w:space="0" w:color="auto"/>
                              </w:divBdr>
                              <w:divsChild>
                                <w:div w:id="1579943329">
                                  <w:marLeft w:val="0"/>
                                  <w:marRight w:val="0"/>
                                  <w:marTop w:val="0"/>
                                  <w:marBottom w:val="0"/>
                                  <w:divBdr>
                                    <w:top w:val="none" w:sz="0" w:space="0" w:color="auto"/>
                                    <w:left w:val="none" w:sz="0" w:space="0" w:color="auto"/>
                                    <w:bottom w:val="none" w:sz="0" w:space="0" w:color="auto"/>
                                    <w:right w:val="none" w:sz="0" w:space="0" w:color="auto"/>
                                  </w:divBdr>
                                  <w:divsChild>
                                    <w:div w:id="734744103">
                                      <w:marLeft w:val="0"/>
                                      <w:marRight w:val="0"/>
                                      <w:marTop w:val="0"/>
                                      <w:marBottom w:val="0"/>
                                      <w:divBdr>
                                        <w:top w:val="none" w:sz="0" w:space="0" w:color="auto"/>
                                        <w:left w:val="none" w:sz="0" w:space="0" w:color="auto"/>
                                        <w:bottom w:val="none" w:sz="0" w:space="0" w:color="auto"/>
                                        <w:right w:val="none" w:sz="0" w:space="0" w:color="auto"/>
                                      </w:divBdr>
                                      <w:divsChild>
                                        <w:div w:id="118037704">
                                          <w:marLeft w:val="0"/>
                                          <w:marRight w:val="0"/>
                                          <w:marTop w:val="0"/>
                                          <w:marBottom w:val="0"/>
                                          <w:divBdr>
                                            <w:top w:val="none" w:sz="0" w:space="0" w:color="auto"/>
                                            <w:left w:val="none" w:sz="0" w:space="0" w:color="auto"/>
                                            <w:bottom w:val="none" w:sz="0" w:space="0" w:color="auto"/>
                                            <w:right w:val="none" w:sz="0" w:space="0" w:color="auto"/>
                                          </w:divBdr>
                                          <w:divsChild>
                                            <w:div w:id="1124889668">
                                              <w:marLeft w:val="0"/>
                                              <w:marRight w:val="0"/>
                                              <w:marTop w:val="90"/>
                                              <w:marBottom w:val="0"/>
                                              <w:divBdr>
                                                <w:top w:val="none" w:sz="0" w:space="0" w:color="auto"/>
                                                <w:left w:val="none" w:sz="0" w:space="0" w:color="auto"/>
                                                <w:bottom w:val="none" w:sz="0" w:space="0" w:color="auto"/>
                                                <w:right w:val="none" w:sz="0" w:space="0" w:color="auto"/>
                                              </w:divBdr>
                                              <w:divsChild>
                                                <w:div w:id="1328823492">
                                                  <w:marLeft w:val="0"/>
                                                  <w:marRight w:val="0"/>
                                                  <w:marTop w:val="0"/>
                                                  <w:marBottom w:val="0"/>
                                                  <w:divBdr>
                                                    <w:top w:val="none" w:sz="0" w:space="0" w:color="auto"/>
                                                    <w:left w:val="none" w:sz="0" w:space="0" w:color="auto"/>
                                                    <w:bottom w:val="none" w:sz="0" w:space="0" w:color="auto"/>
                                                    <w:right w:val="none" w:sz="0" w:space="0" w:color="auto"/>
                                                  </w:divBdr>
                                                  <w:divsChild>
                                                    <w:div w:id="1720665638">
                                                      <w:marLeft w:val="0"/>
                                                      <w:marRight w:val="0"/>
                                                      <w:marTop w:val="0"/>
                                                      <w:marBottom w:val="0"/>
                                                      <w:divBdr>
                                                        <w:top w:val="none" w:sz="0" w:space="0" w:color="auto"/>
                                                        <w:left w:val="none" w:sz="0" w:space="0" w:color="auto"/>
                                                        <w:bottom w:val="none" w:sz="0" w:space="0" w:color="auto"/>
                                                        <w:right w:val="none" w:sz="0" w:space="0" w:color="auto"/>
                                                      </w:divBdr>
                                                      <w:divsChild>
                                                        <w:div w:id="1178497668">
                                                          <w:marLeft w:val="0"/>
                                                          <w:marRight w:val="0"/>
                                                          <w:marTop w:val="0"/>
                                                          <w:marBottom w:val="390"/>
                                                          <w:divBdr>
                                                            <w:top w:val="none" w:sz="0" w:space="0" w:color="auto"/>
                                                            <w:left w:val="none" w:sz="0" w:space="0" w:color="auto"/>
                                                            <w:bottom w:val="none" w:sz="0" w:space="0" w:color="auto"/>
                                                            <w:right w:val="none" w:sz="0" w:space="0" w:color="auto"/>
                                                          </w:divBdr>
                                                          <w:divsChild>
                                                            <w:div w:id="277371188">
                                                              <w:marLeft w:val="0"/>
                                                              <w:marRight w:val="0"/>
                                                              <w:marTop w:val="0"/>
                                                              <w:marBottom w:val="0"/>
                                                              <w:divBdr>
                                                                <w:top w:val="none" w:sz="0" w:space="0" w:color="auto"/>
                                                                <w:left w:val="none" w:sz="0" w:space="0" w:color="auto"/>
                                                                <w:bottom w:val="none" w:sz="0" w:space="0" w:color="auto"/>
                                                                <w:right w:val="none" w:sz="0" w:space="0" w:color="auto"/>
                                                              </w:divBdr>
                                                              <w:divsChild>
                                                                <w:div w:id="1253586958">
                                                                  <w:marLeft w:val="0"/>
                                                                  <w:marRight w:val="0"/>
                                                                  <w:marTop w:val="0"/>
                                                                  <w:marBottom w:val="0"/>
                                                                  <w:divBdr>
                                                                    <w:top w:val="none" w:sz="0" w:space="0" w:color="auto"/>
                                                                    <w:left w:val="none" w:sz="0" w:space="0" w:color="auto"/>
                                                                    <w:bottom w:val="none" w:sz="0" w:space="0" w:color="auto"/>
                                                                    <w:right w:val="none" w:sz="0" w:space="0" w:color="auto"/>
                                                                  </w:divBdr>
                                                                  <w:divsChild>
                                                                    <w:div w:id="1267545707">
                                                                      <w:marLeft w:val="0"/>
                                                                      <w:marRight w:val="0"/>
                                                                      <w:marTop w:val="0"/>
                                                                      <w:marBottom w:val="0"/>
                                                                      <w:divBdr>
                                                                        <w:top w:val="none" w:sz="0" w:space="0" w:color="auto"/>
                                                                        <w:left w:val="none" w:sz="0" w:space="0" w:color="auto"/>
                                                                        <w:bottom w:val="none" w:sz="0" w:space="0" w:color="auto"/>
                                                                        <w:right w:val="none" w:sz="0" w:space="0" w:color="auto"/>
                                                                      </w:divBdr>
                                                                      <w:divsChild>
                                                                        <w:div w:id="1389105438">
                                                                          <w:marLeft w:val="0"/>
                                                                          <w:marRight w:val="0"/>
                                                                          <w:marTop w:val="0"/>
                                                                          <w:marBottom w:val="0"/>
                                                                          <w:divBdr>
                                                                            <w:top w:val="none" w:sz="0" w:space="0" w:color="auto"/>
                                                                            <w:left w:val="none" w:sz="0" w:space="0" w:color="auto"/>
                                                                            <w:bottom w:val="none" w:sz="0" w:space="0" w:color="auto"/>
                                                                            <w:right w:val="none" w:sz="0" w:space="0" w:color="auto"/>
                                                                          </w:divBdr>
                                                                          <w:divsChild>
                                                                            <w:div w:id="1670711225">
                                                                              <w:marLeft w:val="0"/>
                                                                              <w:marRight w:val="0"/>
                                                                              <w:marTop w:val="0"/>
                                                                              <w:marBottom w:val="0"/>
                                                                              <w:divBdr>
                                                                                <w:top w:val="none" w:sz="0" w:space="0" w:color="auto"/>
                                                                                <w:left w:val="none" w:sz="0" w:space="0" w:color="auto"/>
                                                                                <w:bottom w:val="none" w:sz="0" w:space="0" w:color="auto"/>
                                                                                <w:right w:val="none" w:sz="0" w:space="0" w:color="auto"/>
                                                                              </w:divBdr>
                                                                              <w:divsChild>
                                                                                <w:div w:id="387000732">
                                                                                  <w:marLeft w:val="0"/>
                                                                                  <w:marRight w:val="0"/>
                                                                                  <w:marTop w:val="0"/>
                                                                                  <w:marBottom w:val="0"/>
                                                                                  <w:divBdr>
                                                                                    <w:top w:val="none" w:sz="0" w:space="0" w:color="auto"/>
                                                                                    <w:left w:val="none" w:sz="0" w:space="0" w:color="auto"/>
                                                                                    <w:bottom w:val="none" w:sz="0" w:space="0" w:color="auto"/>
                                                                                    <w:right w:val="none" w:sz="0" w:space="0" w:color="auto"/>
                                                                                  </w:divBdr>
                                                                                  <w:divsChild>
                                                                                    <w:div w:id="696463327">
                                                                                      <w:marLeft w:val="0"/>
                                                                                      <w:marRight w:val="0"/>
                                                                                      <w:marTop w:val="0"/>
                                                                                      <w:marBottom w:val="0"/>
                                                                                      <w:divBdr>
                                                                                        <w:top w:val="none" w:sz="0" w:space="0" w:color="auto"/>
                                                                                        <w:left w:val="none" w:sz="0" w:space="0" w:color="auto"/>
                                                                                        <w:bottom w:val="none" w:sz="0" w:space="0" w:color="auto"/>
                                                                                        <w:right w:val="none" w:sz="0" w:space="0" w:color="auto"/>
                                                                                      </w:divBdr>
                                                                                      <w:divsChild>
                                                                                        <w:div w:id="20986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959694">
      <w:bodyDiv w:val="1"/>
      <w:marLeft w:val="0"/>
      <w:marRight w:val="0"/>
      <w:marTop w:val="0"/>
      <w:marBottom w:val="0"/>
      <w:divBdr>
        <w:top w:val="none" w:sz="0" w:space="0" w:color="auto"/>
        <w:left w:val="none" w:sz="0" w:space="0" w:color="auto"/>
        <w:bottom w:val="none" w:sz="0" w:space="0" w:color="auto"/>
        <w:right w:val="none" w:sz="0" w:space="0" w:color="auto"/>
      </w:divBdr>
      <w:divsChild>
        <w:div w:id="658968474">
          <w:marLeft w:val="0"/>
          <w:marRight w:val="0"/>
          <w:marTop w:val="0"/>
          <w:marBottom w:val="0"/>
          <w:divBdr>
            <w:top w:val="none" w:sz="0" w:space="0" w:color="auto"/>
            <w:left w:val="none" w:sz="0" w:space="0" w:color="auto"/>
            <w:bottom w:val="none" w:sz="0" w:space="0" w:color="auto"/>
            <w:right w:val="none" w:sz="0" w:space="0" w:color="auto"/>
          </w:divBdr>
          <w:divsChild>
            <w:div w:id="350569077">
              <w:marLeft w:val="0"/>
              <w:marRight w:val="0"/>
              <w:marTop w:val="0"/>
              <w:marBottom w:val="0"/>
              <w:divBdr>
                <w:top w:val="none" w:sz="0" w:space="0" w:color="auto"/>
                <w:left w:val="none" w:sz="0" w:space="0" w:color="auto"/>
                <w:bottom w:val="none" w:sz="0" w:space="0" w:color="auto"/>
                <w:right w:val="none" w:sz="0" w:space="0" w:color="auto"/>
              </w:divBdr>
              <w:divsChild>
                <w:div w:id="2107649481">
                  <w:marLeft w:val="0"/>
                  <w:marRight w:val="0"/>
                  <w:marTop w:val="0"/>
                  <w:marBottom w:val="0"/>
                  <w:divBdr>
                    <w:top w:val="none" w:sz="0" w:space="0" w:color="auto"/>
                    <w:left w:val="none" w:sz="0" w:space="0" w:color="auto"/>
                    <w:bottom w:val="none" w:sz="0" w:space="0" w:color="auto"/>
                    <w:right w:val="none" w:sz="0" w:space="0" w:color="auto"/>
                  </w:divBdr>
                  <w:divsChild>
                    <w:div w:id="1399134520">
                      <w:marLeft w:val="0"/>
                      <w:marRight w:val="0"/>
                      <w:marTop w:val="45"/>
                      <w:marBottom w:val="0"/>
                      <w:divBdr>
                        <w:top w:val="none" w:sz="0" w:space="0" w:color="auto"/>
                        <w:left w:val="none" w:sz="0" w:space="0" w:color="auto"/>
                        <w:bottom w:val="none" w:sz="0" w:space="0" w:color="auto"/>
                        <w:right w:val="none" w:sz="0" w:space="0" w:color="auto"/>
                      </w:divBdr>
                      <w:divsChild>
                        <w:div w:id="824511518">
                          <w:marLeft w:val="0"/>
                          <w:marRight w:val="0"/>
                          <w:marTop w:val="0"/>
                          <w:marBottom w:val="0"/>
                          <w:divBdr>
                            <w:top w:val="none" w:sz="0" w:space="0" w:color="auto"/>
                            <w:left w:val="none" w:sz="0" w:space="0" w:color="auto"/>
                            <w:bottom w:val="none" w:sz="0" w:space="0" w:color="auto"/>
                            <w:right w:val="none" w:sz="0" w:space="0" w:color="auto"/>
                          </w:divBdr>
                          <w:divsChild>
                            <w:div w:id="1857381794">
                              <w:marLeft w:val="2070"/>
                              <w:marRight w:val="3960"/>
                              <w:marTop w:val="0"/>
                              <w:marBottom w:val="0"/>
                              <w:divBdr>
                                <w:top w:val="none" w:sz="0" w:space="0" w:color="auto"/>
                                <w:left w:val="none" w:sz="0" w:space="0" w:color="auto"/>
                                <w:bottom w:val="none" w:sz="0" w:space="0" w:color="auto"/>
                                <w:right w:val="none" w:sz="0" w:space="0" w:color="auto"/>
                              </w:divBdr>
                              <w:divsChild>
                                <w:div w:id="1195848620">
                                  <w:marLeft w:val="0"/>
                                  <w:marRight w:val="0"/>
                                  <w:marTop w:val="0"/>
                                  <w:marBottom w:val="0"/>
                                  <w:divBdr>
                                    <w:top w:val="none" w:sz="0" w:space="0" w:color="auto"/>
                                    <w:left w:val="none" w:sz="0" w:space="0" w:color="auto"/>
                                    <w:bottom w:val="none" w:sz="0" w:space="0" w:color="auto"/>
                                    <w:right w:val="none" w:sz="0" w:space="0" w:color="auto"/>
                                  </w:divBdr>
                                  <w:divsChild>
                                    <w:div w:id="90321598">
                                      <w:marLeft w:val="0"/>
                                      <w:marRight w:val="0"/>
                                      <w:marTop w:val="0"/>
                                      <w:marBottom w:val="0"/>
                                      <w:divBdr>
                                        <w:top w:val="none" w:sz="0" w:space="0" w:color="auto"/>
                                        <w:left w:val="none" w:sz="0" w:space="0" w:color="auto"/>
                                        <w:bottom w:val="none" w:sz="0" w:space="0" w:color="auto"/>
                                        <w:right w:val="none" w:sz="0" w:space="0" w:color="auto"/>
                                      </w:divBdr>
                                      <w:divsChild>
                                        <w:div w:id="1464540289">
                                          <w:marLeft w:val="0"/>
                                          <w:marRight w:val="0"/>
                                          <w:marTop w:val="0"/>
                                          <w:marBottom w:val="0"/>
                                          <w:divBdr>
                                            <w:top w:val="none" w:sz="0" w:space="0" w:color="auto"/>
                                            <w:left w:val="none" w:sz="0" w:space="0" w:color="auto"/>
                                            <w:bottom w:val="none" w:sz="0" w:space="0" w:color="auto"/>
                                            <w:right w:val="none" w:sz="0" w:space="0" w:color="auto"/>
                                          </w:divBdr>
                                          <w:divsChild>
                                            <w:div w:id="1630479204">
                                              <w:marLeft w:val="0"/>
                                              <w:marRight w:val="0"/>
                                              <w:marTop w:val="90"/>
                                              <w:marBottom w:val="0"/>
                                              <w:divBdr>
                                                <w:top w:val="none" w:sz="0" w:space="0" w:color="auto"/>
                                                <w:left w:val="none" w:sz="0" w:space="0" w:color="auto"/>
                                                <w:bottom w:val="none" w:sz="0" w:space="0" w:color="auto"/>
                                                <w:right w:val="none" w:sz="0" w:space="0" w:color="auto"/>
                                              </w:divBdr>
                                              <w:divsChild>
                                                <w:div w:id="730737232">
                                                  <w:marLeft w:val="0"/>
                                                  <w:marRight w:val="0"/>
                                                  <w:marTop w:val="0"/>
                                                  <w:marBottom w:val="0"/>
                                                  <w:divBdr>
                                                    <w:top w:val="none" w:sz="0" w:space="0" w:color="auto"/>
                                                    <w:left w:val="none" w:sz="0" w:space="0" w:color="auto"/>
                                                    <w:bottom w:val="none" w:sz="0" w:space="0" w:color="auto"/>
                                                    <w:right w:val="none" w:sz="0" w:space="0" w:color="auto"/>
                                                  </w:divBdr>
                                                  <w:divsChild>
                                                    <w:div w:id="432865641">
                                                      <w:marLeft w:val="0"/>
                                                      <w:marRight w:val="0"/>
                                                      <w:marTop w:val="0"/>
                                                      <w:marBottom w:val="0"/>
                                                      <w:divBdr>
                                                        <w:top w:val="none" w:sz="0" w:space="0" w:color="auto"/>
                                                        <w:left w:val="none" w:sz="0" w:space="0" w:color="auto"/>
                                                        <w:bottom w:val="none" w:sz="0" w:space="0" w:color="auto"/>
                                                        <w:right w:val="none" w:sz="0" w:space="0" w:color="auto"/>
                                                      </w:divBdr>
                                                      <w:divsChild>
                                                        <w:div w:id="92089291">
                                                          <w:marLeft w:val="0"/>
                                                          <w:marRight w:val="0"/>
                                                          <w:marTop w:val="0"/>
                                                          <w:marBottom w:val="390"/>
                                                          <w:divBdr>
                                                            <w:top w:val="none" w:sz="0" w:space="0" w:color="auto"/>
                                                            <w:left w:val="none" w:sz="0" w:space="0" w:color="auto"/>
                                                            <w:bottom w:val="none" w:sz="0" w:space="0" w:color="auto"/>
                                                            <w:right w:val="none" w:sz="0" w:space="0" w:color="auto"/>
                                                          </w:divBdr>
                                                          <w:divsChild>
                                                            <w:div w:id="1221674229">
                                                              <w:marLeft w:val="0"/>
                                                              <w:marRight w:val="0"/>
                                                              <w:marTop w:val="0"/>
                                                              <w:marBottom w:val="0"/>
                                                              <w:divBdr>
                                                                <w:top w:val="none" w:sz="0" w:space="0" w:color="auto"/>
                                                                <w:left w:val="none" w:sz="0" w:space="0" w:color="auto"/>
                                                                <w:bottom w:val="none" w:sz="0" w:space="0" w:color="auto"/>
                                                                <w:right w:val="none" w:sz="0" w:space="0" w:color="auto"/>
                                                              </w:divBdr>
                                                              <w:divsChild>
                                                                <w:div w:id="1666782595">
                                                                  <w:marLeft w:val="0"/>
                                                                  <w:marRight w:val="0"/>
                                                                  <w:marTop w:val="0"/>
                                                                  <w:marBottom w:val="0"/>
                                                                  <w:divBdr>
                                                                    <w:top w:val="none" w:sz="0" w:space="0" w:color="auto"/>
                                                                    <w:left w:val="none" w:sz="0" w:space="0" w:color="auto"/>
                                                                    <w:bottom w:val="none" w:sz="0" w:space="0" w:color="auto"/>
                                                                    <w:right w:val="none" w:sz="0" w:space="0" w:color="auto"/>
                                                                  </w:divBdr>
                                                                  <w:divsChild>
                                                                    <w:div w:id="776026692">
                                                                      <w:marLeft w:val="0"/>
                                                                      <w:marRight w:val="0"/>
                                                                      <w:marTop w:val="0"/>
                                                                      <w:marBottom w:val="0"/>
                                                                      <w:divBdr>
                                                                        <w:top w:val="none" w:sz="0" w:space="0" w:color="auto"/>
                                                                        <w:left w:val="none" w:sz="0" w:space="0" w:color="auto"/>
                                                                        <w:bottom w:val="none" w:sz="0" w:space="0" w:color="auto"/>
                                                                        <w:right w:val="none" w:sz="0" w:space="0" w:color="auto"/>
                                                                      </w:divBdr>
                                                                      <w:divsChild>
                                                                        <w:div w:id="1813716812">
                                                                          <w:marLeft w:val="0"/>
                                                                          <w:marRight w:val="0"/>
                                                                          <w:marTop w:val="0"/>
                                                                          <w:marBottom w:val="0"/>
                                                                          <w:divBdr>
                                                                            <w:top w:val="none" w:sz="0" w:space="0" w:color="auto"/>
                                                                            <w:left w:val="none" w:sz="0" w:space="0" w:color="auto"/>
                                                                            <w:bottom w:val="none" w:sz="0" w:space="0" w:color="auto"/>
                                                                            <w:right w:val="none" w:sz="0" w:space="0" w:color="auto"/>
                                                                          </w:divBdr>
                                                                          <w:divsChild>
                                                                            <w:div w:id="409931249">
                                                                              <w:marLeft w:val="0"/>
                                                                              <w:marRight w:val="0"/>
                                                                              <w:marTop w:val="0"/>
                                                                              <w:marBottom w:val="0"/>
                                                                              <w:divBdr>
                                                                                <w:top w:val="none" w:sz="0" w:space="0" w:color="auto"/>
                                                                                <w:left w:val="none" w:sz="0" w:space="0" w:color="auto"/>
                                                                                <w:bottom w:val="none" w:sz="0" w:space="0" w:color="auto"/>
                                                                                <w:right w:val="none" w:sz="0" w:space="0" w:color="auto"/>
                                                                              </w:divBdr>
                                                                              <w:divsChild>
                                                                                <w:div w:id="951131699">
                                                                                  <w:marLeft w:val="0"/>
                                                                                  <w:marRight w:val="0"/>
                                                                                  <w:marTop w:val="0"/>
                                                                                  <w:marBottom w:val="0"/>
                                                                                  <w:divBdr>
                                                                                    <w:top w:val="none" w:sz="0" w:space="0" w:color="auto"/>
                                                                                    <w:left w:val="none" w:sz="0" w:space="0" w:color="auto"/>
                                                                                    <w:bottom w:val="none" w:sz="0" w:space="0" w:color="auto"/>
                                                                                    <w:right w:val="none" w:sz="0" w:space="0" w:color="auto"/>
                                                                                  </w:divBdr>
                                                                                  <w:divsChild>
                                                                                    <w:div w:id="765073761">
                                                                                      <w:marLeft w:val="0"/>
                                                                                      <w:marRight w:val="0"/>
                                                                                      <w:marTop w:val="0"/>
                                                                                      <w:marBottom w:val="0"/>
                                                                                      <w:divBdr>
                                                                                        <w:top w:val="none" w:sz="0" w:space="0" w:color="auto"/>
                                                                                        <w:left w:val="none" w:sz="0" w:space="0" w:color="auto"/>
                                                                                        <w:bottom w:val="none" w:sz="0" w:space="0" w:color="auto"/>
                                                                                        <w:right w:val="none" w:sz="0" w:space="0" w:color="auto"/>
                                                                                      </w:divBdr>
                                                                                      <w:divsChild>
                                                                                        <w:div w:id="405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15807">
      <w:bodyDiv w:val="1"/>
      <w:marLeft w:val="0"/>
      <w:marRight w:val="0"/>
      <w:marTop w:val="0"/>
      <w:marBottom w:val="0"/>
      <w:divBdr>
        <w:top w:val="none" w:sz="0" w:space="0" w:color="auto"/>
        <w:left w:val="none" w:sz="0" w:space="0" w:color="auto"/>
        <w:bottom w:val="none" w:sz="0" w:space="0" w:color="auto"/>
        <w:right w:val="none" w:sz="0" w:space="0" w:color="auto"/>
      </w:divBdr>
    </w:div>
    <w:div w:id="62259903">
      <w:bodyDiv w:val="1"/>
      <w:marLeft w:val="0"/>
      <w:marRight w:val="0"/>
      <w:marTop w:val="0"/>
      <w:marBottom w:val="0"/>
      <w:divBdr>
        <w:top w:val="none" w:sz="0" w:space="0" w:color="auto"/>
        <w:left w:val="none" w:sz="0" w:space="0" w:color="auto"/>
        <w:bottom w:val="none" w:sz="0" w:space="0" w:color="auto"/>
        <w:right w:val="none" w:sz="0" w:space="0" w:color="auto"/>
      </w:divBdr>
    </w:div>
    <w:div w:id="125708633">
      <w:bodyDiv w:val="1"/>
      <w:marLeft w:val="0"/>
      <w:marRight w:val="0"/>
      <w:marTop w:val="0"/>
      <w:marBottom w:val="0"/>
      <w:divBdr>
        <w:top w:val="none" w:sz="0" w:space="0" w:color="auto"/>
        <w:left w:val="none" w:sz="0" w:space="0" w:color="auto"/>
        <w:bottom w:val="none" w:sz="0" w:space="0" w:color="auto"/>
        <w:right w:val="none" w:sz="0" w:space="0" w:color="auto"/>
      </w:divBdr>
    </w:div>
    <w:div w:id="132215186">
      <w:bodyDiv w:val="1"/>
      <w:marLeft w:val="0"/>
      <w:marRight w:val="0"/>
      <w:marTop w:val="0"/>
      <w:marBottom w:val="0"/>
      <w:divBdr>
        <w:top w:val="none" w:sz="0" w:space="0" w:color="auto"/>
        <w:left w:val="none" w:sz="0" w:space="0" w:color="auto"/>
        <w:bottom w:val="none" w:sz="0" w:space="0" w:color="auto"/>
        <w:right w:val="none" w:sz="0" w:space="0" w:color="auto"/>
      </w:divBdr>
    </w:div>
    <w:div w:id="185753364">
      <w:bodyDiv w:val="1"/>
      <w:marLeft w:val="0"/>
      <w:marRight w:val="0"/>
      <w:marTop w:val="0"/>
      <w:marBottom w:val="0"/>
      <w:divBdr>
        <w:top w:val="none" w:sz="0" w:space="0" w:color="auto"/>
        <w:left w:val="none" w:sz="0" w:space="0" w:color="auto"/>
        <w:bottom w:val="none" w:sz="0" w:space="0" w:color="auto"/>
        <w:right w:val="none" w:sz="0" w:space="0" w:color="auto"/>
      </w:divBdr>
    </w:div>
    <w:div w:id="187260246">
      <w:bodyDiv w:val="1"/>
      <w:marLeft w:val="0"/>
      <w:marRight w:val="0"/>
      <w:marTop w:val="0"/>
      <w:marBottom w:val="0"/>
      <w:divBdr>
        <w:top w:val="none" w:sz="0" w:space="0" w:color="auto"/>
        <w:left w:val="none" w:sz="0" w:space="0" w:color="auto"/>
        <w:bottom w:val="none" w:sz="0" w:space="0" w:color="auto"/>
        <w:right w:val="none" w:sz="0" w:space="0" w:color="auto"/>
      </w:divBdr>
    </w:div>
    <w:div w:id="191576218">
      <w:bodyDiv w:val="1"/>
      <w:marLeft w:val="0"/>
      <w:marRight w:val="0"/>
      <w:marTop w:val="0"/>
      <w:marBottom w:val="0"/>
      <w:divBdr>
        <w:top w:val="none" w:sz="0" w:space="0" w:color="auto"/>
        <w:left w:val="none" w:sz="0" w:space="0" w:color="auto"/>
        <w:bottom w:val="none" w:sz="0" w:space="0" w:color="auto"/>
        <w:right w:val="none" w:sz="0" w:space="0" w:color="auto"/>
      </w:divBdr>
    </w:div>
    <w:div w:id="199319711">
      <w:bodyDiv w:val="1"/>
      <w:marLeft w:val="0"/>
      <w:marRight w:val="0"/>
      <w:marTop w:val="0"/>
      <w:marBottom w:val="0"/>
      <w:divBdr>
        <w:top w:val="none" w:sz="0" w:space="0" w:color="auto"/>
        <w:left w:val="none" w:sz="0" w:space="0" w:color="auto"/>
        <w:bottom w:val="none" w:sz="0" w:space="0" w:color="auto"/>
        <w:right w:val="none" w:sz="0" w:space="0" w:color="auto"/>
      </w:divBdr>
    </w:div>
    <w:div w:id="243994874">
      <w:bodyDiv w:val="1"/>
      <w:marLeft w:val="0"/>
      <w:marRight w:val="0"/>
      <w:marTop w:val="0"/>
      <w:marBottom w:val="0"/>
      <w:divBdr>
        <w:top w:val="none" w:sz="0" w:space="0" w:color="auto"/>
        <w:left w:val="none" w:sz="0" w:space="0" w:color="auto"/>
        <w:bottom w:val="none" w:sz="0" w:space="0" w:color="auto"/>
        <w:right w:val="none" w:sz="0" w:space="0" w:color="auto"/>
      </w:divBdr>
    </w:div>
    <w:div w:id="262037783">
      <w:bodyDiv w:val="1"/>
      <w:marLeft w:val="0"/>
      <w:marRight w:val="0"/>
      <w:marTop w:val="0"/>
      <w:marBottom w:val="0"/>
      <w:divBdr>
        <w:top w:val="none" w:sz="0" w:space="0" w:color="auto"/>
        <w:left w:val="none" w:sz="0" w:space="0" w:color="auto"/>
        <w:bottom w:val="none" w:sz="0" w:space="0" w:color="auto"/>
        <w:right w:val="none" w:sz="0" w:space="0" w:color="auto"/>
      </w:divBdr>
    </w:div>
    <w:div w:id="264113152">
      <w:bodyDiv w:val="1"/>
      <w:marLeft w:val="0"/>
      <w:marRight w:val="0"/>
      <w:marTop w:val="0"/>
      <w:marBottom w:val="0"/>
      <w:divBdr>
        <w:top w:val="none" w:sz="0" w:space="0" w:color="auto"/>
        <w:left w:val="none" w:sz="0" w:space="0" w:color="auto"/>
        <w:bottom w:val="none" w:sz="0" w:space="0" w:color="auto"/>
        <w:right w:val="none" w:sz="0" w:space="0" w:color="auto"/>
      </w:divBdr>
      <w:divsChild>
        <w:div w:id="1716152818">
          <w:marLeft w:val="0"/>
          <w:marRight w:val="0"/>
          <w:marTop w:val="0"/>
          <w:marBottom w:val="0"/>
          <w:divBdr>
            <w:top w:val="none" w:sz="0" w:space="0" w:color="auto"/>
            <w:left w:val="none" w:sz="0" w:space="0" w:color="auto"/>
            <w:bottom w:val="none" w:sz="0" w:space="0" w:color="auto"/>
            <w:right w:val="none" w:sz="0" w:space="0" w:color="auto"/>
          </w:divBdr>
          <w:divsChild>
            <w:div w:id="1237521052">
              <w:marLeft w:val="0"/>
              <w:marRight w:val="0"/>
              <w:marTop w:val="0"/>
              <w:marBottom w:val="0"/>
              <w:divBdr>
                <w:top w:val="none" w:sz="0" w:space="0" w:color="auto"/>
                <w:left w:val="none" w:sz="0" w:space="0" w:color="auto"/>
                <w:bottom w:val="none" w:sz="0" w:space="0" w:color="auto"/>
                <w:right w:val="none" w:sz="0" w:space="0" w:color="auto"/>
              </w:divBdr>
              <w:divsChild>
                <w:div w:id="1208836828">
                  <w:marLeft w:val="0"/>
                  <w:marRight w:val="0"/>
                  <w:marTop w:val="0"/>
                  <w:marBottom w:val="0"/>
                  <w:divBdr>
                    <w:top w:val="none" w:sz="0" w:space="0" w:color="auto"/>
                    <w:left w:val="none" w:sz="0" w:space="0" w:color="auto"/>
                    <w:bottom w:val="none" w:sz="0" w:space="0" w:color="auto"/>
                    <w:right w:val="none" w:sz="0" w:space="0" w:color="auto"/>
                  </w:divBdr>
                  <w:divsChild>
                    <w:div w:id="916136240">
                      <w:marLeft w:val="0"/>
                      <w:marRight w:val="0"/>
                      <w:marTop w:val="45"/>
                      <w:marBottom w:val="0"/>
                      <w:divBdr>
                        <w:top w:val="none" w:sz="0" w:space="0" w:color="auto"/>
                        <w:left w:val="none" w:sz="0" w:space="0" w:color="auto"/>
                        <w:bottom w:val="none" w:sz="0" w:space="0" w:color="auto"/>
                        <w:right w:val="none" w:sz="0" w:space="0" w:color="auto"/>
                      </w:divBdr>
                      <w:divsChild>
                        <w:div w:id="840775331">
                          <w:marLeft w:val="0"/>
                          <w:marRight w:val="0"/>
                          <w:marTop w:val="0"/>
                          <w:marBottom w:val="0"/>
                          <w:divBdr>
                            <w:top w:val="none" w:sz="0" w:space="0" w:color="auto"/>
                            <w:left w:val="none" w:sz="0" w:space="0" w:color="auto"/>
                            <w:bottom w:val="none" w:sz="0" w:space="0" w:color="auto"/>
                            <w:right w:val="none" w:sz="0" w:space="0" w:color="auto"/>
                          </w:divBdr>
                          <w:divsChild>
                            <w:div w:id="1813786719">
                              <w:marLeft w:val="2070"/>
                              <w:marRight w:val="3960"/>
                              <w:marTop w:val="0"/>
                              <w:marBottom w:val="0"/>
                              <w:divBdr>
                                <w:top w:val="none" w:sz="0" w:space="0" w:color="auto"/>
                                <w:left w:val="none" w:sz="0" w:space="0" w:color="auto"/>
                                <w:bottom w:val="none" w:sz="0" w:space="0" w:color="auto"/>
                                <w:right w:val="none" w:sz="0" w:space="0" w:color="auto"/>
                              </w:divBdr>
                              <w:divsChild>
                                <w:div w:id="1186557272">
                                  <w:marLeft w:val="0"/>
                                  <w:marRight w:val="0"/>
                                  <w:marTop w:val="0"/>
                                  <w:marBottom w:val="0"/>
                                  <w:divBdr>
                                    <w:top w:val="none" w:sz="0" w:space="0" w:color="auto"/>
                                    <w:left w:val="none" w:sz="0" w:space="0" w:color="auto"/>
                                    <w:bottom w:val="none" w:sz="0" w:space="0" w:color="auto"/>
                                    <w:right w:val="none" w:sz="0" w:space="0" w:color="auto"/>
                                  </w:divBdr>
                                  <w:divsChild>
                                    <w:div w:id="1371959632">
                                      <w:marLeft w:val="0"/>
                                      <w:marRight w:val="0"/>
                                      <w:marTop w:val="0"/>
                                      <w:marBottom w:val="0"/>
                                      <w:divBdr>
                                        <w:top w:val="none" w:sz="0" w:space="0" w:color="auto"/>
                                        <w:left w:val="none" w:sz="0" w:space="0" w:color="auto"/>
                                        <w:bottom w:val="none" w:sz="0" w:space="0" w:color="auto"/>
                                        <w:right w:val="none" w:sz="0" w:space="0" w:color="auto"/>
                                      </w:divBdr>
                                      <w:divsChild>
                                        <w:div w:id="1082339073">
                                          <w:marLeft w:val="0"/>
                                          <w:marRight w:val="0"/>
                                          <w:marTop w:val="0"/>
                                          <w:marBottom w:val="0"/>
                                          <w:divBdr>
                                            <w:top w:val="none" w:sz="0" w:space="0" w:color="auto"/>
                                            <w:left w:val="none" w:sz="0" w:space="0" w:color="auto"/>
                                            <w:bottom w:val="none" w:sz="0" w:space="0" w:color="auto"/>
                                            <w:right w:val="none" w:sz="0" w:space="0" w:color="auto"/>
                                          </w:divBdr>
                                          <w:divsChild>
                                            <w:div w:id="1977444481">
                                              <w:marLeft w:val="0"/>
                                              <w:marRight w:val="0"/>
                                              <w:marTop w:val="90"/>
                                              <w:marBottom w:val="0"/>
                                              <w:divBdr>
                                                <w:top w:val="none" w:sz="0" w:space="0" w:color="auto"/>
                                                <w:left w:val="none" w:sz="0" w:space="0" w:color="auto"/>
                                                <w:bottom w:val="none" w:sz="0" w:space="0" w:color="auto"/>
                                                <w:right w:val="none" w:sz="0" w:space="0" w:color="auto"/>
                                              </w:divBdr>
                                              <w:divsChild>
                                                <w:div w:id="2098402695">
                                                  <w:marLeft w:val="0"/>
                                                  <w:marRight w:val="0"/>
                                                  <w:marTop w:val="0"/>
                                                  <w:marBottom w:val="0"/>
                                                  <w:divBdr>
                                                    <w:top w:val="none" w:sz="0" w:space="0" w:color="auto"/>
                                                    <w:left w:val="none" w:sz="0" w:space="0" w:color="auto"/>
                                                    <w:bottom w:val="none" w:sz="0" w:space="0" w:color="auto"/>
                                                    <w:right w:val="none" w:sz="0" w:space="0" w:color="auto"/>
                                                  </w:divBdr>
                                                  <w:divsChild>
                                                    <w:div w:id="602222135">
                                                      <w:marLeft w:val="0"/>
                                                      <w:marRight w:val="0"/>
                                                      <w:marTop w:val="0"/>
                                                      <w:marBottom w:val="0"/>
                                                      <w:divBdr>
                                                        <w:top w:val="none" w:sz="0" w:space="0" w:color="auto"/>
                                                        <w:left w:val="none" w:sz="0" w:space="0" w:color="auto"/>
                                                        <w:bottom w:val="none" w:sz="0" w:space="0" w:color="auto"/>
                                                        <w:right w:val="none" w:sz="0" w:space="0" w:color="auto"/>
                                                      </w:divBdr>
                                                      <w:divsChild>
                                                        <w:div w:id="649332087">
                                                          <w:marLeft w:val="0"/>
                                                          <w:marRight w:val="0"/>
                                                          <w:marTop w:val="0"/>
                                                          <w:marBottom w:val="390"/>
                                                          <w:divBdr>
                                                            <w:top w:val="none" w:sz="0" w:space="0" w:color="auto"/>
                                                            <w:left w:val="none" w:sz="0" w:space="0" w:color="auto"/>
                                                            <w:bottom w:val="none" w:sz="0" w:space="0" w:color="auto"/>
                                                            <w:right w:val="none" w:sz="0" w:space="0" w:color="auto"/>
                                                          </w:divBdr>
                                                          <w:divsChild>
                                                            <w:div w:id="1549876159">
                                                              <w:marLeft w:val="0"/>
                                                              <w:marRight w:val="0"/>
                                                              <w:marTop w:val="0"/>
                                                              <w:marBottom w:val="0"/>
                                                              <w:divBdr>
                                                                <w:top w:val="none" w:sz="0" w:space="0" w:color="auto"/>
                                                                <w:left w:val="none" w:sz="0" w:space="0" w:color="auto"/>
                                                                <w:bottom w:val="none" w:sz="0" w:space="0" w:color="auto"/>
                                                                <w:right w:val="none" w:sz="0" w:space="0" w:color="auto"/>
                                                              </w:divBdr>
                                                              <w:divsChild>
                                                                <w:div w:id="1414621087">
                                                                  <w:marLeft w:val="0"/>
                                                                  <w:marRight w:val="0"/>
                                                                  <w:marTop w:val="0"/>
                                                                  <w:marBottom w:val="0"/>
                                                                  <w:divBdr>
                                                                    <w:top w:val="none" w:sz="0" w:space="0" w:color="auto"/>
                                                                    <w:left w:val="none" w:sz="0" w:space="0" w:color="auto"/>
                                                                    <w:bottom w:val="none" w:sz="0" w:space="0" w:color="auto"/>
                                                                    <w:right w:val="none" w:sz="0" w:space="0" w:color="auto"/>
                                                                  </w:divBdr>
                                                                  <w:divsChild>
                                                                    <w:div w:id="1156262607">
                                                                      <w:marLeft w:val="0"/>
                                                                      <w:marRight w:val="0"/>
                                                                      <w:marTop w:val="0"/>
                                                                      <w:marBottom w:val="0"/>
                                                                      <w:divBdr>
                                                                        <w:top w:val="none" w:sz="0" w:space="0" w:color="auto"/>
                                                                        <w:left w:val="none" w:sz="0" w:space="0" w:color="auto"/>
                                                                        <w:bottom w:val="none" w:sz="0" w:space="0" w:color="auto"/>
                                                                        <w:right w:val="none" w:sz="0" w:space="0" w:color="auto"/>
                                                                      </w:divBdr>
                                                                      <w:divsChild>
                                                                        <w:div w:id="778721748">
                                                                          <w:marLeft w:val="0"/>
                                                                          <w:marRight w:val="0"/>
                                                                          <w:marTop w:val="0"/>
                                                                          <w:marBottom w:val="0"/>
                                                                          <w:divBdr>
                                                                            <w:top w:val="none" w:sz="0" w:space="0" w:color="auto"/>
                                                                            <w:left w:val="none" w:sz="0" w:space="0" w:color="auto"/>
                                                                            <w:bottom w:val="none" w:sz="0" w:space="0" w:color="auto"/>
                                                                            <w:right w:val="none" w:sz="0" w:space="0" w:color="auto"/>
                                                                          </w:divBdr>
                                                                          <w:divsChild>
                                                                            <w:div w:id="178542519">
                                                                              <w:marLeft w:val="0"/>
                                                                              <w:marRight w:val="0"/>
                                                                              <w:marTop w:val="0"/>
                                                                              <w:marBottom w:val="0"/>
                                                                              <w:divBdr>
                                                                                <w:top w:val="none" w:sz="0" w:space="0" w:color="auto"/>
                                                                                <w:left w:val="none" w:sz="0" w:space="0" w:color="auto"/>
                                                                                <w:bottom w:val="none" w:sz="0" w:space="0" w:color="auto"/>
                                                                                <w:right w:val="none" w:sz="0" w:space="0" w:color="auto"/>
                                                                              </w:divBdr>
                                                                              <w:divsChild>
                                                                                <w:div w:id="692610262">
                                                                                  <w:marLeft w:val="0"/>
                                                                                  <w:marRight w:val="0"/>
                                                                                  <w:marTop w:val="0"/>
                                                                                  <w:marBottom w:val="0"/>
                                                                                  <w:divBdr>
                                                                                    <w:top w:val="none" w:sz="0" w:space="0" w:color="auto"/>
                                                                                    <w:left w:val="none" w:sz="0" w:space="0" w:color="auto"/>
                                                                                    <w:bottom w:val="none" w:sz="0" w:space="0" w:color="auto"/>
                                                                                    <w:right w:val="none" w:sz="0" w:space="0" w:color="auto"/>
                                                                                  </w:divBdr>
                                                                                  <w:divsChild>
                                                                                    <w:div w:id="1736050676">
                                                                                      <w:marLeft w:val="0"/>
                                                                                      <w:marRight w:val="0"/>
                                                                                      <w:marTop w:val="0"/>
                                                                                      <w:marBottom w:val="0"/>
                                                                                      <w:divBdr>
                                                                                        <w:top w:val="none" w:sz="0" w:space="0" w:color="auto"/>
                                                                                        <w:left w:val="none" w:sz="0" w:space="0" w:color="auto"/>
                                                                                        <w:bottom w:val="none" w:sz="0" w:space="0" w:color="auto"/>
                                                                                        <w:right w:val="none" w:sz="0" w:space="0" w:color="auto"/>
                                                                                      </w:divBdr>
                                                                                      <w:divsChild>
                                                                                        <w:div w:id="29132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536104">
      <w:bodyDiv w:val="1"/>
      <w:marLeft w:val="0"/>
      <w:marRight w:val="0"/>
      <w:marTop w:val="0"/>
      <w:marBottom w:val="0"/>
      <w:divBdr>
        <w:top w:val="none" w:sz="0" w:space="0" w:color="auto"/>
        <w:left w:val="none" w:sz="0" w:space="0" w:color="auto"/>
        <w:bottom w:val="none" w:sz="0" w:space="0" w:color="auto"/>
        <w:right w:val="none" w:sz="0" w:space="0" w:color="auto"/>
      </w:divBdr>
    </w:div>
    <w:div w:id="360976065">
      <w:bodyDiv w:val="1"/>
      <w:marLeft w:val="0"/>
      <w:marRight w:val="0"/>
      <w:marTop w:val="0"/>
      <w:marBottom w:val="0"/>
      <w:divBdr>
        <w:top w:val="none" w:sz="0" w:space="0" w:color="auto"/>
        <w:left w:val="none" w:sz="0" w:space="0" w:color="auto"/>
        <w:bottom w:val="none" w:sz="0" w:space="0" w:color="auto"/>
        <w:right w:val="none" w:sz="0" w:space="0" w:color="auto"/>
      </w:divBdr>
      <w:divsChild>
        <w:div w:id="335613330">
          <w:marLeft w:val="0"/>
          <w:marRight w:val="0"/>
          <w:marTop w:val="0"/>
          <w:marBottom w:val="0"/>
          <w:divBdr>
            <w:top w:val="none" w:sz="0" w:space="0" w:color="auto"/>
            <w:left w:val="none" w:sz="0" w:space="0" w:color="auto"/>
            <w:bottom w:val="none" w:sz="0" w:space="0" w:color="auto"/>
            <w:right w:val="none" w:sz="0" w:space="0" w:color="auto"/>
          </w:divBdr>
          <w:divsChild>
            <w:div w:id="1825580896">
              <w:marLeft w:val="0"/>
              <w:marRight w:val="0"/>
              <w:marTop w:val="0"/>
              <w:marBottom w:val="0"/>
              <w:divBdr>
                <w:top w:val="none" w:sz="0" w:space="0" w:color="auto"/>
                <w:left w:val="none" w:sz="0" w:space="0" w:color="auto"/>
                <w:bottom w:val="none" w:sz="0" w:space="0" w:color="auto"/>
                <w:right w:val="none" w:sz="0" w:space="0" w:color="auto"/>
              </w:divBdr>
              <w:divsChild>
                <w:div w:id="1300265992">
                  <w:marLeft w:val="0"/>
                  <w:marRight w:val="0"/>
                  <w:marTop w:val="0"/>
                  <w:marBottom w:val="0"/>
                  <w:divBdr>
                    <w:top w:val="none" w:sz="0" w:space="0" w:color="auto"/>
                    <w:left w:val="none" w:sz="0" w:space="0" w:color="auto"/>
                    <w:bottom w:val="none" w:sz="0" w:space="0" w:color="auto"/>
                    <w:right w:val="none" w:sz="0" w:space="0" w:color="auto"/>
                  </w:divBdr>
                  <w:divsChild>
                    <w:div w:id="789906100">
                      <w:marLeft w:val="0"/>
                      <w:marRight w:val="0"/>
                      <w:marTop w:val="45"/>
                      <w:marBottom w:val="0"/>
                      <w:divBdr>
                        <w:top w:val="none" w:sz="0" w:space="0" w:color="auto"/>
                        <w:left w:val="none" w:sz="0" w:space="0" w:color="auto"/>
                        <w:bottom w:val="none" w:sz="0" w:space="0" w:color="auto"/>
                        <w:right w:val="none" w:sz="0" w:space="0" w:color="auto"/>
                      </w:divBdr>
                      <w:divsChild>
                        <w:div w:id="810560593">
                          <w:marLeft w:val="0"/>
                          <w:marRight w:val="0"/>
                          <w:marTop w:val="0"/>
                          <w:marBottom w:val="0"/>
                          <w:divBdr>
                            <w:top w:val="none" w:sz="0" w:space="0" w:color="auto"/>
                            <w:left w:val="none" w:sz="0" w:space="0" w:color="auto"/>
                            <w:bottom w:val="none" w:sz="0" w:space="0" w:color="auto"/>
                            <w:right w:val="none" w:sz="0" w:space="0" w:color="auto"/>
                          </w:divBdr>
                          <w:divsChild>
                            <w:div w:id="1193299271">
                              <w:marLeft w:val="2070"/>
                              <w:marRight w:val="3960"/>
                              <w:marTop w:val="0"/>
                              <w:marBottom w:val="0"/>
                              <w:divBdr>
                                <w:top w:val="none" w:sz="0" w:space="0" w:color="auto"/>
                                <w:left w:val="none" w:sz="0" w:space="0" w:color="auto"/>
                                <w:bottom w:val="none" w:sz="0" w:space="0" w:color="auto"/>
                                <w:right w:val="none" w:sz="0" w:space="0" w:color="auto"/>
                              </w:divBdr>
                              <w:divsChild>
                                <w:div w:id="1203251718">
                                  <w:marLeft w:val="0"/>
                                  <w:marRight w:val="0"/>
                                  <w:marTop w:val="0"/>
                                  <w:marBottom w:val="0"/>
                                  <w:divBdr>
                                    <w:top w:val="none" w:sz="0" w:space="0" w:color="auto"/>
                                    <w:left w:val="none" w:sz="0" w:space="0" w:color="auto"/>
                                    <w:bottom w:val="none" w:sz="0" w:space="0" w:color="auto"/>
                                    <w:right w:val="none" w:sz="0" w:space="0" w:color="auto"/>
                                  </w:divBdr>
                                  <w:divsChild>
                                    <w:div w:id="1972974941">
                                      <w:marLeft w:val="0"/>
                                      <w:marRight w:val="0"/>
                                      <w:marTop w:val="0"/>
                                      <w:marBottom w:val="0"/>
                                      <w:divBdr>
                                        <w:top w:val="none" w:sz="0" w:space="0" w:color="auto"/>
                                        <w:left w:val="none" w:sz="0" w:space="0" w:color="auto"/>
                                        <w:bottom w:val="none" w:sz="0" w:space="0" w:color="auto"/>
                                        <w:right w:val="none" w:sz="0" w:space="0" w:color="auto"/>
                                      </w:divBdr>
                                      <w:divsChild>
                                        <w:div w:id="1688172952">
                                          <w:marLeft w:val="0"/>
                                          <w:marRight w:val="0"/>
                                          <w:marTop w:val="0"/>
                                          <w:marBottom w:val="0"/>
                                          <w:divBdr>
                                            <w:top w:val="none" w:sz="0" w:space="0" w:color="auto"/>
                                            <w:left w:val="none" w:sz="0" w:space="0" w:color="auto"/>
                                            <w:bottom w:val="none" w:sz="0" w:space="0" w:color="auto"/>
                                            <w:right w:val="none" w:sz="0" w:space="0" w:color="auto"/>
                                          </w:divBdr>
                                          <w:divsChild>
                                            <w:div w:id="78408704">
                                              <w:marLeft w:val="0"/>
                                              <w:marRight w:val="0"/>
                                              <w:marTop w:val="90"/>
                                              <w:marBottom w:val="0"/>
                                              <w:divBdr>
                                                <w:top w:val="none" w:sz="0" w:space="0" w:color="auto"/>
                                                <w:left w:val="none" w:sz="0" w:space="0" w:color="auto"/>
                                                <w:bottom w:val="none" w:sz="0" w:space="0" w:color="auto"/>
                                                <w:right w:val="none" w:sz="0" w:space="0" w:color="auto"/>
                                              </w:divBdr>
                                              <w:divsChild>
                                                <w:div w:id="1651590906">
                                                  <w:marLeft w:val="0"/>
                                                  <w:marRight w:val="0"/>
                                                  <w:marTop w:val="0"/>
                                                  <w:marBottom w:val="0"/>
                                                  <w:divBdr>
                                                    <w:top w:val="none" w:sz="0" w:space="0" w:color="auto"/>
                                                    <w:left w:val="none" w:sz="0" w:space="0" w:color="auto"/>
                                                    <w:bottom w:val="none" w:sz="0" w:space="0" w:color="auto"/>
                                                    <w:right w:val="none" w:sz="0" w:space="0" w:color="auto"/>
                                                  </w:divBdr>
                                                  <w:divsChild>
                                                    <w:div w:id="210003697">
                                                      <w:marLeft w:val="0"/>
                                                      <w:marRight w:val="0"/>
                                                      <w:marTop w:val="0"/>
                                                      <w:marBottom w:val="0"/>
                                                      <w:divBdr>
                                                        <w:top w:val="none" w:sz="0" w:space="0" w:color="auto"/>
                                                        <w:left w:val="none" w:sz="0" w:space="0" w:color="auto"/>
                                                        <w:bottom w:val="none" w:sz="0" w:space="0" w:color="auto"/>
                                                        <w:right w:val="none" w:sz="0" w:space="0" w:color="auto"/>
                                                      </w:divBdr>
                                                      <w:divsChild>
                                                        <w:div w:id="2038237438">
                                                          <w:marLeft w:val="0"/>
                                                          <w:marRight w:val="0"/>
                                                          <w:marTop w:val="0"/>
                                                          <w:marBottom w:val="390"/>
                                                          <w:divBdr>
                                                            <w:top w:val="none" w:sz="0" w:space="0" w:color="auto"/>
                                                            <w:left w:val="none" w:sz="0" w:space="0" w:color="auto"/>
                                                            <w:bottom w:val="none" w:sz="0" w:space="0" w:color="auto"/>
                                                            <w:right w:val="none" w:sz="0" w:space="0" w:color="auto"/>
                                                          </w:divBdr>
                                                          <w:divsChild>
                                                            <w:div w:id="448857775">
                                                              <w:marLeft w:val="0"/>
                                                              <w:marRight w:val="0"/>
                                                              <w:marTop w:val="0"/>
                                                              <w:marBottom w:val="0"/>
                                                              <w:divBdr>
                                                                <w:top w:val="none" w:sz="0" w:space="0" w:color="auto"/>
                                                                <w:left w:val="none" w:sz="0" w:space="0" w:color="auto"/>
                                                                <w:bottom w:val="none" w:sz="0" w:space="0" w:color="auto"/>
                                                                <w:right w:val="none" w:sz="0" w:space="0" w:color="auto"/>
                                                              </w:divBdr>
                                                              <w:divsChild>
                                                                <w:div w:id="240524047">
                                                                  <w:marLeft w:val="0"/>
                                                                  <w:marRight w:val="0"/>
                                                                  <w:marTop w:val="0"/>
                                                                  <w:marBottom w:val="0"/>
                                                                  <w:divBdr>
                                                                    <w:top w:val="none" w:sz="0" w:space="0" w:color="auto"/>
                                                                    <w:left w:val="none" w:sz="0" w:space="0" w:color="auto"/>
                                                                    <w:bottom w:val="none" w:sz="0" w:space="0" w:color="auto"/>
                                                                    <w:right w:val="none" w:sz="0" w:space="0" w:color="auto"/>
                                                                  </w:divBdr>
                                                                  <w:divsChild>
                                                                    <w:div w:id="1505704210">
                                                                      <w:marLeft w:val="0"/>
                                                                      <w:marRight w:val="0"/>
                                                                      <w:marTop w:val="0"/>
                                                                      <w:marBottom w:val="0"/>
                                                                      <w:divBdr>
                                                                        <w:top w:val="none" w:sz="0" w:space="0" w:color="auto"/>
                                                                        <w:left w:val="none" w:sz="0" w:space="0" w:color="auto"/>
                                                                        <w:bottom w:val="none" w:sz="0" w:space="0" w:color="auto"/>
                                                                        <w:right w:val="none" w:sz="0" w:space="0" w:color="auto"/>
                                                                      </w:divBdr>
                                                                      <w:divsChild>
                                                                        <w:div w:id="1360206675">
                                                                          <w:marLeft w:val="0"/>
                                                                          <w:marRight w:val="0"/>
                                                                          <w:marTop w:val="0"/>
                                                                          <w:marBottom w:val="0"/>
                                                                          <w:divBdr>
                                                                            <w:top w:val="none" w:sz="0" w:space="0" w:color="auto"/>
                                                                            <w:left w:val="none" w:sz="0" w:space="0" w:color="auto"/>
                                                                            <w:bottom w:val="none" w:sz="0" w:space="0" w:color="auto"/>
                                                                            <w:right w:val="none" w:sz="0" w:space="0" w:color="auto"/>
                                                                          </w:divBdr>
                                                                          <w:divsChild>
                                                                            <w:div w:id="809858492">
                                                                              <w:marLeft w:val="0"/>
                                                                              <w:marRight w:val="0"/>
                                                                              <w:marTop w:val="0"/>
                                                                              <w:marBottom w:val="0"/>
                                                                              <w:divBdr>
                                                                                <w:top w:val="none" w:sz="0" w:space="0" w:color="auto"/>
                                                                                <w:left w:val="none" w:sz="0" w:space="0" w:color="auto"/>
                                                                                <w:bottom w:val="none" w:sz="0" w:space="0" w:color="auto"/>
                                                                                <w:right w:val="none" w:sz="0" w:space="0" w:color="auto"/>
                                                                              </w:divBdr>
                                                                              <w:divsChild>
                                                                                <w:div w:id="683097497">
                                                                                  <w:marLeft w:val="0"/>
                                                                                  <w:marRight w:val="0"/>
                                                                                  <w:marTop w:val="0"/>
                                                                                  <w:marBottom w:val="0"/>
                                                                                  <w:divBdr>
                                                                                    <w:top w:val="none" w:sz="0" w:space="0" w:color="auto"/>
                                                                                    <w:left w:val="none" w:sz="0" w:space="0" w:color="auto"/>
                                                                                    <w:bottom w:val="none" w:sz="0" w:space="0" w:color="auto"/>
                                                                                    <w:right w:val="none" w:sz="0" w:space="0" w:color="auto"/>
                                                                                  </w:divBdr>
                                                                                  <w:divsChild>
                                                                                    <w:div w:id="570194927">
                                                                                      <w:marLeft w:val="0"/>
                                                                                      <w:marRight w:val="0"/>
                                                                                      <w:marTop w:val="0"/>
                                                                                      <w:marBottom w:val="0"/>
                                                                                      <w:divBdr>
                                                                                        <w:top w:val="none" w:sz="0" w:space="0" w:color="auto"/>
                                                                                        <w:left w:val="none" w:sz="0" w:space="0" w:color="auto"/>
                                                                                        <w:bottom w:val="none" w:sz="0" w:space="0" w:color="auto"/>
                                                                                        <w:right w:val="none" w:sz="0" w:space="0" w:color="auto"/>
                                                                                      </w:divBdr>
                                                                                      <w:divsChild>
                                                                                        <w:div w:id="153468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2989782">
      <w:bodyDiv w:val="1"/>
      <w:marLeft w:val="0"/>
      <w:marRight w:val="0"/>
      <w:marTop w:val="0"/>
      <w:marBottom w:val="0"/>
      <w:divBdr>
        <w:top w:val="none" w:sz="0" w:space="0" w:color="auto"/>
        <w:left w:val="none" w:sz="0" w:space="0" w:color="auto"/>
        <w:bottom w:val="none" w:sz="0" w:space="0" w:color="auto"/>
        <w:right w:val="none" w:sz="0" w:space="0" w:color="auto"/>
      </w:divBdr>
    </w:div>
    <w:div w:id="415057293">
      <w:bodyDiv w:val="1"/>
      <w:marLeft w:val="0"/>
      <w:marRight w:val="0"/>
      <w:marTop w:val="0"/>
      <w:marBottom w:val="0"/>
      <w:divBdr>
        <w:top w:val="none" w:sz="0" w:space="0" w:color="auto"/>
        <w:left w:val="none" w:sz="0" w:space="0" w:color="auto"/>
        <w:bottom w:val="none" w:sz="0" w:space="0" w:color="auto"/>
        <w:right w:val="none" w:sz="0" w:space="0" w:color="auto"/>
      </w:divBdr>
    </w:div>
    <w:div w:id="421802068">
      <w:bodyDiv w:val="1"/>
      <w:marLeft w:val="0"/>
      <w:marRight w:val="0"/>
      <w:marTop w:val="0"/>
      <w:marBottom w:val="0"/>
      <w:divBdr>
        <w:top w:val="none" w:sz="0" w:space="0" w:color="auto"/>
        <w:left w:val="none" w:sz="0" w:space="0" w:color="auto"/>
        <w:bottom w:val="none" w:sz="0" w:space="0" w:color="auto"/>
        <w:right w:val="none" w:sz="0" w:space="0" w:color="auto"/>
      </w:divBdr>
      <w:divsChild>
        <w:div w:id="709839784">
          <w:marLeft w:val="0"/>
          <w:marRight w:val="0"/>
          <w:marTop w:val="0"/>
          <w:marBottom w:val="0"/>
          <w:divBdr>
            <w:top w:val="none" w:sz="0" w:space="0" w:color="auto"/>
            <w:left w:val="none" w:sz="0" w:space="0" w:color="auto"/>
            <w:bottom w:val="none" w:sz="0" w:space="0" w:color="auto"/>
            <w:right w:val="none" w:sz="0" w:space="0" w:color="auto"/>
          </w:divBdr>
          <w:divsChild>
            <w:div w:id="525993822">
              <w:marLeft w:val="0"/>
              <w:marRight w:val="0"/>
              <w:marTop w:val="0"/>
              <w:marBottom w:val="0"/>
              <w:divBdr>
                <w:top w:val="none" w:sz="0" w:space="0" w:color="auto"/>
                <w:left w:val="none" w:sz="0" w:space="0" w:color="auto"/>
                <w:bottom w:val="none" w:sz="0" w:space="0" w:color="auto"/>
                <w:right w:val="none" w:sz="0" w:space="0" w:color="auto"/>
              </w:divBdr>
              <w:divsChild>
                <w:div w:id="1363436652">
                  <w:marLeft w:val="0"/>
                  <w:marRight w:val="0"/>
                  <w:marTop w:val="0"/>
                  <w:marBottom w:val="0"/>
                  <w:divBdr>
                    <w:top w:val="none" w:sz="0" w:space="0" w:color="auto"/>
                    <w:left w:val="none" w:sz="0" w:space="0" w:color="auto"/>
                    <w:bottom w:val="none" w:sz="0" w:space="0" w:color="auto"/>
                    <w:right w:val="none" w:sz="0" w:space="0" w:color="auto"/>
                  </w:divBdr>
                  <w:divsChild>
                    <w:div w:id="1706979038">
                      <w:marLeft w:val="0"/>
                      <w:marRight w:val="0"/>
                      <w:marTop w:val="45"/>
                      <w:marBottom w:val="0"/>
                      <w:divBdr>
                        <w:top w:val="none" w:sz="0" w:space="0" w:color="auto"/>
                        <w:left w:val="none" w:sz="0" w:space="0" w:color="auto"/>
                        <w:bottom w:val="none" w:sz="0" w:space="0" w:color="auto"/>
                        <w:right w:val="none" w:sz="0" w:space="0" w:color="auto"/>
                      </w:divBdr>
                      <w:divsChild>
                        <w:div w:id="1862238196">
                          <w:marLeft w:val="0"/>
                          <w:marRight w:val="0"/>
                          <w:marTop w:val="0"/>
                          <w:marBottom w:val="0"/>
                          <w:divBdr>
                            <w:top w:val="none" w:sz="0" w:space="0" w:color="auto"/>
                            <w:left w:val="none" w:sz="0" w:space="0" w:color="auto"/>
                            <w:bottom w:val="none" w:sz="0" w:space="0" w:color="auto"/>
                            <w:right w:val="none" w:sz="0" w:space="0" w:color="auto"/>
                          </w:divBdr>
                          <w:divsChild>
                            <w:div w:id="1525630990">
                              <w:marLeft w:val="2070"/>
                              <w:marRight w:val="3960"/>
                              <w:marTop w:val="0"/>
                              <w:marBottom w:val="0"/>
                              <w:divBdr>
                                <w:top w:val="none" w:sz="0" w:space="0" w:color="auto"/>
                                <w:left w:val="none" w:sz="0" w:space="0" w:color="auto"/>
                                <w:bottom w:val="none" w:sz="0" w:space="0" w:color="auto"/>
                                <w:right w:val="none" w:sz="0" w:space="0" w:color="auto"/>
                              </w:divBdr>
                              <w:divsChild>
                                <w:div w:id="1340045022">
                                  <w:marLeft w:val="0"/>
                                  <w:marRight w:val="0"/>
                                  <w:marTop w:val="0"/>
                                  <w:marBottom w:val="0"/>
                                  <w:divBdr>
                                    <w:top w:val="none" w:sz="0" w:space="0" w:color="auto"/>
                                    <w:left w:val="none" w:sz="0" w:space="0" w:color="auto"/>
                                    <w:bottom w:val="none" w:sz="0" w:space="0" w:color="auto"/>
                                    <w:right w:val="none" w:sz="0" w:space="0" w:color="auto"/>
                                  </w:divBdr>
                                  <w:divsChild>
                                    <w:div w:id="1409889512">
                                      <w:marLeft w:val="0"/>
                                      <w:marRight w:val="0"/>
                                      <w:marTop w:val="0"/>
                                      <w:marBottom w:val="0"/>
                                      <w:divBdr>
                                        <w:top w:val="none" w:sz="0" w:space="0" w:color="auto"/>
                                        <w:left w:val="none" w:sz="0" w:space="0" w:color="auto"/>
                                        <w:bottom w:val="none" w:sz="0" w:space="0" w:color="auto"/>
                                        <w:right w:val="none" w:sz="0" w:space="0" w:color="auto"/>
                                      </w:divBdr>
                                      <w:divsChild>
                                        <w:div w:id="178007903">
                                          <w:marLeft w:val="0"/>
                                          <w:marRight w:val="0"/>
                                          <w:marTop w:val="0"/>
                                          <w:marBottom w:val="0"/>
                                          <w:divBdr>
                                            <w:top w:val="none" w:sz="0" w:space="0" w:color="auto"/>
                                            <w:left w:val="none" w:sz="0" w:space="0" w:color="auto"/>
                                            <w:bottom w:val="none" w:sz="0" w:space="0" w:color="auto"/>
                                            <w:right w:val="none" w:sz="0" w:space="0" w:color="auto"/>
                                          </w:divBdr>
                                          <w:divsChild>
                                            <w:div w:id="1136482707">
                                              <w:marLeft w:val="0"/>
                                              <w:marRight w:val="0"/>
                                              <w:marTop w:val="90"/>
                                              <w:marBottom w:val="0"/>
                                              <w:divBdr>
                                                <w:top w:val="none" w:sz="0" w:space="0" w:color="auto"/>
                                                <w:left w:val="none" w:sz="0" w:space="0" w:color="auto"/>
                                                <w:bottom w:val="none" w:sz="0" w:space="0" w:color="auto"/>
                                                <w:right w:val="none" w:sz="0" w:space="0" w:color="auto"/>
                                              </w:divBdr>
                                              <w:divsChild>
                                                <w:div w:id="1092429818">
                                                  <w:marLeft w:val="0"/>
                                                  <w:marRight w:val="0"/>
                                                  <w:marTop w:val="0"/>
                                                  <w:marBottom w:val="0"/>
                                                  <w:divBdr>
                                                    <w:top w:val="none" w:sz="0" w:space="0" w:color="auto"/>
                                                    <w:left w:val="none" w:sz="0" w:space="0" w:color="auto"/>
                                                    <w:bottom w:val="none" w:sz="0" w:space="0" w:color="auto"/>
                                                    <w:right w:val="none" w:sz="0" w:space="0" w:color="auto"/>
                                                  </w:divBdr>
                                                  <w:divsChild>
                                                    <w:div w:id="638806992">
                                                      <w:marLeft w:val="0"/>
                                                      <w:marRight w:val="0"/>
                                                      <w:marTop w:val="0"/>
                                                      <w:marBottom w:val="0"/>
                                                      <w:divBdr>
                                                        <w:top w:val="none" w:sz="0" w:space="0" w:color="auto"/>
                                                        <w:left w:val="none" w:sz="0" w:space="0" w:color="auto"/>
                                                        <w:bottom w:val="none" w:sz="0" w:space="0" w:color="auto"/>
                                                        <w:right w:val="none" w:sz="0" w:space="0" w:color="auto"/>
                                                      </w:divBdr>
                                                      <w:divsChild>
                                                        <w:div w:id="1266109730">
                                                          <w:marLeft w:val="0"/>
                                                          <w:marRight w:val="0"/>
                                                          <w:marTop w:val="0"/>
                                                          <w:marBottom w:val="390"/>
                                                          <w:divBdr>
                                                            <w:top w:val="none" w:sz="0" w:space="0" w:color="auto"/>
                                                            <w:left w:val="none" w:sz="0" w:space="0" w:color="auto"/>
                                                            <w:bottom w:val="none" w:sz="0" w:space="0" w:color="auto"/>
                                                            <w:right w:val="none" w:sz="0" w:space="0" w:color="auto"/>
                                                          </w:divBdr>
                                                          <w:divsChild>
                                                            <w:div w:id="439180583">
                                                              <w:marLeft w:val="0"/>
                                                              <w:marRight w:val="0"/>
                                                              <w:marTop w:val="0"/>
                                                              <w:marBottom w:val="0"/>
                                                              <w:divBdr>
                                                                <w:top w:val="none" w:sz="0" w:space="0" w:color="auto"/>
                                                                <w:left w:val="none" w:sz="0" w:space="0" w:color="auto"/>
                                                                <w:bottom w:val="none" w:sz="0" w:space="0" w:color="auto"/>
                                                                <w:right w:val="none" w:sz="0" w:space="0" w:color="auto"/>
                                                              </w:divBdr>
                                                              <w:divsChild>
                                                                <w:div w:id="681316534">
                                                                  <w:marLeft w:val="0"/>
                                                                  <w:marRight w:val="0"/>
                                                                  <w:marTop w:val="0"/>
                                                                  <w:marBottom w:val="0"/>
                                                                  <w:divBdr>
                                                                    <w:top w:val="none" w:sz="0" w:space="0" w:color="auto"/>
                                                                    <w:left w:val="none" w:sz="0" w:space="0" w:color="auto"/>
                                                                    <w:bottom w:val="none" w:sz="0" w:space="0" w:color="auto"/>
                                                                    <w:right w:val="none" w:sz="0" w:space="0" w:color="auto"/>
                                                                  </w:divBdr>
                                                                  <w:divsChild>
                                                                    <w:div w:id="1336112431">
                                                                      <w:marLeft w:val="0"/>
                                                                      <w:marRight w:val="0"/>
                                                                      <w:marTop w:val="0"/>
                                                                      <w:marBottom w:val="0"/>
                                                                      <w:divBdr>
                                                                        <w:top w:val="none" w:sz="0" w:space="0" w:color="auto"/>
                                                                        <w:left w:val="none" w:sz="0" w:space="0" w:color="auto"/>
                                                                        <w:bottom w:val="none" w:sz="0" w:space="0" w:color="auto"/>
                                                                        <w:right w:val="none" w:sz="0" w:space="0" w:color="auto"/>
                                                                      </w:divBdr>
                                                                      <w:divsChild>
                                                                        <w:div w:id="594367429">
                                                                          <w:marLeft w:val="0"/>
                                                                          <w:marRight w:val="0"/>
                                                                          <w:marTop w:val="0"/>
                                                                          <w:marBottom w:val="0"/>
                                                                          <w:divBdr>
                                                                            <w:top w:val="none" w:sz="0" w:space="0" w:color="auto"/>
                                                                            <w:left w:val="none" w:sz="0" w:space="0" w:color="auto"/>
                                                                            <w:bottom w:val="none" w:sz="0" w:space="0" w:color="auto"/>
                                                                            <w:right w:val="none" w:sz="0" w:space="0" w:color="auto"/>
                                                                          </w:divBdr>
                                                                          <w:divsChild>
                                                                            <w:div w:id="1994018979">
                                                                              <w:marLeft w:val="0"/>
                                                                              <w:marRight w:val="0"/>
                                                                              <w:marTop w:val="0"/>
                                                                              <w:marBottom w:val="0"/>
                                                                              <w:divBdr>
                                                                                <w:top w:val="none" w:sz="0" w:space="0" w:color="auto"/>
                                                                                <w:left w:val="none" w:sz="0" w:space="0" w:color="auto"/>
                                                                                <w:bottom w:val="none" w:sz="0" w:space="0" w:color="auto"/>
                                                                                <w:right w:val="none" w:sz="0" w:space="0" w:color="auto"/>
                                                                              </w:divBdr>
                                                                              <w:divsChild>
                                                                                <w:div w:id="1699502219">
                                                                                  <w:marLeft w:val="0"/>
                                                                                  <w:marRight w:val="0"/>
                                                                                  <w:marTop w:val="0"/>
                                                                                  <w:marBottom w:val="0"/>
                                                                                  <w:divBdr>
                                                                                    <w:top w:val="none" w:sz="0" w:space="0" w:color="auto"/>
                                                                                    <w:left w:val="none" w:sz="0" w:space="0" w:color="auto"/>
                                                                                    <w:bottom w:val="none" w:sz="0" w:space="0" w:color="auto"/>
                                                                                    <w:right w:val="none" w:sz="0" w:space="0" w:color="auto"/>
                                                                                  </w:divBdr>
                                                                                  <w:divsChild>
                                                                                    <w:div w:id="864904228">
                                                                                      <w:marLeft w:val="0"/>
                                                                                      <w:marRight w:val="0"/>
                                                                                      <w:marTop w:val="0"/>
                                                                                      <w:marBottom w:val="0"/>
                                                                                      <w:divBdr>
                                                                                        <w:top w:val="none" w:sz="0" w:space="0" w:color="auto"/>
                                                                                        <w:left w:val="none" w:sz="0" w:space="0" w:color="auto"/>
                                                                                        <w:bottom w:val="none" w:sz="0" w:space="0" w:color="auto"/>
                                                                                        <w:right w:val="none" w:sz="0" w:space="0" w:color="auto"/>
                                                                                      </w:divBdr>
                                                                                      <w:divsChild>
                                                                                        <w:div w:id="25266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794940">
      <w:bodyDiv w:val="1"/>
      <w:marLeft w:val="0"/>
      <w:marRight w:val="0"/>
      <w:marTop w:val="0"/>
      <w:marBottom w:val="0"/>
      <w:divBdr>
        <w:top w:val="none" w:sz="0" w:space="0" w:color="auto"/>
        <w:left w:val="none" w:sz="0" w:space="0" w:color="auto"/>
        <w:bottom w:val="none" w:sz="0" w:space="0" w:color="auto"/>
        <w:right w:val="none" w:sz="0" w:space="0" w:color="auto"/>
      </w:divBdr>
    </w:div>
    <w:div w:id="478424143">
      <w:bodyDiv w:val="1"/>
      <w:marLeft w:val="0"/>
      <w:marRight w:val="0"/>
      <w:marTop w:val="0"/>
      <w:marBottom w:val="0"/>
      <w:divBdr>
        <w:top w:val="none" w:sz="0" w:space="0" w:color="auto"/>
        <w:left w:val="none" w:sz="0" w:space="0" w:color="auto"/>
        <w:bottom w:val="none" w:sz="0" w:space="0" w:color="auto"/>
        <w:right w:val="none" w:sz="0" w:space="0" w:color="auto"/>
      </w:divBdr>
    </w:div>
    <w:div w:id="501622558">
      <w:bodyDiv w:val="1"/>
      <w:marLeft w:val="0"/>
      <w:marRight w:val="0"/>
      <w:marTop w:val="0"/>
      <w:marBottom w:val="0"/>
      <w:divBdr>
        <w:top w:val="none" w:sz="0" w:space="0" w:color="auto"/>
        <w:left w:val="none" w:sz="0" w:space="0" w:color="auto"/>
        <w:bottom w:val="none" w:sz="0" w:space="0" w:color="auto"/>
        <w:right w:val="none" w:sz="0" w:space="0" w:color="auto"/>
      </w:divBdr>
    </w:div>
    <w:div w:id="518813884">
      <w:bodyDiv w:val="1"/>
      <w:marLeft w:val="0"/>
      <w:marRight w:val="0"/>
      <w:marTop w:val="0"/>
      <w:marBottom w:val="0"/>
      <w:divBdr>
        <w:top w:val="none" w:sz="0" w:space="0" w:color="auto"/>
        <w:left w:val="none" w:sz="0" w:space="0" w:color="auto"/>
        <w:bottom w:val="none" w:sz="0" w:space="0" w:color="auto"/>
        <w:right w:val="none" w:sz="0" w:space="0" w:color="auto"/>
      </w:divBdr>
      <w:divsChild>
        <w:div w:id="119419288">
          <w:marLeft w:val="0"/>
          <w:marRight w:val="0"/>
          <w:marTop w:val="0"/>
          <w:marBottom w:val="0"/>
          <w:divBdr>
            <w:top w:val="none" w:sz="0" w:space="0" w:color="auto"/>
            <w:left w:val="none" w:sz="0" w:space="0" w:color="auto"/>
            <w:bottom w:val="none" w:sz="0" w:space="0" w:color="auto"/>
            <w:right w:val="none" w:sz="0" w:space="0" w:color="auto"/>
          </w:divBdr>
          <w:divsChild>
            <w:div w:id="561327277">
              <w:marLeft w:val="0"/>
              <w:marRight w:val="0"/>
              <w:marTop w:val="0"/>
              <w:marBottom w:val="0"/>
              <w:divBdr>
                <w:top w:val="none" w:sz="0" w:space="0" w:color="auto"/>
                <w:left w:val="none" w:sz="0" w:space="0" w:color="auto"/>
                <w:bottom w:val="none" w:sz="0" w:space="0" w:color="auto"/>
                <w:right w:val="none" w:sz="0" w:space="0" w:color="auto"/>
              </w:divBdr>
              <w:divsChild>
                <w:div w:id="1218782678">
                  <w:marLeft w:val="0"/>
                  <w:marRight w:val="0"/>
                  <w:marTop w:val="0"/>
                  <w:marBottom w:val="0"/>
                  <w:divBdr>
                    <w:top w:val="none" w:sz="0" w:space="0" w:color="auto"/>
                    <w:left w:val="none" w:sz="0" w:space="0" w:color="auto"/>
                    <w:bottom w:val="none" w:sz="0" w:space="0" w:color="auto"/>
                    <w:right w:val="none" w:sz="0" w:space="0" w:color="auto"/>
                  </w:divBdr>
                  <w:divsChild>
                    <w:div w:id="1928879339">
                      <w:marLeft w:val="0"/>
                      <w:marRight w:val="0"/>
                      <w:marTop w:val="0"/>
                      <w:marBottom w:val="0"/>
                      <w:divBdr>
                        <w:top w:val="none" w:sz="0" w:space="0" w:color="auto"/>
                        <w:left w:val="none" w:sz="0" w:space="0" w:color="auto"/>
                        <w:bottom w:val="none" w:sz="0" w:space="0" w:color="auto"/>
                        <w:right w:val="none" w:sz="0" w:space="0" w:color="auto"/>
                      </w:divBdr>
                      <w:divsChild>
                        <w:div w:id="189492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732462">
      <w:bodyDiv w:val="1"/>
      <w:marLeft w:val="0"/>
      <w:marRight w:val="0"/>
      <w:marTop w:val="0"/>
      <w:marBottom w:val="0"/>
      <w:divBdr>
        <w:top w:val="none" w:sz="0" w:space="0" w:color="auto"/>
        <w:left w:val="none" w:sz="0" w:space="0" w:color="auto"/>
        <w:bottom w:val="none" w:sz="0" w:space="0" w:color="auto"/>
        <w:right w:val="none" w:sz="0" w:space="0" w:color="auto"/>
      </w:divBdr>
    </w:div>
    <w:div w:id="558633340">
      <w:bodyDiv w:val="1"/>
      <w:marLeft w:val="0"/>
      <w:marRight w:val="0"/>
      <w:marTop w:val="0"/>
      <w:marBottom w:val="0"/>
      <w:divBdr>
        <w:top w:val="none" w:sz="0" w:space="0" w:color="auto"/>
        <w:left w:val="none" w:sz="0" w:space="0" w:color="auto"/>
        <w:bottom w:val="none" w:sz="0" w:space="0" w:color="auto"/>
        <w:right w:val="none" w:sz="0" w:space="0" w:color="auto"/>
      </w:divBdr>
    </w:div>
    <w:div w:id="565069939">
      <w:bodyDiv w:val="1"/>
      <w:marLeft w:val="0"/>
      <w:marRight w:val="0"/>
      <w:marTop w:val="0"/>
      <w:marBottom w:val="0"/>
      <w:divBdr>
        <w:top w:val="none" w:sz="0" w:space="0" w:color="auto"/>
        <w:left w:val="none" w:sz="0" w:space="0" w:color="auto"/>
        <w:bottom w:val="none" w:sz="0" w:space="0" w:color="auto"/>
        <w:right w:val="none" w:sz="0" w:space="0" w:color="auto"/>
      </w:divBdr>
    </w:div>
    <w:div w:id="658921002">
      <w:bodyDiv w:val="1"/>
      <w:marLeft w:val="0"/>
      <w:marRight w:val="0"/>
      <w:marTop w:val="0"/>
      <w:marBottom w:val="0"/>
      <w:divBdr>
        <w:top w:val="none" w:sz="0" w:space="0" w:color="auto"/>
        <w:left w:val="none" w:sz="0" w:space="0" w:color="auto"/>
        <w:bottom w:val="none" w:sz="0" w:space="0" w:color="auto"/>
        <w:right w:val="none" w:sz="0" w:space="0" w:color="auto"/>
      </w:divBdr>
    </w:div>
    <w:div w:id="668825679">
      <w:bodyDiv w:val="1"/>
      <w:marLeft w:val="0"/>
      <w:marRight w:val="0"/>
      <w:marTop w:val="0"/>
      <w:marBottom w:val="0"/>
      <w:divBdr>
        <w:top w:val="none" w:sz="0" w:space="0" w:color="auto"/>
        <w:left w:val="none" w:sz="0" w:space="0" w:color="auto"/>
        <w:bottom w:val="none" w:sz="0" w:space="0" w:color="auto"/>
        <w:right w:val="none" w:sz="0" w:space="0" w:color="auto"/>
      </w:divBdr>
    </w:div>
    <w:div w:id="672802418">
      <w:bodyDiv w:val="1"/>
      <w:marLeft w:val="0"/>
      <w:marRight w:val="0"/>
      <w:marTop w:val="0"/>
      <w:marBottom w:val="0"/>
      <w:divBdr>
        <w:top w:val="none" w:sz="0" w:space="0" w:color="auto"/>
        <w:left w:val="none" w:sz="0" w:space="0" w:color="auto"/>
        <w:bottom w:val="none" w:sz="0" w:space="0" w:color="auto"/>
        <w:right w:val="none" w:sz="0" w:space="0" w:color="auto"/>
      </w:divBdr>
      <w:divsChild>
        <w:div w:id="1340307899">
          <w:marLeft w:val="0"/>
          <w:marRight w:val="0"/>
          <w:marTop w:val="0"/>
          <w:marBottom w:val="0"/>
          <w:divBdr>
            <w:top w:val="none" w:sz="0" w:space="0" w:color="auto"/>
            <w:left w:val="none" w:sz="0" w:space="0" w:color="auto"/>
            <w:bottom w:val="none" w:sz="0" w:space="0" w:color="auto"/>
            <w:right w:val="none" w:sz="0" w:space="0" w:color="auto"/>
          </w:divBdr>
          <w:divsChild>
            <w:div w:id="2116974599">
              <w:marLeft w:val="0"/>
              <w:marRight w:val="0"/>
              <w:marTop w:val="0"/>
              <w:marBottom w:val="0"/>
              <w:divBdr>
                <w:top w:val="none" w:sz="0" w:space="0" w:color="auto"/>
                <w:left w:val="none" w:sz="0" w:space="0" w:color="auto"/>
                <w:bottom w:val="none" w:sz="0" w:space="0" w:color="auto"/>
                <w:right w:val="none" w:sz="0" w:space="0" w:color="auto"/>
              </w:divBdr>
              <w:divsChild>
                <w:div w:id="1035346846">
                  <w:marLeft w:val="0"/>
                  <w:marRight w:val="0"/>
                  <w:marTop w:val="0"/>
                  <w:marBottom w:val="0"/>
                  <w:divBdr>
                    <w:top w:val="none" w:sz="0" w:space="0" w:color="auto"/>
                    <w:left w:val="none" w:sz="0" w:space="0" w:color="auto"/>
                    <w:bottom w:val="none" w:sz="0" w:space="0" w:color="auto"/>
                    <w:right w:val="none" w:sz="0" w:space="0" w:color="auto"/>
                  </w:divBdr>
                  <w:divsChild>
                    <w:div w:id="1306004332">
                      <w:marLeft w:val="0"/>
                      <w:marRight w:val="0"/>
                      <w:marTop w:val="45"/>
                      <w:marBottom w:val="0"/>
                      <w:divBdr>
                        <w:top w:val="none" w:sz="0" w:space="0" w:color="auto"/>
                        <w:left w:val="none" w:sz="0" w:space="0" w:color="auto"/>
                        <w:bottom w:val="none" w:sz="0" w:space="0" w:color="auto"/>
                        <w:right w:val="none" w:sz="0" w:space="0" w:color="auto"/>
                      </w:divBdr>
                      <w:divsChild>
                        <w:div w:id="1469400191">
                          <w:marLeft w:val="0"/>
                          <w:marRight w:val="0"/>
                          <w:marTop w:val="0"/>
                          <w:marBottom w:val="0"/>
                          <w:divBdr>
                            <w:top w:val="none" w:sz="0" w:space="0" w:color="auto"/>
                            <w:left w:val="none" w:sz="0" w:space="0" w:color="auto"/>
                            <w:bottom w:val="none" w:sz="0" w:space="0" w:color="auto"/>
                            <w:right w:val="none" w:sz="0" w:space="0" w:color="auto"/>
                          </w:divBdr>
                          <w:divsChild>
                            <w:div w:id="1056078835">
                              <w:marLeft w:val="2070"/>
                              <w:marRight w:val="3960"/>
                              <w:marTop w:val="0"/>
                              <w:marBottom w:val="0"/>
                              <w:divBdr>
                                <w:top w:val="none" w:sz="0" w:space="0" w:color="auto"/>
                                <w:left w:val="none" w:sz="0" w:space="0" w:color="auto"/>
                                <w:bottom w:val="none" w:sz="0" w:space="0" w:color="auto"/>
                                <w:right w:val="none" w:sz="0" w:space="0" w:color="auto"/>
                              </w:divBdr>
                              <w:divsChild>
                                <w:div w:id="1493334787">
                                  <w:marLeft w:val="0"/>
                                  <w:marRight w:val="0"/>
                                  <w:marTop w:val="0"/>
                                  <w:marBottom w:val="0"/>
                                  <w:divBdr>
                                    <w:top w:val="none" w:sz="0" w:space="0" w:color="auto"/>
                                    <w:left w:val="none" w:sz="0" w:space="0" w:color="auto"/>
                                    <w:bottom w:val="none" w:sz="0" w:space="0" w:color="auto"/>
                                    <w:right w:val="none" w:sz="0" w:space="0" w:color="auto"/>
                                  </w:divBdr>
                                  <w:divsChild>
                                    <w:div w:id="2070614967">
                                      <w:marLeft w:val="0"/>
                                      <w:marRight w:val="0"/>
                                      <w:marTop w:val="0"/>
                                      <w:marBottom w:val="0"/>
                                      <w:divBdr>
                                        <w:top w:val="none" w:sz="0" w:space="0" w:color="auto"/>
                                        <w:left w:val="none" w:sz="0" w:space="0" w:color="auto"/>
                                        <w:bottom w:val="none" w:sz="0" w:space="0" w:color="auto"/>
                                        <w:right w:val="none" w:sz="0" w:space="0" w:color="auto"/>
                                      </w:divBdr>
                                      <w:divsChild>
                                        <w:div w:id="2074622843">
                                          <w:marLeft w:val="0"/>
                                          <w:marRight w:val="0"/>
                                          <w:marTop w:val="0"/>
                                          <w:marBottom w:val="0"/>
                                          <w:divBdr>
                                            <w:top w:val="none" w:sz="0" w:space="0" w:color="auto"/>
                                            <w:left w:val="none" w:sz="0" w:space="0" w:color="auto"/>
                                            <w:bottom w:val="none" w:sz="0" w:space="0" w:color="auto"/>
                                            <w:right w:val="none" w:sz="0" w:space="0" w:color="auto"/>
                                          </w:divBdr>
                                          <w:divsChild>
                                            <w:div w:id="1207763918">
                                              <w:marLeft w:val="0"/>
                                              <w:marRight w:val="0"/>
                                              <w:marTop w:val="90"/>
                                              <w:marBottom w:val="0"/>
                                              <w:divBdr>
                                                <w:top w:val="none" w:sz="0" w:space="0" w:color="auto"/>
                                                <w:left w:val="none" w:sz="0" w:space="0" w:color="auto"/>
                                                <w:bottom w:val="none" w:sz="0" w:space="0" w:color="auto"/>
                                                <w:right w:val="none" w:sz="0" w:space="0" w:color="auto"/>
                                              </w:divBdr>
                                              <w:divsChild>
                                                <w:div w:id="452403324">
                                                  <w:marLeft w:val="0"/>
                                                  <w:marRight w:val="0"/>
                                                  <w:marTop w:val="0"/>
                                                  <w:marBottom w:val="0"/>
                                                  <w:divBdr>
                                                    <w:top w:val="none" w:sz="0" w:space="0" w:color="auto"/>
                                                    <w:left w:val="none" w:sz="0" w:space="0" w:color="auto"/>
                                                    <w:bottom w:val="none" w:sz="0" w:space="0" w:color="auto"/>
                                                    <w:right w:val="none" w:sz="0" w:space="0" w:color="auto"/>
                                                  </w:divBdr>
                                                  <w:divsChild>
                                                    <w:div w:id="1829247298">
                                                      <w:marLeft w:val="0"/>
                                                      <w:marRight w:val="0"/>
                                                      <w:marTop w:val="0"/>
                                                      <w:marBottom w:val="0"/>
                                                      <w:divBdr>
                                                        <w:top w:val="none" w:sz="0" w:space="0" w:color="auto"/>
                                                        <w:left w:val="none" w:sz="0" w:space="0" w:color="auto"/>
                                                        <w:bottom w:val="none" w:sz="0" w:space="0" w:color="auto"/>
                                                        <w:right w:val="none" w:sz="0" w:space="0" w:color="auto"/>
                                                      </w:divBdr>
                                                      <w:divsChild>
                                                        <w:div w:id="8683068">
                                                          <w:marLeft w:val="0"/>
                                                          <w:marRight w:val="0"/>
                                                          <w:marTop w:val="0"/>
                                                          <w:marBottom w:val="390"/>
                                                          <w:divBdr>
                                                            <w:top w:val="none" w:sz="0" w:space="0" w:color="auto"/>
                                                            <w:left w:val="none" w:sz="0" w:space="0" w:color="auto"/>
                                                            <w:bottom w:val="none" w:sz="0" w:space="0" w:color="auto"/>
                                                            <w:right w:val="none" w:sz="0" w:space="0" w:color="auto"/>
                                                          </w:divBdr>
                                                          <w:divsChild>
                                                            <w:div w:id="2011591454">
                                                              <w:marLeft w:val="0"/>
                                                              <w:marRight w:val="0"/>
                                                              <w:marTop w:val="0"/>
                                                              <w:marBottom w:val="0"/>
                                                              <w:divBdr>
                                                                <w:top w:val="none" w:sz="0" w:space="0" w:color="auto"/>
                                                                <w:left w:val="none" w:sz="0" w:space="0" w:color="auto"/>
                                                                <w:bottom w:val="none" w:sz="0" w:space="0" w:color="auto"/>
                                                                <w:right w:val="none" w:sz="0" w:space="0" w:color="auto"/>
                                                              </w:divBdr>
                                                              <w:divsChild>
                                                                <w:div w:id="581256720">
                                                                  <w:marLeft w:val="0"/>
                                                                  <w:marRight w:val="0"/>
                                                                  <w:marTop w:val="0"/>
                                                                  <w:marBottom w:val="0"/>
                                                                  <w:divBdr>
                                                                    <w:top w:val="none" w:sz="0" w:space="0" w:color="auto"/>
                                                                    <w:left w:val="none" w:sz="0" w:space="0" w:color="auto"/>
                                                                    <w:bottom w:val="none" w:sz="0" w:space="0" w:color="auto"/>
                                                                    <w:right w:val="none" w:sz="0" w:space="0" w:color="auto"/>
                                                                  </w:divBdr>
                                                                  <w:divsChild>
                                                                    <w:div w:id="116417897">
                                                                      <w:marLeft w:val="0"/>
                                                                      <w:marRight w:val="0"/>
                                                                      <w:marTop w:val="0"/>
                                                                      <w:marBottom w:val="0"/>
                                                                      <w:divBdr>
                                                                        <w:top w:val="none" w:sz="0" w:space="0" w:color="auto"/>
                                                                        <w:left w:val="none" w:sz="0" w:space="0" w:color="auto"/>
                                                                        <w:bottom w:val="none" w:sz="0" w:space="0" w:color="auto"/>
                                                                        <w:right w:val="none" w:sz="0" w:space="0" w:color="auto"/>
                                                                      </w:divBdr>
                                                                      <w:divsChild>
                                                                        <w:div w:id="1570380715">
                                                                          <w:marLeft w:val="0"/>
                                                                          <w:marRight w:val="0"/>
                                                                          <w:marTop w:val="0"/>
                                                                          <w:marBottom w:val="0"/>
                                                                          <w:divBdr>
                                                                            <w:top w:val="none" w:sz="0" w:space="0" w:color="auto"/>
                                                                            <w:left w:val="none" w:sz="0" w:space="0" w:color="auto"/>
                                                                            <w:bottom w:val="none" w:sz="0" w:space="0" w:color="auto"/>
                                                                            <w:right w:val="none" w:sz="0" w:space="0" w:color="auto"/>
                                                                          </w:divBdr>
                                                                          <w:divsChild>
                                                                            <w:div w:id="585043731">
                                                                              <w:marLeft w:val="0"/>
                                                                              <w:marRight w:val="0"/>
                                                                              <w:marTop w:val="0"/>
                                                                              <w:marBottom w:val="0"/>
                                                                              <w:divBdr>
                                                                                <w:top w:val="none" w:sz="0" w:space="0" w:color="auto"/>
                                                                                <w:left w:val="none" w:sz="0" w:space="0" w:color="auto"/>
                                                                                <w:bottom w:val="none" w:sz="0" w:space="0" w:color="auto"/>
                                                                                <w:right w:val="none" w:sz="0" w:space="0" w:color="auto"/>
                                                                              </w:divBdr>
                                                                              <w:divsChild>
                                                                                <w:div w:id="757361786">
                                                                                  <w:marLeft w:val="0"/>
                                                                                  <w:marRight w:val="0"/>
                                                                                  <w:marTop w:val="0"/>
                                                                                  <w:marBottom w:val="0"/>
                                                                                  <w:divBdr>
                                                                                    <w:top w:val="none" w:sz="0" w:space="0" w:color="auto"/>
                                                                                    <w:left w:val="none" w:sz="0" w:space="0" w:color="auto"/>
                                                                                    <w:bottom w:val="none" w:sz="0" w:space="0" w:color="auto"/>
                                                                                    <w:right w:val="none" w:sz="0" w:space="0" w:color="auto"/>
                                                                                  </w:divBdr>
                                                                                  <w:divsChild>
                                                                                    <w:div w:id="688332276">
                                                                                      <w:marLeft w:val="0"/>
                                                                                      <w:marRight w:val="0"/>
                                                                                      <w:marTop w:val="0"/>
                                                                                      <w:marBottom w:val="0"/>
                                                                                      <w:divBdr>
                                                                                        <w:top w:val="none" w:sz="0" w:space="0" w:color="auto"/>
                                                                                        <w:left w:val="none" w:sz="0" w:space="0" w:color="auto"/>
                                                                                        <w:bottom w:val="none" w:sz="0" w:space="0" w:color="auto"/>
                                                                                        <w:right w:val="none" w:sz="0" w:space="0" w:color="auto"/>
                                                                                      </w:divBdr>
                                                                                      <w:divsChild>
                                                                                        <w:div w:id="3962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563842">
      <w:bodyDiv w:val="1"/>
      <w:marLeft w:val="0"/>
      <w:marRight w:val="0"/>
      <w:marTop w:val="0"/>
      <w:marBottom w:val="0"/>
      <w:divBdr>
        <w:top w:val="none" w:sz="0" w:space="0" w:color="auto"/>
        <w:left w:val="none" w:sz="0" w:space="0" w:color="auto"/>
        <w:bottom w:val="none" w:sz="0" w:space="0" w:color="auto"/>
        <w:right w:val="none" w:sz="0" w:space="0" w:color="auto"/>
      </w:divBdr>
    </w:div>
    <w:div w:id="786316974">
      <w:bodyDiv w:val="1"/>
      <w:marLeft w:val="0"/>
      <w:marRight w:val="0"/>
      <w:marTop w:val="0"/>
      <w:marBottom w:val="0"/>
      <w:divBdr>
        <w:top w:val="none" w:sz="0" w:space="0" w:color="auto"/>
        <w:left w:val="none" w:sz="0" w:space="0" w:color="auto"/>
        <w:bottom w:val="none" w:sz="0" w:space="0" w:color="auto"/>
        <w:right w:val="none" w:sz="0" w:space="0" w:color="auto"/>
      </w:divBdr>
    </w:div>
    <w:div w:id="790170394">
      <w:bodyDiv w:val="1"/>
      <w:marLeft w:val="0"/>
      <w:marRight w:val="0"/>
      <w:marTop w:val="0"/>
      <w:marBottom w:val="0"/>
      <w:divBdr>
        <w:top w:val="none" w:sz="0" w:space="0" w:color="auto"/>
        <w:left w:val="none" w:sz="0" w:space="0" w:color="auto"/>
        <w:bottom w:val="none" w:sz="0" w:space="0" w:color="auto"/>
        <w:right w:val="none" w:sz="0" w:space="0" w:color="auto"/>
      </w:divBdr>
      <w:divsChild>
        <w:div w:id="264307036">
          <w:marLeft w:val="0"/>
          <w:marRight w:val="0"/>
          <w:marTop w:val="0"/>
          <w:marBottom w:val="0"/>
          <w:divBdr>
            <w:top w:val="none" w:sz="0" w:space="0" w:color="auto"/>
            <w:left w:val="none" w:sz="0" w:space="0" w:color="auto"/>
            <w:bottom w:val="none" w:sz="0" w:space="0" w:color="auto"/>
            <w:right w:val="none" w:sz="0" w:space="0" w:color="auto"/>
          </w:divBdr>
          <w:divsChild>
            <w:div w:id="2045251612">
              <w:marLeft w:val="0"/>
              <w:marRight w:val="0"/>
              <w:marTop w:val="0"/>
              <w:marBottom w:val="0"/>
              <w:divBdr>
                <w:top w:val="none" w:sz="0" w:space="0" w:color="auto"/>
                <w:left w:val="none" w:sz="0" w:space="0" w:color="auto"/>
                <w:bottom w:val="none" w:sz="0" w:space="0" w:color="auto"/>
                <w:right w:val="none" w:sz="0" w:space="0" w:color="auto"/>
              </w:divBdr>
              <w:divsChild>
                <w:div w:id="1892492767">
                  <w:marLeft w:val="0"/>
                  <w:marRight w:val="0"/>
                  <w:marTop w:val="0"/>
                  <w:marBottom w:val="0"/>
                  <w:divBdr>
                    <w:top w:val="none" w:sz="0" w:space="0" w:color="auto"/>
                    <w:left w:val="none" w:sz="0" w:space="0" w:color="auto"/>
                    <w:bottom w:val="none" w:sz="0" w:space="0" w:color="auto"/>
                    <w:right w:val="none" w:sz="0" w:space="0" w:color="auto"/>
                  </w:divBdr>
                  <w:divsChild>
                    <w:div w:id="338702636">
                      <w:marLeft w:val="0"/>
                      <w:marRight w:val="0"/>
                      <w:marTop w:val="45"/>
                      <w:marBottom w:val="0"/>
                      <w:divBdr>
                        <w:top w:val="none" w:sz="0" w:space="0" w:color="auto"/>
                        <w:left w:val="none" w:sz="0" w:space="0" w:color="auto"/>
                        <w:bottom w:val="none" w:sz="0" w:space="0" w:color="auto"/>
                        <w:right w:val="none" w:sz="0" w:space="0" w:color="auto"/>
                      </w:divBdr>
                      <w:divsChild>
                        <w:div w:id="1071848033">
                          <w:marLeft w:val="0"/>
                          <w:marRight w:val="0"/>
                          <w:marTop w:val="0"/>
                          <w:marBottom w:val="0"/>
                          <w:divBdr>
                            <w:top w:val="none" w:sz="0" w:space="0" w:color="auto"/>
                            <w:left w:val="none" w:sz="0" w:space="0" w:color="auto"/>
                            <w:bottom w:val="none" w:sz="0" w:space="0" w:color="auto"/>
                            <w:right w:val="none" w:sz="0" w:space="0" w:color="auto"/>
                          </w:divBdr>
                          <w:divsChild>
                            <w:div w:id="28728655">
                              <w:marLeft w:val="2070"/>
                              <w:marRight w:val="3960"/>
                              <w:marTop w:val="0"/>
                              <w:marBottom w:val="0"/>
                              <w:divBdr>
                                <w:top w:val="none" w:sz="0" w:space="0" w:color="auto"/>
                                <w:left w:val="none" w:sz="0" w:space="0" w:color="auto"/>
                                <w:bottom w:val="none" w:sz="0" w:space="0" w:color="auto"/>
                                <w:right w:val="none" w:sz="0" w:space="0" w:color="auto"/>
                              </w:divBdr>
                              <w:divsChild>
                                <w:div w:id="1502894176">
                                  <w:marLeft w:val="0"/>
                                  <w:marRight w:val="0"/>
                                  <w:marTop w:val="0"/>
                                  <w:marBottom w:val="0"/>
                                  <w:divBdr>
                                    <w:top w:val="none" w:sz="0" w:space="0" w:color="auto"/>
                                    <w:left w:val="none" w:sz="0" w:space="0" w:color="auto"/>
                                    <w:bottom w:val="none" w:sz="0" w:space="0" w:color="auto"/>
                                    <w:right w:val="none" w:sz="0" w:space="0" w:color="auto"/>
                                  </w:divBdr>
                                  <w:divsChild>
                                    <w:div w:id="1339234772">
                                      <w:marLeft w:val="0"/>
                                      <w:marRight w:val="0"/>
                                      <w:marTop w:val="0"/>
                                      <w:marBottom w:val="0"/>
                                      <w:divBdr>
                                        <w:top w:val="none" w:sz="0" w:space="0" w:color="auto"/>
                                        <w:left w:val="none" w:sz="0" w:space="0" w:color="auto"/>
                                        <w:bottom w:val="none" w:sz="0" w:space="0" w:color="auto"/>
                                        <w:right w:val="none" w:sz="0" w:space="0" w:color="auto"/>
                                      </w:divBdr>
                                      <w:divsChild>
                                        <w:div w:id="1686441487">
                                          <w:marLeft w:val="0"/>
                                          <w:marRight w:val="0"/>
                                          <w:marTop w:val="0"/>
                                          <w:marBottom w:val="0"/>
                                          <w:divBdr>
                                            <w:top w:val="none" w:sz="0" w:space="0" w:color="auto"/>
                                            <w:left w:val="none" w:sz="0" w:space="0" w:color="auto"/>
                                            <w:bottom w:val="none" w:sz="0" w:space="0" w:color="auto"/>
                                            <w:right w:val="none" w:sz="0" w:space="0" w:color="auto"/>
                                          </w:divBdr>
                                          <w:divsChild>
                                            <w:div w:id="1471172846">
                                              <w:marLeft w:val="0"/>
                                              <w:marRight w:val="0"/>
                                              <w:marTop w:val="90"/>
                                              <w:marBottom w:val="0"/>
                                              <w:divBdr>
                                                <w:top w:val="none" w:sz="0" w:space="0" w:color="auto"/>
                                                <w:left w:val="none" w:sz="0" w:space="0" w:color="auto"/>
                                                <w:bottom w:val="none" w:sz="0" w:space="0" w:color="auto"/>
                                                <w:right w:val="none" w:sz="0" w:space="0" w:color="auto"/>
                                              </w:divBdr>
                                              <w:divsChild>
                                                <w:div w:id="961039161">
                                                  <w:marLeft w:val="0"/>
                                                  <w:marRight w:val="0"/>
                                                  <w:marTop w:val="0"/>
                                                  <w:marBottom w:val="0"/>
                                                  <w:divBdr>
                                                    <w:top w:val="none" w:sz="0" w:space="0" w:color="auto"/>
                                                    <w:left w:val="none" w:sz="0" w:space="0" w:color="auto"/>
                                                    <w:bottom w:val="none" w:sz="0" w:space="0" w:color="auto"/>
                                                    <w:right w:val="none" w:sz="0" w:space="0" w:color="auto"/>
                                                  </w:divBdr>
                                                  <w:divsChild>
                                                    <w:div w:id="1905066990">
                                                      <w:marLeft w:val="0"/>
                                                      <w:marRight w:val="0"/>
                                                      <w:marTop w:val="0"/>
                                                      <w:marBottom w:val="0"/>
                                                      <w:divBdr>
                                                        <w:top w:val="none" w:sz="0" w:space="0" w:color="auto"/>
                                                        <w:left w:val="none" w:sz="0" w:space="0" w:color="auto"/>
                                                        <w:bottom w:val="none" w:sz="0" w:space="0" w:color="auto"/>
                                                        <w:right w:val="none" w:sz="0" w:space="0" w:color="auto"/>
                                                      </w:divBdr>
                                                      <w:divsChild>
                                                        <w:div w:id="876503019">
                                                          <w:marLeft w:val="0"/>
                                                          <w:marRight w:val="0"/>
                                                          <w:marTop w:val="0"/>
                                                          <w:marBottom w:val="390"/>
                                                          <w:divBdr>
                                                            <w:top w:val="none" w:sz="0" w:space="0" w:color="auto"/>
                                                            <w:left w:val="none" w:sz="0" w:space="0" w:color="auto"/>
                                                            <w:bottom w:val="none" w:sz="0" w:space="0" w:color="auto"/>
                                                            <w:right w:val="none" w:sz="0" w:space="0" w:color="auto"/>
                                                          </w:divBdr>
                                                          <w:divsChild>
                                                            <w:div w:id="451093981">
                                                              <w:marLeft w:val="0"/>
                                                              <w:marRight w:val="0"/>
                                                              <w:marTop w:val="0"/>
                                                              <w:marBottom w:val="0"/>
                                                              <w:divBdr>
                                                                <w:top w:val="none" w:sz="0" w:space="0" w:color="auto"/>
                                                                <w:left w:val="none" w:sz="0" w:space="0" w:color="auto"/>
                                                                <w:bottom w:val="none" w:sz="0" w:space="0" w:color="auto"/>
                                                                <w:right w:val="none" w:sz="0" w:space="0" w:color="auto"/>
                                                              </w:divBdr>
                                                              <w:divsChild>
                                                                <w:div w:id="2105221713">
                                                                  <w:marLeft w:val="0"/>
                                                                  <w:marRight w:val="0"/>
                                                                  <w:marTop w:val="0"/>
                                                                  <w:marBottom w:val="0"/>
                                                                  <w:divBdr>
                                                                    <w:top w:val="none" w:sz="0" w:space="0" w:color="auto"/>
                                                                    <w:left w:val="none" w:sz="0" w:space="0" w:color="auto"/>
                                                                    <w:bottom w:val="none" w:sz="0" w:space="0" w:color="auto"/>
                                                                    <w:right w:val="none" w:sz="0" w:space="0" w:color="auto"/>
                                                                  </w:divBdr>
                                                                  <w:divsChild>
                                                                    <w:div w:id="633214747">
                                                                      <w:marLeft w:val="0"/>
                                                                      <w:marRight w:val="0"/>
                                                                      <w:marTop w:val="0"/>
                                                                      <w:marBottom w:val="0"/>
                                                                      <w:divBdr>
                                                                        <w:top w:val="none" w:sz="0" w:space="0" w:color="auto"/>
                                                                        <w:left w:val="none" w:sz="0" w:space="0" w:color="auto"/>
                                                                        <w:bottom w:val="none" w:sz="0" w:space="0" w:color="auto"/>
                                                                        <w:right w:val="none" w:sz="0" w:space="0" w:color="auto"/>
                                                                      </w:divBdr>
                                                                      <w:divsChild>
                                                                        <w:div w:id="165219443">
                                                                          <w:marLeft w:val="0"/>
                                                                          <w:marRight w:val="0"/>
                                                                          <w:marTop w:val="0"/>
                                                                          <w:marBottom w:val="0"/>
                                                                          <w:divBdr>
                                                                            <w:top w:val="none" w:sz="0" w:space="0" w:color="auto"/>
                                                                            <w:left w:val="none" w:sz="0" w:space="0" w:color="auto"/>
                                                                            <w:bottom w:val="none" w:sz="0" w:space="0" w:color="auto"/>
                                                                            <w:right w:val="none" w:sz="0" w:space="0" w:color="auto"/>
                                                                          </w:divBdr>
                                                                          <w:divsChild>
                                                                            <w:div w:id="1337996512">
                                                                              <w:marLeft w:val="0"/>
                                                                              <w:marRight w:val="0"/>
                                                                              <w:marTop w:val="0"/>
                                                                              <w:marBottom w:val="0"/>
                                                                              <w:divBdr>
                                                                                <w:top w:val="none" w:sz="0" w:space="0" w:color="auto"/>
                                                                                <w:left w:val="none" w:sz="0" w:space="0" w:color="auto"/>
                                                                                <w:bottom w:val="none" w:sz="0" w:space="0" w:color="auto"/>
                                                                                <w:right w:val="none" w:sz="0" w:space="0" w:color="auto"/>
                                                                              </w:divBdr>
                                                                              <w:divsChild>
                                                                                <w:div w:id="1950502286">
                                                                                  <w:marLeft w:val="0"/>
                                                                                  <w:marRight w:val="0"/>
                                                                                  <w:marTop w:val="0"/>
                                                                                  <w:marBottom w:val="0"/>
                                                                                  <w:divBdr>
                                                                                    <w:top w:val="none" w:sz="0" w:space="0" w:color="auto"/>
                                                                                    <w:left w:val="none" w:sz="0" w:space="0" w:color="auto"/>
                                                                                    <w:bottom w:val="none" w:sz="0" w:space="0" w:color="auto"/>
                                                                                    <w:right w:val="none" w:sz="0" w:space="0" w:color="auto"/>
                                                                                  </w:divBdr>
                                                                                  <w:divsChild>
                                                                                    <w:div w:id="1153837769">
                                                                                      <w:marLeft w:val="0"/>
                                                                                      <w:marRight w:val="0"/>
                                                                                      <w:marTop w:val="0"/>
                                                                                      <w:marBottom w:val="0"/>
                                                                                      <w:divBdr>
                                                                                        <w:top w:val="none" w:sz="0" w:space="0" w:color="auto"/>
                                                                                        <w:left w:val="none" w:sz="0" w:space="0" w:color="auto"/>
                                                                                        <w:bottom w:val="none" w:sz="0" w:space="0" w:color="auto"/>
                                                                                        <w:right w:val="none" w:sz="0" w:space="0" w:color="auto"/>
                                                                                      </w:divBdr>
                                                                                      <w:divsChild>
                                                                                        <w:div w:id="2451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620058">
      <w:bodyDiv w:val="1"/>
      <w:marLeft w:val="0"/>
      <w:marRight w:val="0"/>
      <w:marTop w:val="0"/>
      <w:marBottom w:val="0"/>
      <w:divBdr>
        <w:top w:val="none" w:sz="0" w:space="0" w:color="auto"/>
        <w:left w:val="none" w:sz="0" w:space="0" w:color="auto"/>
        <w:bottom w:val="none" w:sz="0" w:space="0" w:color="auto"/>
        <w:right w:val="none" w:sz="0" w:space="0" w:color="auto"/>
      </w:divBdr>
    </w:div>
    <w:div w:id="870340096">
      <w:bodyDiv w:val="1"/>
      <w:marLeft w:val="0"/>
      <w:marRight w:val="0"/>
      <w:marTop w:val="0"/>
      <w:marBottom w:val="0"/>
      <w:divBdr>
        <w:top w:val="none" w:sz="0" w:space="0" w:color="auto"/>
        <w:left w:val="none" w:sz="0" w:space="0" w:color="auto"/>
        <w:bottom w:val="none" w:sz="0" w:space="0" w:color="auto"/>
        <w:right w:val="none" w:sz="0" w:space="0" w:color="auto"/>
      </w:divBdr>
    </w:div>
    <w:div w:id="886989788">
      <w:bodyDiv w:val="1"/>
      <w:marLeft w:val="0"/>
      <w:marRight w:val="0"/>
      <w:marTop w:val="0"/>
      <w:marBottom w:val="0"/>
      <w:divBdr>
        <w:top w:val="none" w:sz="0" w:space="0" w:color="auto"/>
        <w:left w:val="none" w:sz="0" w:space="0" w:color="auto"/>
        <w:bottom w:val="none" w:sz="0" w:space="0" w:color="auto"/>
        <w:right w:val="none" w:sz="0" w:space="0" w:color="auto"/>
      </w:divBdr>
    </w:div>
    <w:div w:id="903183599">
      <w:bodyDiv w:val="1"/>
      <w:marLeft w:val="0"/>
      <w:marRight w:val="0"/>
      <w:marTop w:val="0"/>
      <w:marBottom w:val="0"/>
      <w:divBdr>
        <w:top w:val="none" w:sz="0" w:space="0" w:color="auto"/>
        <w:left w:val="none" w:sz="0" w:space="0" w:color="auto"/>
        <w:bottom w:val="none" w:sz="0" w:space="0" w:color="auto"/>
        <w:right w:val="none" w:sz="0" w:space="0" w:color="auto"/>
      </w:divBdr>
      <w:divsChild>
        <w:div w:id="331029454">
          <w:marLeft w:val="0"/>
          <w:marRight w:val="0"/>
          <w:marTop w:val="0"/>
          <w:marBottom w:val="0"/>
          <w:divBdr>
            <w:top w:val="none" w:sz="0" w:space="0" w:color="auto"/>
            <w:left w:val="none" w:sz="0" w:space="0" w:color="auto"/>
            <w:bottom w:val="none" w:sz="0" w:space="0" w:color="auto"/>
            <w:right w:val="none" w:sz="0" w:space="0" w:color="auto"/>
          </w:divBdr>
          <w:divsChild>
            <w:div w:id="176425011">
              <w:marLeft w:val="0"/>
              <w:marRight w:val="0"/>
              <w:marTop w:val="0"/>
              <w:marBottom w:val="0"/>
              <w:divBdr>
                <w:top w:val="none" w:sz="0" w:space="0" w:color="auto"/>
                <w:left w:val="none" w:sz="0" w:space="0" w:color="auto"/>
                <w:bottom w:val="none" w:sz="0" w:space="0" w:color="auto"/>
                <w:right w:val="none" w:sz="0" w:space="0" w:color="auto"/>
              </w:divBdr>
              <w:divsChild>
                <w:div w:id="326324143">
                  <w:marLeft w:val="0"/>
                  <w:marRight w:val="0"/>
                  <w:marTop w:val="0"/>
                  <w:marBottom w:val="0"/>
                  <w:divBdr>
                    <w:top w:val="none" w:sz="0" w:space="0" w:color="auto"/>
                    <w:left w:val="none" w:sz="0" w:space="0" w:color="auto"/>
                    <w:bottom w:val="none" w:sz="0" w:space="0" w:color="auto"/>
                    <w:right w:val="none" w:sz="0" w:space="0" w:color="auto"/>
                  </w:divBdr>
                  <w:divsChild>
                    <w:div w:id="1813982438">
                      <w:marLeft w:val="0"/>
                      <w:marRight w:val="0"/>
                      <w:marTop w:val="45"/>
                      <w:marBottom w:val="0"/>
                      <w:divBdr>
                        <w:top w:val="none" w:sz="0" w:space="0" w:color="auto"/>
                        <w:left w:val="none" w:sz="0" w:space="0" w:color="auto"/>
                        <w:bottom w:val="none" w:sz="0" w:space="0" w:color="auto"/>
                        <w:right w:val="none" w:sz="0" w:space="0" w:color="auto"/>
                      </w:divBdr>
                      <w:divsChild>
                        <w:div w:id="1368482419">
                          <w:marLeft w:val="0"/>
                          <w:marRight w:val="0"/>
                          <w:marTop w:val="0"/>
                          <w:marBottom w:val="0"/>
                          <w:divBdr>
                            <w:top w:val="none" w:sz="0" w:space="0" w:color="auto"/>
                            <w:left w:val="none" w:sz="0" w:space="0" w:color="auto"/>
                            <w:bottom w:val="none" w:sz="0" w:space="0" w:color="auto"/>
                            <w:right w:val="none" w:sz="0" w:space="0" w:color="auto"/>
                          </w:divBdr>
                          <w:divsChild>
                            <w:div w:id="1442413322">
                              <w:marLeft w:val="2070"/>
                              <w:marRight w:val="3960"/>
                              <w:marTop w:val="0"/>
                              <w:marBottom w:val="0"/>
                              <w:divBdr>
                                <w:top w:val="none" w:sz="0" w:space="0" w:color="auto"/>
                                <w:left w:val="none" w:sz="0" w:space="0" w:color="auto"/>
                                <w:bottom w:val="none" w:sz="0" w:space="0" w:color="auto"/>
                                <w:right w:val="none" w:sz="0" w:space="0" w:color="auto"/>
                              </w:divBdr>
                              <w:divsChild>
                                <w:div w:id="1879202474">
                                  <w:marLeft w:val="0"/>
                                  <w:marRight w:val="0"/>
                                  <w:marTop w:val="0"/>
                                  <w:marBottom w:val="0"/>
                                  <w:divBdr>
                                    <w:top w:val="none" w:sz="0" w:space="0" w:color="auto"/>
                                    <w:left w:val="none" w:sz="0" w:space="0" w:color="auto"/>
                                    <w:bottom w:val="none" w:sz="0" w:space="0" w:color="auto"/>
                                    <w:right w:val="none" w:sz="0" w:space="0" w:color="auto"/>
                                  </w:divBdr>
                                  <w:divsChild>
                                    <w:div w:id="263269262">
                                      <w:marLeft w:val="0"/>
                                      <w:marRight w:val="0"/>
                                      <w:marTop w:val="0"/>
                                      <w:marBottom w:val="0"/>
                                      <w:divBdr>
                                        <w:top w:val="none" w:sz="0" w:space="0" w:color="auto"/>
                                        <w:left w:val="none" w:sz="0" w:space="0" w:color="auto"/>
                                        <w:bottom w:val="none" w:sz="0" w:space="0" w:color="auto"/>
                                        <w:right w:val="none" w:sz="0" w:space="0" w:color="auto"/>
                                      </w:divBdr>
                                      <w:divsChild>
                                        <w:div w:id="1274358377">
                                          <w:marLeft w:val="0"/>
                                          <w:marRight w:val="0"/>
                                          <w:marTop w:val="0"/>
                                          <w:marBottom w:val="0"/>
                                          <w:divBdr>
                                            <w:top w:val="none" w:sz="0" w:space="0" w:color="auto"/>
                                            <w:left w:val="none" w:sz="0" w:space="0" w:color="auto"/>
                                            <w:bottom w:val="none" w:sz="0" w:space="0" w:color="auto"/>
                                            <w:right w:val="none" w:sz="0" w:space="0" w:color="auto"/>
                                          </w:divBdr>
                                          <w:divsChild>
                                            <w:div w:id="1917744985">
                                              <w:marLeft w:val="0"/>
                                              <w:marRight w:val="0"/>
                                              <w:marTop w:val="90"/>
                                              <w:marBottom w:val="0"/>
                                              <w:divBdr>
                                                <w:top w:val="none" w:sz="0" w:space="0" w:color="auto"/>
                                                <w:left w:val="none" w:sz="0" w:space="0" w:color="auto"/>
                                                <w:bottom w:val="none" w:sz="0" w:space="0" w:color="auto"/>
                                                <w:right w:val="none" w:sz="0" w:space="0" w:color="auto"/>
                                              </w:divBdr>
                                              <w:divsChild>
                                                <w:div w:id="1318724049">
                                                  <w:marLeft w:val="0"/>
                                                  <w:marRight w:val="0"/>
                                                  <w:marTop w:val="0"/>
                                                  <w:marBottom w:val="0"/>
                                                  <w:divBdr>
                                                    <w:top w:val="none" w:sz="0" w:space="0" w:color="auto"/>
                                                    <w:left w:val="none" w:sz="0" w:space="0" w:color="auto"/>
                                                    <w:bottom w:val="none" w:sz="0" w:space="0" w:color="auto"/>
                                                    <w:right w:val="none" w:sz="0" w:space="0" w:color="auto"/>
                                                  </w:divBdr>
                                                  <w:divsChild>
                                                    <w:div w:id="887373156">
                                                      <w:marLeft w:val="0"/>
                                                      <w:marRight w:val="0"/>
                                                      <w:marTop w:val="0"/>
                                                      <w:marBottom w:val="0"/>
                                                      <w:divBdr>
                                                        <w:top w:val="none" w:sz="0" w:space="0" w:color="auto"/>
                                                        <w:left w:val="none" w:sz="0" w:space="0" w:color="auto"/>
                                                        <w:bottom w:val="none" w:sz="0" w:space="0" w:color="auto"/>
                                                        <w:right w:val="none" w:sz="0" w:space="0" w:color="auto"/>
                                                      </w:divBdr>
                                                      <w:divsChild>
                                                        <w:div w:id="2109081255">
                                                          <w:marLeft w:val="0"/>
                                                          <w:marRight w:val="0"/>
                                                          <w:marTop w:val="0"/>
                                                          <w:marBottom w:val="390"/>
                                                          <w:divBdr>
                                                            <w:top w:val="none" w:sz="0" w:space="0" w:color="auto"/>
                                                            <w:left w:val="none" w:sz="0" w:space="0" w:color="auto"/>
                                                            <w:bottom w:val="none" w:sz="0" w:space="0" w:color="auto"/>
                                                            <w:right w:val="none" w:sz="0" w:space="0" w:color="auto"/>
                                                          </w:divBdr>
                                                          <w:divsChild>
                                                            <w:div w:id="1161460981">
                                                              <w:marLeft w:val="0"/>
                                                              <w:marRight w:val="0"/>
                                                              <w:marTop w:val="0"/>
                                                              <w:marBottom w:val="0"/>
                                                              <w:divBdr>
                                                                <w:top w:val="none" w:sz="0" w:space="0" w:color="auto"/>
                                                                <w:left w:val="none" w:sz="0" w:space="0" w:color="auto"/>
                                                                <w:bottom w:val="none" w:sz="0" w:space="0" w:color="auto"/>
                                                                <w:right w:val="none" w:sz="0" w:space="0" w:color="auto"/>
                                                              </w:divBdr>
                                                              <w:divsChild>
                                                                <w:div w:id="1395277643">
                                                                  <w:marLeft w:val="0"/>
                                                                  <w:marRight w:val="0"/>
                                                                  <w:marTop w:val="0"/>
                                                                  <w:marBottom w:val="0"/>
                                                                  <w:divBdr>
                                                                    <w:top w:val="none" w:sz="0" w:space="0" w:color="auto"/>
                                                                    <w:left w:val="none" w:sz="0" w:space="0" w:color="auto"/>
                                                                    <w:bottom w:val="none" w:sz="0" w:space="0" w:color="auto"/>
                                                                    <w:right w:val="none" w:sz="0" w:space="0" w:color="auto"/>
                                                                  </w:divBdr>
                                                                  <w:divsChild>
                                                                    <w:div w:id="1712419003">
                                                                      <w:marLeft w:val="0"/>
                                                                      <w:marRight w:val="0"/>
                                                                      <w:marTop w:val="0"/>
                                                                      <w:marBottom w:val="0"/>
                                                                      <w:divBdr>
                                                                        <w:top w:val="none" w:sz="0" w:space="0" w:color="auto"/>
                                                                        <w:left w:val="none" w:sz="0" w:space="0" w:color="auto"/>
                                                                        <w:bottom w:val="none" w:sz="0" w:space="0" w:color="auto"/>
                                                                        <w:right w:val="none" w:sz="0" w:space="0" w:color="auto"/>
                                                                      </w:divBdr>
                                                                      <w:divsChild>
                                                                        <w:div w:id="1838812150">
                                                                          <w:marLeft w:val="0"/>
                                                                          <w:marRight w:val="0"/>
                                                                          <w:marTop w:val="0"/>
                                                                          <w:marBottom w:val="0"/>
                                                                          <w:divBdr>
                                                                            <w:top w:val="none" w:sz="0" w:space="0" w:color="auto"/>
                                                                            <w:left w:val="none" w:sz="0" w:space="0" w:color="auto"/>
                                                                            <w:bottom w:val="none" w:sz="0" w:space="0" w:color="auto"/>
                                                                            <w:right w:val="none" w:sz="0" w:space="0" w:color="auto"/>
                                                                          </w:divBdr>
                                                                          <w:divsChild>
                                                                            <w:div w:id="648091843">
                                                                              <w:marLeft w:val="0"/>
                                                                              <w:marRight w:val="0"/>
                                                                              <w:marTop w:val="0"/>
                                                                              <w:marBottom w:val="0"/>
                                                                              <w:divBdr>
                                                                                <w:top w:val="none" w:sz="0" w:space="0" w:color="auto"/>
                                                                                <w:left w:val="none" w:sz="0" w:space="0" w:color="auto"/>
                                                                                <w:bottom w:val="none" w:sz="0" w:space="0" w:color="auto"/>
                                                                                <w:right w:val="none" w:sz="0" w:space="0" w:color="auto"/>
                                                                              </w:divBdr>
                                                                              <w:divsChild>
                                                                                <w:div w:id="24334586">
                                                                                  <w:marLeft w:val="0"/>
                                                                                  <w:marRight w:val="0"/>
                                                                                  <w:marTop w:val="0"/>
                                                                                  <w:marBottom w:val="0"/>
                                                                                  <w:divBdr>
                                                                                    <w:top w:val="none" w:sz="0" w:space="0" w:color="auto"/>
                                                                                    <w:left w:val="none" w:sz="0" w:space="0" w:color="auto"/>
                                                                                    <w:bottom w:val="none" w:sz="0" w:space="0" w:color="auto"/>
                                                                                    <w:right w:val="none" w:sz="0" w:space="0" w:color="auto"/>
                                                                                  </w:divBdr>
                                                                                  <w:divsChild>
                                                                                    <w:div w:id="591277810">
                                                                                      <w:marLeft w:val="0"/>
                                                                                      <w:marRight w:val="0"/>
                                                                                      <w:marTop w:val="0"/>
                                                                                      <w:marBottom w:val="0"/>
                                                                                      <w:divBdr>
                                                                                        <w:top w:val="none" w:sz="0" w:space="0" w:color="auto"/>
                                                                                        <w:left w:val="none" w:sz="0" w:space="0" w:color="auto"/>
                                                                                        <w:bottom w:val="none" w:sz="0" w:space="0" w:color="auto"/>
                                                                                        <w:right w:val="none" w:sz="0" w:space="0" w:color="auto"/>
                                                                                      </w:divBdr>
                                                                                      <w:divsChild>
                                                                                        <w:div w:id="19363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501500">
      <w:bodyDiv w:val="1"/>
      <w:marLeft w:val="0"/>
      <w:marRight w:val="0"/>
      <w:marTop w:val="0"/>
      <w:marBottom w:val="0"/>
      <w:divBdr>
        <w:top w:val="none" w:sz="0" w:space="0" w:color="auto"/>
        <w:left w:val="none" w:sz="0" w:space="0" w:color="auto"/>
        <w:bottom w:val="none" w:sz="0" w:space="0" w:color="auto"/>
        <w:right w:val="none" w:sz="0" w:space="0" w:color="auto"/>
      </w:divBdr>
    </w:div>
    <w:div w:id="980768311">
      <w:bodyDiv w:val="1"/>
      <w:marLeft w:val="0"/>
      <w:marRight w:val="0"/>
      <w:marTop w:val="0"/>
      <w:marBottom w:val="0"/>
      <w:divBdr>
        <w:top w:val="none" w:sz="0" w:space="0" w:color="auto"/>
        <w:left w:val="none" w:sz="0" w:space="0" w:color="auto"/>
        <w:bottom w:val="none" w:sz="0" w:space="0" w:color="auto"/>
        <w:right w:val="none" w:sz="0" w:space="0" w:color="auto"/>
      </w:divBdr>
    </w:div>
    <w:div w:id="985626163">
      <w:bodyDiv w:val="1"/>
      <w:marLeft w:val="0"/>
      <w:marRight w:val="0"/>
      <w:marTop w:val="0"/>
      <w:marBottom w:val="0"/>
      <w:divBdr>
        <w:top w:val="none" w:sz="0" w:space="0" w:color="auto"/>
        <w:left w:val="none" w:sz="0" w:space="0" w:color="auto"/>
        <w:bottom w:val="none" w:sz="0" w:space="0" w:color="auto"/>
        <w:right w:val="none" w:sz="0" w:space="0" w:color="auto"/>
      </w:divBdr>
    </w:div>
    <w:div w:id="1004431849">
      <w:bodyDiv w:val="1"/>
      <w:marLeft w:val="0"/>
      <w:marRight w:val="0"/>
      <w:marTop w:val="0"/>
      <w:marBottom w:val="0"/>
      <w:divBdr>
        <w:top w:val="none" w:sz="0" w:space="0" w:color="auto"/>
        <w:left w:val="none" w:sz="0" w:space="0" w:color="auto"/>
        <w:bottom w:val="none" w:sz="0" w:space="0" w:color="auto"/>
        <w:right w:val="none" w:sz="0" w:space="0" w:color="auto"/>
      </w:divBdr>
    </w:div>
    <w:div w:id="1015962291">
      <w:bodyDiv w:val="1"/>
      <w:marLeft w:val="0"/>
      <w:marRight w:val="0"/>
      <w:marTop w:val="0"/>
      <w:marBottom w:val="0"/>
      <w:divBdr>
        <w:top w:val="none" w:sz="0" w:space="0" w:color="auto"/>
        <w:left w:val="none" w:sz="0" w:space="0" w:color="auto"/>
        <w:bottom w:val="none" w:sz="0" w:space="0" w:color="auto"/>
        <w:right w:val="none" w:sz="0" w:space="0" w:color="auto"/>
      </w:divBdr>
      <w:divsChild>
        <w:div w:id="583220490">
          <w:marLeft w:val="0"/>
          <w:marRight w:val="0"/>
          <w:marTop w:val="0"/>
          <w:marBottom w:val="0"/>
          <w:divBdr>
            <w:top w:val="none" w:sz="0" w:space="0" w:color="auto"/>
            <w:left w:val="none" w:sz="0" w:space="0" w:color="auto"/>
            <w:bottom w:val="none" w:sz="0" w:space="0" w:color="auto"/>
            <w:right w:val="none" w:sz="0" w:space="0" w:color="auto"/>
          </w:divBdr>
          <w:divsChild>
            <w:div w:id="652874551">
              <w:marLeft w:val="0"/>
              <w:marRight w:val="0"/>
              <w:marTop w:val="0"/>
              <w:marBottom w:val="0"/>
              <w:divBdr>
                <w:top w:val="none" w:sz="0" w:space="0" w:color="auto"/>
                <w:left w:val="none" w:sz="0" w:space="0" w:color="auto"/>
                <w:bottom w:val="none" w:sz="0" w:space="0" w:color="auto"/>
                <w:right w:val="none" w:sz="0" w:space="0" w:color="auto"/>
              </w:divBdr>
              <w:divsChild>
                <w:div w:id="632491854">
                  <w:marLeft w:val="0"/>
                  <w:marRight w:val="0"/>
                  <w:marTop w:val="0"/>
                  <w:marBottom w:val="0"/>
                  <w:divBdr>
                    <w:top w:val="none" w:sz="0" w:space="0" w:color="auto"/>
                    <w:left w:val="none" w:sz="0" w:space="0" w:color="auto"/>
                    <w:bottom w:val="none" w:sz="0" w:space="0" w:color="auto"/>
                    <w:right w:val="none" w:sz="0" w:space="0" w:color="auto"/>
                  </w:divBdr>
                  <w:divsChild>
                    <w:div w:id="1845053412">
                      <w:marLeft w:val="0"/>
                      <w:marRight w:val="0"/>
                      <w:marTop w:val="45"/>
                      <w:marBottom w:val="0"/>
                      <w:divBdr>
                        <w:top w:val="none" w:sz="0" w:space="0" w:color="auto"/>
                        <w:left w:val="none" w:sz="0" w:space="0" w:color="auto"/>
                        <w:bottom w:val="none" w:sz="0" w:space="0" w:color="auto"/>
                        <w:right w:val="none" w:sz="0" w:space="0" w:color="auto"/>
                      </w:divBdr>
                      <w:divsChild>
                        <w:div w:id="564032630">
                          <w:marLeft w:val="0"/>
                          <w:marRight w:val="0"/>
                          <w:marTop w:val="0"/>
                          <w:marBottom w:val="0"/>
                          <w:divBdr>
                            <w:top w:val="none" w:sz="0" w:space="0" w:color="auto"/>
                            <w:left w:val="none" w:sz="0" w:space="0" w:color="auto"/>
                            <w:bottom w:val="none" w:sz="0" w:space="0" w:color="auto"/>
                            <w:right w:val="none" w:sz="0" w:space="0" w:color="auto"/>
                          </w:divBdr>
                          <w:divsChild>
                            <w:div w:id="397367994">
                              <w:marLeft w:val="2070"/>
                              <w:marRight w:val="3960"/>
                              <w:marTop w:val="0"/>
                              <w:marBottom w:val="0"/>
                              <w:divBdr>
                                <w:top w:val="none" w:sz="0" w:space="0" w:color="auto"/>
                                <w:left w:val="none" w:sz="0" w:space="0" w:color="auto"/>
                                <w:bottom w:val="none" w:sz="0" w:space="0" w:color="auto"/>
                                <w:right w:val="none" w:sz="0" w:space="0" w:color="auto"/>
                              </w:divBdr>
                              <w:divsChild>
                                <w:div w:id="1532718378">
                                  <w:marLeft w:val="0"/>
                                  <w:marRight w:val="0"/>
                                  <w:marTop w:val="0"/>
                                  <w:marBottom w:val="0"/>
                                  <w:divBdr>
                                    <w:top w:val="none" w:sz="0" w:space="0" w:color="auto"/>
                                    <w:left w:val="none" w:sz="0" w:space="0" w:color="auto"/>
                                    <w:bottom w:val="none" w:sz="0" w:space="0" w:color="auto"/>
                                    <w:right w:val="none" w:sz="0" w:space="0" w:color="auto"/>
                                  </w:divBdr>
                                  <w:divsChild>
                                    <w:div w:id="877010084">
                                      <w:marLeft w:val="0"/>
                                      <w:marRight w:val="0"/>
                                      <w:marTop w:val="0"/>
                                      <w:marBottom w:val="0"/>
                                      <w:divBdr>
                                        <w:top w:val="none" w:sz="0" w:space="0" w:color="auto"/>
                                        <w:left w:val="none" w:sz="0" w:space="0" w:color="auto"/>
                                        <w:bottom w:val="none" w:sz="0" w:space="0" w:color="auto"/>
                                        <w:right w:val="none" w:sz="0" w:space="0" w:color="auto"/>
                                      </w:divBdr>
                                      <w:divsChild>
                                        <w:div w:id="2052873918">
                                          <w:marLeft w:val="0"/>
                                          <w:marRight w:val="0"/>
                                          <w:marTop w:val="0"/>
                                          <w:marBottom w:val="0"/>
                                          <w:divBdr>
                                            <w:top w:val="none" w:sz="0" w:space="0" w:color="auto"/>
                                            <w:left w:val="none" w:sz="0" w:space="0" w:color="auto"/>
                                            <w:bottom w:val="none" w:sz="0" w:space="0" w:color="auto"/>
                                            <w:right w:val="none" w:sz="0" w:space="0" w:color="auto"/>
                                          </w:divBdr>
                                          <w:divsChild>
                                            <w:div w:id="1350988414">
                                              <w:marLeft w:val="0"/>
                                              <w:marRight w:val="0"/>
                                              <w:marTop w:val="90"/>
                                              <w:marBottom w:val="0"/>
                                              <w:divBdr>
                                                <w:top w:val="none" w:sz="0" w:space="0" w:color="auto"/>
                                                <w:left w:val="none" w:sz="0" w:space="0" w:color="auto"/>
                                                <w:bottom w:val="none" w:sz="0" w:space="0" w:color="auto"/>
                                                <w:right w:val="none" w:sz="0" w:space="0" w:color="auto"/>
                                              </w:divBdr>
                                              <w:divsChild>
                                                <w:div w:id="1386686582">
                                                  <w:marLeft w:val="0"/>
                                                  <w:marRight w:val="0"/>
                                                  <w:marTop w:val="0"/>
                                                  <w:marBottom w:val="0"/>
                                                  <w:divBdr>
                                                    <w:top w:val="none" w:sz="0" w:space="0" w:color="auto"/>
                                                    <w:left w:val="none" w:sz="0" w:space="0" w:color="auto"/>
                                                    <w:bottom w:val="none" w:sz="0" w:space="0" w:color="auto"/>
                                                    <w:right w:val="none" w:sz="0" w:space="0" w:color="auto"/>
                                                  </w:divBdr>
                                                  <w:divsChild>
                                                    <w:div w:id="708266568">
                                                      <w:marLeft w:val="0"/>
                                                      <w:marRight w:val="0"/>
                                                      <w:marTop w:val="0"/>
                                                      <w:marBottom w:val="0"/>
                                                      <w:divBdr>
                                                        <w:top w:val="none" w:sz="0" w:space="0" w:color="auto"/>
                                                        <w:left w:val="none" w:sz="0" w:space="0" w:color="auto"/>
                                                        <w:bottom w:val="none" w:sz="0" w:space="0" w:color="auto"/>
                                                        <w:right w:val="none" w:sz="0" w:space="0" w:color="auto"/>
                                                      </w:divBdr>
                                                      <w:divsChild>
                                                        <w:div w:id="493373983">
                                                          <w:marLeft w:val="0"/>
                                                          <w:marRight w:val="0"/>
                                                          <w:marTop w:val="0"/>
                                                          <w:marBottom w:val="390"/>
                                                          <w:divBdr>
                                                            <w:top w:val="none" w:sz="0" w:space="0" w:color="auto"/>
                                                            <w:left w:val="none" w:sz="0" w:space="0" w:color="auto"/>
                                                            <w:bottom w:val="none" w:sz="0" w:space="0" w:color="auto"/>
                                                            <w:right w:val="none" w:sz="0" w:space="0" w:color="auto"/>
                                                          </w:divBdr>
                                                          <w:divsChild>
                                                            <w:div w:id="769545369">
                                                              <w:marLeft w:val="0"/>
                                                              <w:marRight w:val="0"/>
                                                              <w:marTop w:val="0"/>
                                                              <w:marBottom w:val="0"/>
                                                              <w:divBdr>
                                                                <w:top w:val="none" w:sz="0" w:space="0" w:color="auto"/>
                                                                <w:left w:val="none" w:sz="0" w:space="0" w:color="auto"/>
                                                                <w:bottom w:val="none" w:sz="0" w:space="0" w:color="auto"/>
                                                                <w:right w:val="none" w:sz="0" w:space="0" w:color="auto"/>
                                                              </w:divBdr>
                                                              <w:divsChild>
                                                                <w:div w:id="1773476223">
                                                                  <w:marLeft w:val="0"/>
                                                                  <w:marRight w:val="0"/>
                                                                  <w:marTop w:val="0"/>
                                                                  <w:marBottom w:val="0"/>
                                                                  <w:divBdr>
                                                                    <w:top w:val="none" w:sz="0" w:space="0" w:color="auto"/>
                                                                    <w:left w:val="none" w:sz="0" w:space="0" w:color="auto"/>
                                                                    <w:bottom w:val="none" w:sz="0" w:space="0" w:color="auto"/>
                                                                    <w:right w:val="none" w:sz="0" w:space="0" w:color="auto"/>
                                                                  </w:divBdr>
                                                                  <w:divsChild>
                                                                    <w:div w:id="539167040">
                                                                      <w:marLeft w:val="0"/>
                                                                      <w:marRight w:val="0"/>
                                                                      <w:marTop w:val="0"/>
                                                                      <w:marBottom w:val="0"/>
                                                                      <w:divBdr>
                                                                        <w:top w:val="none" w:sz="0" w:space="0" w:color="auto"/>
                                                                        <w:left w:val="none" w:sz="0" w:space="0" w:color="auto"/>
                                                                        <w:bottom w:val="none" w:sz="0" w:space="0" w:color="auto"/>
                                                                        <w:right w:val="none" w:sz="0" w:space="0" w:color="auto"/>
                                                                      </w:divBdr>
                                                                      <w:divsChild>
                                                                        <w:div w:id="2046830676">
                                                                          <w:marLeft w:val="0"/>
                                                                          <w:marRight w:val="0"/>
                                                                          <w:marTop w:val="0"/>
                                                                          <w:marBottom w:val="0"/>
                                                                          <w:divBdr>
                                                                            <w:top w:val="none" w:sz="0" w:space="0" w:color="auto"/>
                                                                            <w:left w:val="none" w:sz="0" w:space="0" w:color="auto"/>
                                                                            <w:bottom w:val="none" w:sz="0" w:space="0" w:color="auto"/>
                                                                            <w:right w:val="none" w:sz="0" w:space="0" w:color="auto"/>
                                                                          </w:divBdr>
                                                                          <w:divsChild>
                                                                            <w:div w:id="1063601220">
                                                                              <w:marLeft w:val="0"/>
                                                                              <w:marRight w:val="0"/>
                                                                              <w:marTop w:val="0"/>
                                                                              <w:marBottom w:val="0"/>
                                                                              <w:divBdr>
                                                                                <w:top w:val="none" w:sz="0" w:space="0" w:color="auto"/>
                                                                                <w:left w:val="none" w:sz="0" w:space="0" w:color="auto"/>
                                                                                <w:bottom w:val="none" w:sz="0" w:space="0" w:color="auto"/>
                                                                                <w:right w:val="none" w:sz="0" w:space="0" w:color="auto"/>
                                                                              </w:divBdr>
                                                                              <w:divsChild>
                                                                                <w:div w:id="1214461210">
                                                                                  <w:marLeft w:val="0"/>
                                                                                  <w:marRight w:val="0"/>
                                                                                  <w:marTop w:val="0"/>
                                                                                  <w:marBottom w:val="0"/>
                                                                                  <w:divBdr>
                                                                                    <w:top w:val="none" w:sz="0" w:space="0" w:color="auto"/>
                                                                                    <w:left w:val="none" w:sz="0" w:space="0" w:color="auto"/>
                                                                                    <w:bottom w:val="none" w:sz="0" w:space="0" w:color="auto"/>
                                                                                    <w:right w:val="none" w:sz="0" w:space="0" w:color="auto"/>
                                                                                  </w:divBdr>
                                                                                  <w:divsChild>
                                                                                    <w:div w:id="1066684527">
                                                                                      <w:marLeft w:val="0"/>
                                                                                      <w:marRight w:val="0"/>
                                                                                      <w:marTop w:val="0"/>
                                                                                      <w:marBottom w:val="0"/>
                                                                                      <w:divBdr>
                                                                                        <w:top w:val="none" w:sz="0" w:space="0" w:color="auto"/>
                                                                                        <w:left w:val="none" w:sz="0" w:space="0" w:color="auto"/>
                                                                                        <w:bottom w:val="none" w:sz="0" w:space="0" w:color="auto"/>
                                                                                        <w:right w:val="none" w:sz="0" w:space="0" w:color="auto"/>
                                                                                      </w:divBdr>
                                                                                      <w:divsChild>
                                                                                        <w:div w:id="20897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125487">
      <w:bodyDiv w:val="1"/>
      <w:marLeft w:val="0"/>
      <w:marRight w:val="0"/>
      <w:marTop w:val="0"/>
      <w:marBottom w:val="0"/>
      <w:divBdr>
        <w:top w:val="none" w:sz="0" w:space="0" w:color="auto"/>
        <w:left w:val="none" w:sz="0" w:space="0" w:color="auto"/>
        <w:bottom w:val="none" w:sz="0" w:space="0" w:color="auto"/>
        <w:right w:val="none" w:sz="0" w:space="0" w:color="auto"/>
      </w:divBdr>
    </w:div>
    <w:div w:id="1022365565">
      <w:bodyDiv w:val="1"/>
      <w:marLeft w:val="0"/>
      <w:marRight w:val="0"/>
      <w:marTop w:val="0"/>
      <w:marBottom w:val="0"/>
      <w:divBdr>
        <w:top w:val="none" w:sz="0" w:space="0" w:color="auto"/>
        <w:left w:val="none" w:sz="0" w:space="0" w:color="auto"/>
        <w:bottom w:val="none" w:sz="0" w:space="0" w:color="auto"/>
        <w:right w:val="none" w:sz="0" w:space="0" w:color="auto"/>
      </w:divBdr>
      <w:divsChild>
        <w:div w:id="2056735467">
          <w:marLeft w:val="0"/>
          <w:marRight w:val="0"/>
          <w:marTop w:val="0"/>
          <w:marBottom w:val="0"/>
          <w:divBdr>
            <w:top w:val="none" w:sz="0" w:space="0" w:color="auto"/>
            <w:left w:val="none" w:sz="0" w:space="0" w:color="auto"/>
            <w:bottom w:val="none" w:sz="0" w:space="0" w:color="auto"/>
            <w:right w:val="none" w:sz="0" w:space="0" w:color="auto"/>
          </w:divBdr>
          <w:divsChild>
            <w:div w:id="501816922">
              <w:marLeft w:val="0"/>
              <w:marRight w:val="0"/>
              <w:marTop w:val="0"/>
              <w:marBottom w:val="0"/>
              <w:divBdr>
                <w:top w:val="none" w:sz="0" w:space="0" w:color="auto"/>
                <w:left w:val="none" w:sz="0" w:space="0" w:color="auto"/>
                <w:bottom w:val="none" w:sz="0" w:space="0" w:color="auto"/>
                <w:right w:val="none" w:sz="0" w:space="0" w:color="auto"/>
              </w:divBdr>
              <w:divsChild>
                <w:div w:id="545216035">
                  <w:marLeft w:val="0"/>
                  <w:marRight w:val="0"/>
                  <w:marTop w:val="0"/>
                  <w:marBottom w:val="0"/>
                  <w:divBdr>
                    <w:top w:val="none" w:sz="0" w:space="0" w:color="auto"/>
                    <w:left w:val="none" w:sz="0" w:space="0" w:color="auto"/>
                    <w:bottom w:val="none" w:sz="0" w:space="0" w:color="auto"/>
                    <w:right w:val="none" w:sz="0" w:space="0" w:color="auto"/>
                  </w:divBdr>
                  <w:divsChild>
                    <w:div w:id="1567182087">
                      <w:marLeft w:val="0"/>
                      <w:marRight w:val="0"/>
                      <w:marTop w:val="45"/>
                      <w:marBottom w:val="0"/>
                      <w:divBdr>
                        <w:top w:val="none" w:sz="0" w:space="0" w:color="auto"/>
                        <w:left w:val="none" w:sz="0" w:space="0" w:color="auto"/>
                        <w:bottom w:val="none" w:sz="0" w:space="0" w:color="auto"/>
                        <w:right w:val="none" w:sz="0" w:space="0" w:color="auto"/>
                      </w:divBdr>
                      <w:divsChild>
                        <w:div w:id="1023939818">
                          <w:marLeft w:val="0"/>
                          <w:marRight w:val="0"/>
                          <w:marTop w:val="0"/>
                          <w:marBottom w:val="0"/>
                          <w:divBdr>
                            <w:top w:val="none" w:sz="0" w:space="0" w:color="auto"/>
                            <w:left w:val="none" w:sz="0" w:space="0" w:color="auto"/>
                            <w:bottom w:val="none" w:sz="0" w:space="0" w:color="auto"/>
                            <w:right w:val="none" w:sz="0" w:space="0" w:color="auto"/>
                          </w:divBdr>
                          <w:divsChild>
                            <w:div w:id="1380129902">
                              <w:marLeft w:val="2070"/>
                              <w:marRight w:val="3960"/>
                              <w:marTop w:val="0"/>
                              <w:marBottom w:val="0"/>
                              <w:divBdr>
                                <w:top w:val="none" w:sz="0" w:space="0" w:color="auto"/>
                                <w:left w:val="none" w:sz="0" w:space="0" w:color="auto"/>
                                <w:bottom w:val="none" w:sz="0" w:space="0" w:color="auto"/>
                                <w:right w:val="none" w:sz="0" w:space="0" w:color="auto"/>
                              </w:divBdr>
                              <w:divsChild>
                                <w:div w:id="1446120578">
                                  <w:marLeft w:val="0"/>
                                  <w:marRight w:val="0"/>
                                  <w:marTop w:val="0"/>
                                  <w:marBottom w:val="0"/>
                                  <w:divBdr>
                                    <w:top w:val="none" w:sz="0" w:space="0" w:color="auto"/>
                                    <w:left w:val="none" w:sz="0" w:space="0" w:color="auto"/>
                                    <w:bottom w:val="none" w:sz="0" w:space="0" w:color="auto"/>
                                    <w:right w:val="none" w:sz="0" w:space="0" w:color="auto"/>
                                  </w:divBdr>
                                  <w:divsChild>
                                    <w:div w:id="1161118273">
                                      <w:marLeft w:val="0"/>
                                      <w:marRight w:val="0"/>
                                      <w:marTop w:val="0"/>
                                      <w:marBottom w:val="0"/>
                                      <w:divBdr>
                                        <w:top w:val="none" w:sz="0" w:space="0" w:color="auto"/>
                                        <w:left w:val="none" w:sz="0" w:space="0" w:color="auto"/>
                                        <w:bottom w:val="none" w:sz="0" w:space="0" w:color="auto"/>
                                        <w:right w:val="none" w:sz="0" w:space="0" w:color="auto"/>
                                      </w:divBdr>
                                      <w:divsChild>
                                        <w:div w:id="1810127763">
                                          <w:marLeft w:val="0"/>
                                          <w:marRight w:val="0"/>
                                          <w:marTop w:val="0"/>
                                          <w:marBottom w:val="0"/>
                                          <w:divBdr>
                                            <w:top w:val="none" w:sz="0" w:space="0" w:color="auto"/>
                                            <w:left w:val="none" w:sz="0" w:space="0" w:color="auto"/>
                                            <w:bottom w:val="none" w:sz="0" w:space="0" w:color="auto"/>
                                            <w:right w:val="none" w:sz="0" w:space="0" w:color="auto"/>
                                          </w:divBdr>
                                          <w:divsChild>
                                            <w:div w:id="73670501">
                                              <w:marLeft w:val="0"/>
                                              <w:marRight w:val="0"/>
                                              <w:marTop w:val="90"/>
                                              <w:marBottom w:val="0"/>
                                              <w:divBdr>
                                                <w:top w:val="none" w:sz="0" w:space="0" w:color="auto"/>
                                                <w:left w:val="none" w:sz="0" w:space="0" w:color="auto"/>
                                                <w:bottom w:val="none" w:sz="0" w:space="0" w:color="auto"/>
                                                <w:right w:val="none" w:sz="0" w:space="0" w:color="auto"/>
                                              </w:divBdr>
                                              <w:divsChild>
                                                <w:div w:id="672416319">
                                                  <w:marLeft w:val="0"/>
                                                  <w:marRight w:val="0"/>
                                                  <w:marTop w:val="0"/>
                                                  <w:marBottom w:val="0"/>
                                                  <w:divBdr>
                                                    <w:top w:val="none" w:sz="0" w:space="0" w:color="auto"/>
                                                    <w:left w:val="none" w:sz="0" w:space="0" w:color="auto"/>
                                                    <w:bottom w:val="none" w:sz="0" w:space="0" w:color="auto"/>
                                                    <w:right w:val="none" w:sz="0" w:space="0" w:color="auto"/>
                                                  </w:divBdr>
                                                  <w:divsChild>
                                                    <w:div w:id="762578028">
                                                      <w:marLeft w:val="0"/>
                                                      <w:marRight w:val="0"/>
                                                      <w:marTop w:val="0"/>
                                                      <w:marBottom w:val="0"/>
                                                      <w:divBdr>
                                                        <w:top w:val="none" w:sz="0" w:space="0" w:color="auto"/>
                                                        <w:left w:val="none" w:sz="0" w:space="0" w:color="auto"/>
                                                        <w:bottom w:val="none" w:sz="0" w:space="0" w:color="auto"/>
                                                        <w:right w:val="none" w:sz="0" w:space="0" w:color="auto"/>
                                                      </w:divBdr>
                                                      <w:divsChild>
                                                        <w:div w:id="1292899471">
                                                          <w:marLeft w:val="0"/>
                                                          <w:marRight w:val="0"/>
                                                          <w:marTop w:val="0"/>
                                                          <w:marBottom w:val="390"/>
                                                          <w:divBdr>
                                                            <w:top w:val="none" w:sz="0" w:space="0" w:color="auto"/>
                                                            <w:left w:val="none" w:sz="0" w:space="0" w:color="auto"/>
                                                            <w:bottom w:val="none" w:sz="0" w:space="0" w:color="auto"/>
                                                            <w:right w:val="none" w:sz="0" w:space="0" w:color="auto"/>
                                                          </w:divBdr>
                                                          <w:divsChild>
                                                            <w:div w:id="1918972466">
                                                              <w:marLeft w:val="0"/>
                                                              <w:marRight w:val="0"/>
                                                              <w:marTop w:val="0"/>
                                                              <w:marBottom w:val="0"/>
                                                              <w:divBdr>
                                                                <w:top w:val="none" w:sz="0" w:space="0" w:color="auto"/>
                                                                <w:left w:val="none" w:sz="0" w:space="0" w:color="auto"/>
                                                                <w:bottom w:val="none" w:sz="0" w:space="0" w:color="auto"/>
                                                                <w:right w:val="none" w:sz="0" w:space="0" w:color="auto"/>
                                                              </w:divBdr>
                                                              <w:divsChild>
                                                                <w:div w:id="742604650">
                                                                  <w:marLeft w:val="0"/>
                                                                  <w:marRight w:val="0"/>
                                                                  <w:marTop w:val="0"/>
                                                                  <w:marBottom w:val="0"/>
                                                                  <w:divBdr>
                                                                    <w:top w:val="none" w:sz="0" w:space="0" w:color="auto"/>
                                                                    <w:left w:val="none" w:sz="0" w:space="0" w:color="auto"/>
                                                                    <w:bottom w:val="none" w:sz="0" w:space="0" w:color="auto"/>
                                                                    <w:right w:val="none" w:sz="0" w:space="0" w:color="auto"/>
                                                                  </w:divBdr>
                                                                  <w:divsChild>
                                                                    <w:div w:id="2144613567">
                                                                      <w:marLeft w:val="0"/>
                                                                      <w:marRight w:val="0"/>
                                                                      <w:marTop w:val="0"/>
                                                                      <w:marBottom w:val="0"/>
                                                                      <w:divBdr>
                                                                        <w:top w:val="none" w:sz="0" w:space="0" w:color="auto"/>
                                                                        <w:left w:val="none" w:sz="0" w:space="0" w:color="auto"/>
                                                                        <w:bottom w:val="none" w:sz="0" w:space="0" w:color="auto"/>
                                                                        <w:right w:val="none" w:sz="0" w:space="0" w:color="auto"/>
                                                                      </w:divBdr>
                                                                      <w:divsChild>
                                                                        <w:div w:id="669406431">
                                                                          <w:marLeft w:val="0"/>
                                                                          <w:marRight w:val="0"/>
                                                                          <w:marTop w:val="0"/>
                                                                          <w:marBottom w:val="0"/>
                                                                          <w:divBdr>
                                                                            <w:top w:val="none" w:sz="0" w:space="0" w:color="auto"/>
                                                                            <w:left w:val="none" w:sz="0" w:space="0" w:color="auto"/>
                                                                            <w:bottom w:val="none" w:sz="0" w:space="0" w:color="auto"/>
                                                                            <w:right w:val="none" w:sz="0" w:space="0" w:color="auto"/>
                                                                          </w:divBdr>
                                                                          <w:divsChild>
                                                                            <w:div w:id="1128354306">
                                                                              <w:marLeft w:val="0"/>
                                                                              <w:marRight w:val="0"/>
                                                                              <w:marTop w:val="0"/>
                                                                              <w:marBottom w:val="0"/>
                                                                              <w:divBdr>
                                                                                <w:top w:val="none" w:sz="0" w:space="0" w:color="auto"/>
                                                                                <w:left w:val="none" w:sz="0" w:space="0" w:color="auto"/>
                                                                                <w:bottom w:val="none" w:sz="0" w:space="0" w:color="auto"/>
                                                                                <w:right w:val="none" w:sz="0" w:space="0" w:color="auto"/>
                                                                              </w:divBdr>
                                                                              <w:divsChild>
                                                                                <w:div w:id="1389919339">
                                                                                  <w:marLeft w:val="0"/>
                                                                                  <w:marRight w:val="0"/>
                                                                                  <w:marTop w:val="0"/>
                                                                                  <w:marBottom w:val="0"/>
                                                                                  <w:divBdr>
                                                                                    <w:top w:val="none" w:sz="0" w:space="0" w:color="auto"/>
                                                                                    <w:left w:val="none" w:sz="0" w:space="0" w:color="auto"/>
                                                                                    <w:bottom w:val="none" w:sz="0" w:space="0" w:color="auto"/>
                                                                                    <w:right w:val="none" w:sz="0" w:space="0" w:color="auto"/>
                                                                                  </w:divBdr>
                                                                                  <w:divsChild>
                                                                                    <w:div w:id="1045330104">
                                                                                      <w:marLeft w:val="0"/>
                                                                                      <w:marRight w:val="0"/>
                                                                                      <w:marTop w:val="0"/>
                                                                                      <w:marBottom w:val="0"/>
                                                                                      <w:divBdr>
                                                                                        <w:top w:val="none" w:sz="0" w:space="0" w:color="auto"/>
                                                                                        <w:left w:val="none" w:sz="0" w:space="0" w:color="auto"/>
                                                                                        <w:bottom w:val="none" w:sz="0" w:space="0" w:color="auto"/>
                                                                                        <w:right w:val="none" w:sz="0" w:space="0" w:color="auto"/>
                                                                                      </w:divBdr>
                                                                                      <w:divsChild>
                                                                                        <w:div w:id="51291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943790">
      <w:bodyDiv w:val="1"/>
      <w:marLeft w:val="0"/>
      <w:marRight w:val="0"/>
      <w:marTop w:val="0"/>
      <w:marBottom w:val="0"/>
      <w:divBdr>
        <w:top w:val="none" w:sz="0" w:space="0" w:color="auto"/>
        <w:left w:val="none" w:sz="0" w:space="0" w:color="auto"/>
        <w:bottom w:val="none" w:sz="0" w:space="0" w:color="auto"/>
        <w:right w:val="none" w:sz="0" w:space="0" w:color="auto"/>
      </w:divBdr>
    </w:div>
    <w:div w:id="1050542596">
      <w:bodyDiv w:val="1"/>
      <w:marLeft w:val="0"/>
      <w:marRight w:val="0"/>
      <w:marTop w:val="0"/>
      <w:marBottom w:val="0"/>
      <w:divBdr>
        <w:top w:val="none" w:sz="0" w:space="0" w:color="auto"/>
        <w:left w:val="none" w:sz="0" w:space="0" w:color="auto"/>
        <w:bottom w:val="none" w:sz="0" w:space="0" w:color="auto"/>
        <w:right w:val="none" w:sz="0" w:space="0" w:color="auto"/>
      </w:divBdr>
    </w:div>
    <w:div w:id="1070006910">
      <w:bodyDiv w:val="1"/>
      <w:marLeft w:val="0"/>
      <w:marRight w:val="0"/>
      <w:marTop w:val="0"/>
      <w:marBottom w:val="0"/>
      <w:divBdr>
        <w:top w:val="none" w:sz="0" w:space="0" w:color="auto"/>
        <w:left w:val="none" w:sz="0" w:space="0" w:color="auto"/>
        <w:bottom w:val="none" w:sz="0" w:space="0" w:color="auto"/>
        <w:right w:val="none" w:sz="0" w:space="0" w:color="auto"/>
      </w:divBdr>
    </w:div>
    <w:div w:id="1120303078">
      <w:bodyDiv w:val="1"/>
      <w:marLeft w:val="0"/>
      <w:marRight w:val="0"/>
      <w:marTop w:val="0"/>
      <w:marBottom w:val="0"/>
      <w:divBdr>
        <w:top w:val="none" w:sz="0" w:space="0" w:color="auto"/>
        <w:left w:val="none" w:sz="0" w:space="0" w:color="auto"/>
        <w:bottom w:val="none" w:sz="0" w:space="0" w:color="auto"/>
        <w:right w:val="none" w:sz="0" w:space="0" w:color="auto"/>
      </w:divBdr>
    </w:div>
    <w:div w:id="1208299992">
      <w:bodyDiv w:val="1"/>
      <w:marLeft w:val="0"/>
      <w:marRight w:val="0"/>
      <w:marTop w:val="0"/>
      <w:marBottom w:val="0"/>
      <w:divBdr>
        <w:top w:val="none" w:sz="0" w:space="0" w:color="auto"/>
        <w:left w:val="none" w:sz="0" w:space="0" w:color="auto"/>
        <w:bottom w:val="none" w:sz="0" w:space="0" w:color="auto"/>
        <w:right w:val="none" w:sz="0" w:space="0" w:color="auto"/>
      </w:divBdr>
    </w:div>
    <w:div w:id="1251307122">
      <w:bodyDiv w:val="1"/>
      <w:marLeft w:val="0"/>
      <w:marRight w:val="0"/>
      <w:marTop w:val="0"/>
      <w:marBottom w:val="0"/>
      <w:divBdr>
        <w:top w:val="none" w:sz="0" w:space="0" w:color="auto"/>
        <w:left w:val="none" w:sz="0" w:space="0" w:color="auto"/>
        <w:bottom w:val="none" w:sz="0" w:space="0" w:color="auto"/>
        <w:right w:val="none" w:sz="0" w:space="0" w:color="auto"/>
      </w:divBdr>
    </w:div>
    <w:div w:id="1275403947">
      <w:bodyDiv w:val="1"/>
      <w:marLeft w:val="0"/>
      <w:marRight w:val="0"/>
      <w:marTop w:val="0"/>
      <w:marBottom w:val="0"/>
      <w:divBdr>
        <w:top w:val="none" w:sz="0" w:space="0" w:color="auto"/>
        <w:left w:val="none" w:sz="0" w:space="0" w:color="auto"/>
        <w:bottom w:val="none" w:sz="0" w:space="0" w:color="auto"/>
        <w:right w:val="none" w:sz="0" w:space="0" w:color="auto"/>
      </w:divBdr>
    </w:div>
    <w:div w:id="1279489651">
      <w:bodyDiv w:val="1"/>
      <w:marLeft w:val="0"/>
      <w:marRight w:val="0"/>
      <w:marTop w:val="0"/>
      <w:marBottom w:val="0"/>
      <w:divBdr>
        <w:top w:val="none" w:sz="0" w:space="0" w:color="auto"/>
        <w:left w:val="none" w:sz="0" w:space="0" w:color="auto"/>
        <w:bottom w:val="none" w:sz="0" w:space="0" w:color="auto"/>
        <w:right w:val="none" w:sz="0" w:space="0" w:color="auto"/>
      </w:divBdr>
    </w:div>
    <w:div w:id="1308511044">
      <w:bodyDiv w:val="1"/>
      <w:marLeft w:val="0"/>
      <w:marRight w:val="0"/>
      <w:marTop w:val="0"/>
      <w:marBottom w:val="0"/>
      <w:divBdr>
        <w:top w:val="none" w:sz="0" w:space="0" w:color="auto"/>
        <w:left w:val="none" w:sz="0" w:space="0" w:color="auto"/>
        <w:bottom w:val="none" w:sz="0" w:space="0" w:color="auto"/>
        <w:right w:val="none" w:sz="0" w:space="0" w:color="auto"/>
      </w:divBdr>
    </w:div>
    <w:div w:id="1326084067">
      <w:bodyDiv w:val="1"/>
      <w:marLeft w:val="0"/>
      <w:marRight w:val="0"/>
      <w:marTop w:val="0"/>
      <w:marBottom w:val="0"/>
      <w:divBdr>
        <w:top w:val="none" w:sz="0" w:space="0" w:color="auto"/>
        <w:left w:val="none" w:sz="0" w:space="0" w:color="auto"/>
        <w:bottom w:val="none" w:sz="0" w:space="0" w:color="auto"/>
        <w:right w:val="none" w:sz="0" w:space="0" w:color="auto"/>
      </w:divBdr>
    </w:div>
    <w:div w:id="1347488835">
      <w:bodyDiv w:val="1"/>
      <w:marLeft w:val="0"/>
      <w:marRight w:val="0"/>
      <w:marTop w:val="0"/>
      <w:marBottom w:val="0"/>
      <w:divBdr>
        <w:top w:val="none" w:sz="0" w:space="0" w:color="auto"/>
        <w:left w:val="none" w:sz="0" w:space="0" w:color="auto"/>
        <w:bottom w:val="none" w:sz="0" w:space="0" w:color="auto"/>
        <w:right w:val="none" w:sz="0" w:space="0" w:color="auto"/>
      </w:divBdr>
      <w:divsChild>
        <w:div w:id="820973104">
          <w:marLeft w:val="0"/>
          <w:marRight w:val="0"/>
          <w:marTop w:val="0"/>
          <w:marBottom w:val="0"/>
          <w:divBdr>
            <w:top w:val="none" w:sz="0" w:space="0" w:color="auto"/>
            <w:left w:val="none" w:sz="0" w:space="0" w:color="auto"/>
            <w:bottom w:val="none" w:sz="0" w:space="0" w:color="auto"/>
            <w:right w:val="none" w:sz="0" w:space="0" w:color="auto"/>
          </w:divBdr>
          <w:divsChild>
            <w:div w:id="890001278">
              <w:marLeft w:val="0"/>
              <w:marRight w:val="0"/>
              <w:marTop w:val="0"/>
              <w:marBottom w:val="0"/>
              <w:divBdr>
                <w:top w:val="none" w:sz="0" w:space="0" w:color="auto"/>
                <w:left w:val="none" w:sz="0" w:space="0" w:color="auto"/>
                <w:bottom w:val="none" w:sz="0" w:space="0" w:color="auto"/>
                <w:right w:val="none" w:sz="0" w:space="0" w:color="auto"/>
              </w:divBdr>
              <w:divsChild>
                <w:div w:id="768886797">
                  <w:marLeft w:val="0"/>
                  <w:marRight w:val="0"/>
                  <w:marTop w:val="0"/>
                  <w:marBottom w:val="0"/>
                  <w:divBdr>
                    <w:top w:val="none" w:sz="0" w:space="0" w:color="auto"/>
                    <w:left w:val="none" w:sz="0" w:space="0" w:color="auto"/>
                    <w:bottom w:val="none" w:sz="0" w:space="0" w:color="auto"/>
                    <w:right w:val="none" w:sz="0" w:space="0" w:color="auto"/>
                  </w:divBdr>
                  <w:divsChild>
                    <w:div w:id="1887334199">
                      <w:marLeft w:val="0"/>
                      <w:marRight w:val="0"/>
                      <w:marTop w:val="45"/>
                      <w:marBottom w:val="0"/>
                      <w:divBdr>
                        <w:top w:val="none" w:sz="0" w:space="0" w:color="auto"/>
                        <w:left w:val="none" w:sz="0" w:space="0" w:color="auto"/>
                        <w:bottom w:val="none" w:sz="0" w:space="0" w:color="auto"/>
                        <w:right w:val="none" w:sz="0" w:space="0" w:color="auto"/>
                      </w:divBdr>
                      <w:divsChild>
                        <w:div w:id="573442515">
                          <w:marLeft w:val="0"/>
                          <w:marRight w:val="0"/>
                          <w:marTop w:val="0"/>
                          <w:marBottom w:val="0"/>
                          <w:divBdr>
                            <w:top w:val="none" w:sz="0" w:space="0" w:color="auto"/>
                            <w:left w:val="none" w:sz="0" w:space="0" w:color="auto"/>
                            <w:bottom w:val="none" w:sz="0" w:space="0" w:color="auto"/>
                            <w:right w:val="none" w:sz="0" w:space="0" w:color="auto"/>
                          </w:divBdr>
                          <w:divsChild>
                            <w:div w:id="291592776">
                              <w:marLeft w:val="2070"/>
                              <w:marRight w:val="3960"/>
                              <w:marTop w:val="0"/>
                              <w:marBottom w:val="0"/>
                              <w:divBdr>
                                <w:top w:val="none" w:sz="0" w:space="0" w:color="auto"/>
                                <w:left w:val="none" w:sz="0" w:space="0" w:color="auto"/>
                                <w:bottom w:val="none" w:sz="0" w:space="0" w:color="auto"/>
                                <w:right w:val="none" w:sz="0" w:space="0" w:color="auto"/>
                              </w:divBdr>
                              <w:divsChild>
                                <w:div w:id="211498422">
                                  <w:marLeft w:val="0"/>
                                  <w:marRight w:val="0"/>
                                  <w:marTop w:val="0"/>
                                  <w:marBottom w:val="0"/>
                                  <w:divBdr>
                                    <w:top w:val="none" w:sz="0" w:space="0" w:color="auto"/>
                                    <w:left w:val="none" w:sz="0" w:space="0" w:color="auto"/>
                                    <w:bottom w:val="none" w:sz="0" w:space="0" w:color="auto"/>
                                    <w:right w:val="none" w:sz="0" w:space="0" w:color="auto"/>
                                  </w:divBdr>
                                  <w:divsChild>
                                    <w:div w:id="455299959">
                                      <w:marLeft w:val="0"/>
                                      <w:marRight w:val="0"/>
                                      <w:marTop w:val="0"/>
                                      <w:marBottom w:val="0"/>
                                      <w:divBdr>
                                        <w:top w:val="none" w:sz="0" w:space="0" w:color="auto"/>
                                        <w:left w:val="none" w:sz="0" w:space="0" w:color="auto"/>
                                        <w:bottom w:val="none" w:sz="0" w:space="0" w:color="auto"/>
                                        <w:right w:val="none" w:sz="0" w:space="0" w:color="auto"/>
                                      </w:divBdr>
                                      <w:divsChild>
                                        <w:div w:id="655037892">
                                          <w:marLeft w:val="0"/>
                                          <w:marRight w:val="0"/>
                                          <w:marTop w:val="0"/>
                                          <w:marBottom w:val="0"/>
                                          <w:divBdr>
                                            <w:top w:val="none" w:sz="0" w:space="0" w:color="auto"/>
                                            <w:left w:val="none" w:sz="0" w:space="0" w:color="auto"/>
                                            <w:bottom w:val="none" w:sz="0" w:space="0" w:color="auto"/>
                                            <w:right w:val="none" w:sz="0" w:space="0" w:color="auto"/>
                                          </w:divBdr>
                                          <w:divsChild>
                                            <w:div w:id="1861891463">
                                              <w:marLeft w:val="0"/>
                                              <w:marRight w:val="0"/>
                                              <w:marTop w:val="90"/>
                                              <w:marBottom w:val="0"/>
                                              <w:divBdr>
                                                <w:top w:val="none" w:sz="0" w:space="0" w:color="auto"/>
                                                <w:left w:val="none" w:sz="0" w:space="0" w:color="auto"/>
                                                <w:bottom w:val="none" w:sz="0" w:space="0" w:color="auto"/>
                                                <w:right w:val="none" w:sz="0" w:space="0" w:color="auto"/>
                                              </w:divBdr>
                                              <w:divsChild>
                                                <w:div w:id="1978215223">
                                                  <w:marLeft w:val="0"/>
                                                  <w:marRight w:val="0"/>
                                                  <w:marTop w:val="0"/>
                                                  <w:marBottom w:val="0"/>
                                                  <w:divBdr>
                                                    <w:top w:val="none" w:sz="0" w:space="0" w:color="auto"/>
                                                    <w:left w:val="none" w:sz="0" w:space="0" w:color="auto"/>
                                                    <w:bottom w:val="none" w:sz="0" w:space="0" w:color="auto"/>
                                                    <w:right w:val="none" w:sz="0" w:space="0" w:color="auto"/>
                                                  </w:divBdr>
                                                  <w:divsChild>
                                                    <w:div w:id="1160537762">
                                                      <w:marLeft w:val="0"/>
                                                      <w:marRight w:val="0"/>
                                                      <w:marTop w:val="0"/>
                                                      <w:marBottom w:val="0"/>
                                                      <w:divBdr>
                                                        <w:top w:val="none" w:sz="0" w:space="0" w:color="auto"/>
                                                        <w:left w:val="none" w:sz="0" w:space="0" w:color="auto"/>
                                                        <w:bottom w:val="none" w:sz="0" w:space="0" w:color="auto"/>
                                                        <w:right w:val="none" w:sz="0" w:space="0" w:color="auto"/>
                                                      </w:divBdr>
                                                      <w:divsChild>
                                                        <w:div w:id="527454529">
                                                          <w:marLeft w:val="0"/>
                                                          <w:marRight w:val="0"/>
                                                          <w:marTop w:val="0"/>
                                                          <w:marBottom w:val="390"/>
                                                          <w:divBdr>
                                                            <w:top w:val="none" w:sz="0" w:space="0" w:color="auto"/>
                                                            <w:left w:val="none" w:sz="0" w:space="0" w:color="auto"/>
                                                            <w:bottom w:val="none" w:sz="0" w:space="0" w:color="auto"/>
                                                            <w:right w:val="none" w:sz="0" w:space="0" w:color="auto"/>
                                                          </w:divBdr>
                                                          <w:divsChild>
                                                            <w:div w:id="1178350032">
                                                              <w:marLeft w:val="0"/>
                                                              <w:marRight w:val="0"/>
                                                              <w:marTop w:val="0"/>
                                                              <w:marBottom w:val="0"/>
                                                              <w:divBdr>
                                                                <w:top w:val="none" w:sz="0" w:space="0" w:color="auto"/>
                                                                <w:left w:val="none" w:sz="0" w:space="0" w:color="auto"/>
                                                                <w:bottom w:val="none" w:sz="0" w:space="0" w:color="auto"/>
                                                                <w:right w:val="none" w:sz="0" w:space="0" w:color="auto"/>
                                                              </w:divBdr>
                                                              <w:divsChild>
                                                                <w:div w:id="1084495892">
                                                                  <w:marLeft w:val="0"/>
                                                                  <w:marRight w:val="0"/>
                                                                  <w:marTop w:val="0"/>
                                                                  <w:marBottom w:val="0"/>
                                                                  <w:divBdr>
                                                                    <w:top w:val="none" w:sz="0" w:space="0" w:color="auto"/>
                                                                    <w:left w:val="none" w:sz="0" w:space="0" w:color="auto"/>
                                                                    <w:bottom w:val="none" w:sz="0" w:space="0" w:color="auto"/>
                                                                    <w:right w:val="none" w:sz="0" w:space="0" w:color="auto"/>
                                                                  </w:divBdr>
                                                                  <w:divsChild>
                                                                    <w:div w:id="1735161155">
                                                                      <w:marLeft w:val="0"/>
                                                                      <w:marRight w:val="0"/>
                                                                      <w:marTop w:val="0"/>
                                                                      <w:marBottom w:val="0"/>
                                                                      <w:divBdr>
                                                                        <w:top w:val="none" w:sz="0" w:space="0" w:color="auto"/>
                                                                        <w:left w:val="none" w:sz="0" w:space="0" w:color="auto"/>
                                                                        <w:bottom w:val="none" w:sz="0" w:space="0" w:color="auto"/>
                                                                        <w:right w:val="none" w:sz="0" w:space="0" w:color="auto"/>
                                                                      </w:divBdr>
                                                                      <w:divsChild>
                                                                        <w:div w:id="221523353">
                                                                          <w:marLeft w:val="0"/>
                                                                          <w:marRight w:val="0"/>
                                                                          <w:marTop w:val="0"/>
                                                                          <w:marBottom w:val="0"/>
                                                                          <w:divBdr>
                                                                            <w:top w:val="none" w:sz="0" w:space="0" w:color="auto"/>
                                                                            <w:left w:val="none" w:sz="0" w:space="0" w:color="auto"/>
                                                                            <w:bottom w:val="none" w:sz="0" w:space="0" w:color="auto"/>
                                                                            <w:right w:val="none" w:sz="0" w:space="0" w:color="auto"/>
                                                                          </w:divBdr>
                                                                          <w:divsChild>
                                                                            <w:div w:id="962347853">
                                                                              <w:marLeft w:val="0"/>
                                                                              <w:marRight w:val="0"/>
                                                                              <w:marTop w:val="0"/>
                                                                              <w:marBottom w:val="0"/>
                                                                              <w:divBdr>
                                                                                <w:top w:val="none" w:sz="0" w:space="0" w:color="auto"/>
                                                                                <w:left w:val="none" w:sz="0" w:space="0" w:color="auto"/>
                                                                                <w:bottom w:val="none" w:sz="0" w:space="0" w:color="auto"/>
                                                                                <w:right w:val="none" w:sz="0" w:space="0" w:color="auto"/>
                                                                              </w:divBdr>
                                                                              <w:divsChild>
                                                                                <w:div w:id="1859812155">
                                                                                  <w:marLeft w:val="0"/>
                                                                                  <w:marRight w:val="0"/>
                                                                                  <w:marTop w:val="0"/>
                                                                                  <w:marBottom w:val="0"/>
                                                                                  <w:divBdr>
                                                                                    <w:top w:val="none" w:sz="0" w:space="0" w:color="auto"/>
                                                                                    <w:left w:val="none" w:sz="0" w:space="0" w:color="auto"/>
                                                                                    <w:bottom w:val="none" w:sz="0" w:space="0" w:color="auto"/>
                                                                                    <w:right w:val="none" w:sz="0" w:space="0" w:color="auto"/>
                                                                                  </w:divBdr>
                                                                                  <w:divsChild>
                                                                                    <w:div w:id="1137838230">
                                                                                      <w:marLeft w:val="0"/>
                                                                                      <w:marRight w:val="0"/>
                                                                                      <w:marTop w:val="0"/>
                                                                                      <w:marBottom w:val="0"/>
                                                                                      <w:divBdr>
                                                                                        <w:top w:val="none" w:sz="0" w:space="0" w:color="auto"/>
                                                                                        <w:left w:val="none" w:sz="0" w:space="0" w:color="auto"/>
                                                                                        <w:bottom w:val="none" w:sz="0" w:space="0" w:color="auto"/>
                                                                                        <w:right w:val="none" w:sz="0" w:space="0" w:color="auto"/>
                                                                                      </w:divBdr>
                                                                                      <w:divsChild>
                                                                                        <w:div w:id="26981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7832442">
      <w:bodyDiv w:val="1"/>
      <w:marLeft w:val="0"/>
      <w:marRight w:val="0"/>
      <w:marTop w:val="0"/>
      <w:marBottom w:val="0"/>
      <w:divBdr>
        <w:top w:val="none" w:sz="0" w:space="0" w:color="auto"/>
        <w:left w:val="none" w:sz="0" w:space="0" w:color="auto"/>
        <w:bottom w:val="none" w:sz="0" w:space="0" w:color="auto"/>
        <w:right w:val="none" w:sz="0" w:space="0" w:color="auto"/>
      </w:divBdr>
    </w:div>
    <w:div w:id="1372606150">
      <w:bodyDiv w:val="1"/>
      <w:marLeft w:val="0"/>
      <w:marRight w:val="0"/>
      <w:marTop w:val="0"/>
      <w:marBottom w:val="0"/>
      <w:divBdr>
        <w:top w:val="none" w:sz="0" w:space="0" w:color="auto"/>
        <w:left w:val="none" w:sz="0" w:space="0" w:color="auto"/>
        <w:bottom w:val="none" w:sz="0" w:space="0" w:color="auto"/>
        <w:right w:val="none" w:sz="0" w:space="0" w:color="auto"/>
      </w:divBdr>
      <w:divsChild>
        <w:div w:id="1791164498">
          <w:marLeft w:val="0"/>
          <w:marRight w:val="0"/>
          <w:marTop w:val="0"/>
          <w:marBottom w:val="0"/>
          <w:divBdr>
            <w:top w:val="none" w:sz="0" w:space="0" w:color="auto"/>
            <w:left w:val="none" w:sz="0" w:space="0" w:color="auto"/>
            <w:bottom w:val="none" w:sz="0" w:space="0" w:color="auto"/>
            <w:right w:val="none" w:sz="0" w:space="0" w:color="auto"/>
          </w:divBdr>
          <w:divsChild>
            <w:div w:id="880285257">
              <w:marLeft w:val="0"/>
              <w:marRight w:val="0"/>
              <w:marTop w:val="0"/>
              <w:marBottom w:val="0"/>
              <w:divBdr>
                <w:top w:val="none" w:sz="0" w:space="0" w:color="auto"/>
                <w:left w:val="none" w:sz="0" w:space="0" w:color="auto"/>
                <w:bottom w:val="none" w:sz="0" w:space="0" w:color="auto"/>
                <w:right w:val="none" w:sz="0" w:space="0" w:color="auto"/>
              </w:divBdr>
              <w:divsChild>
                <w:div w:id="244189216">
                  <w:marLeft w:val="0"/>
                  <w:marRight w:val="0"/>
                  <w:marTop w:val="0"/>
                  <w:marBottom w:val="0"/>
                  <w:divBdr>
                    <w:top w:val="none" w:sz="0" w:space="0" w:color="auto"/>
                    <w:left w:val="none" w:sz="0" w:space="0" w:color="auto"/>
                    <w:bottom w:val="none" w:sz="0" w:space="0" w:color="auto"/>
                    <w:right w:val="none" w:sz="0" w:space="0" w:color="auto"/>
                  </w:divBdr>
                  <w:divsChild>
                    <w:div w:id="144321126">
                      <w:marLeft w:val="0"/>
                      <w:marRight w:val="0"/>
                      <w:marTop w:val="45"/>
                      <w:marBottom w:val="0"/>
                      <w:divBdr>
                        <w:top w:val="none" w:sz="0" w:space="0" w:color="auto"/>
                        <w:left w:val="none" w:sz="0" w:space="0" w:color="auto"/>
                        <w:bottom w:val="none" w:sz="0" w:space="0" w:color="auto"/>
                        <w:right w:val="none" w:sz="0" w:space="0" w:color="auto"/>
                      </w:divBdr>
                      <w:divsChild>
                        <w:div w:id="331760294">
                          <w:marLeft w:val="0"/>
                          <w:marRight w:val="0"/>
                          <w:marTop w:val="0"/>
                          <w:marBottom w:val="0"/>
                          <w:divBdr>
                            <w:top w:val="none" w:sz="0" w:space="0" w:color="auto"/>
                            <w:left w:val="none" w:sz="0" w:space="0" w:color="auto"/>
                            <w:bottom w:val="none" w:sz="0" w:space="0" w:color="auto"/>
                            <w:right w:val="none" w:sz="0" w:space="0" w:color="auto"/>
                          </w:divBdr>
                          <w:divsChild>
                            <w:div w:id="1977253430">
                              <w:marLeft w:val="2070"/>
                              <w:marRight w:val="3960"/>
                              <w:marTop w:val="0"/>
                              <w:marBottom w:val="0"/>
                              <w:divBdr>
                                <w:top w:val="none" w:sz="0" w:space="0" w:color="auto"/>
                                <w:left w:val="none" w:sz="0" w:space="0" w:color="auto"/>
                                <w:bottom w:val="none" w:sz="0" w:space="0" w:color="auto"/>
                                <w:right w:val="none" w:sz="0" w:space="0" w:color="auto"/>
                              </w:divBdr>
                              <w:divsChild>
                                <w:div w:id="2031493082">
                                  <w:marLeft w:val="0"/>
                                  <w:marRight w:val="0"/>
                                  <w:marTop w:val="0"/>
                                  <w:marBottom w:val="0"/>
                                  <w:divBdr>
                                    <w:top w:val="none" w:sz="0" w:space="0" w:color="auto"/>
                                    <w:left w:val="none" w:sz="0" w:space="0" w:color="auto"/>
                                    <w:bottom w:val="none" w:sz="0" w:space="0" w:color="auto"/>
                                    <w:right w:val="none" w:sz="0" w:space="0" w:color="auto"/>
                                  </w:divBdr>
                                  <w:divsChild>
                                    <w:div w:id="871310488">
                                      <w:marLeft w:val="0"/>
                                      <w:marRight w:val="0"/>
                                      <w:marTop w:val="0"/>
                                      <w:marBottom w:val="0"/>
                                      <w:divBdr>
                                        <w:top w:val="none" w:sz="0" w:space="0" w:color="auto"/>
                                        <w:left w:val="none" w:sz="0" w:space="0" w:color="auto"/>
                                        <w:bottom w:val="none" w:sz="0" w:space="0" w:color="auto"/>
                                        <w:right w:val="none" w:sz="0" w:space="0" w:color="auto"/>
                                      </w:divBdr>
                                      <w:divsChild>
                                        <w:div w:id="1173447848">
                                          <w:marLeft w:val="0"/>
                                          <w:marRight w:val="0"/>
                                          <w:marTop w:val="0"/>
                                          <w:marBottom w:val="0"/>
                                          <w:divBdr>
                                            <w:top w:val="none" w:sz="0" w:space="0" w:color="auto"/>
                                            <w:left w:val="none" w:sz="0" w:space="0" w:color="auto"/>
                                            <w:bottom w:val="none" w:sz="0" w:space="0" w:color="auto"/>
                                            <w:right w:val="none" w:sz="0" w:space="0" w:color="auto"/>
                                          </w:divBdr>
                                          <w:divsChild>
                                            <w:div w:id="840197859">
                                              <w:marLeft w:val="0"/>
                                              <w:marRight w:val="0"/>
                                              <w:marTop w:val="90"/>
                                              <w:marBottom w:val="0"/>
                                              <w:divBdr>
                                                <w:top w:val="none" w:sz="0" w:space="0" w:color="auto"/>
                                                <w:left w:val="none" w:sz="0" w:space="0" w:color="auto"/>
                                                <w:bottom w:val="none" w:sz="0" w:space="0" w:color="auto"/>
                                                <w:right w:val="none" w:sz="0" w:space="0" w:color="auto"/>
                                              </w:divBdr>
                                              <w:divsChild>
                                                <w:div w:id="1115096512">
                                                  <w:marLeft w:val="0"/>
                                                  <w:marRight w:val="0"/>
                                                  <w:marTop w:val="0"/>
                                                  <w:marBottom w:val="0"/>
                                                  <w:divBdr>
                                                    <w:top w:val="none" w:sz="0" w:space="0" w:color="auto"/>
                                                    <w:left w:val="none" w:sz="0" w:space="0" w:color="auto"/>
                                                    <w:bottom w:val="none" w:sz="0" w:space="0" w:color="auto"/>
                                                    <w:right w:val="none" w:sz="0" w:space="0" w:color="auto"/>
                                                  </w:divBdr>
                                                  <w:divsChild>
                                                    <w:div w:id="1829011336">
                                                      <w:marLeft w:val="0"/>
                                                      <w:marRight w:val="0"/>
                                                      <w:marTop w:val="0"/>
                                                      <w:marBottom w:val="0"/>
                                                      <w:divBdr>
                                                        <w:top w:val="none" w:sz="0" w:space="0" w:color="auto"/>
                                                        <w:left w:val="none" w:sz="0" w:space="0" w:color="auto"/>
                                                        <w:bottom w:val="none" w:sz="0" w:space="0" w:color="auto"/>
                                                        <w:right w:val="none" w:sz="0" w:space="0" w:color="auto"/>
                                                      </w:divBdr>
                                                      <w:divsChild>
                                                        <w:div w:id="1778980528">
                                                          <w:marLeft w:val="0"/>
                                                          <w:marRight w:val="0"/>
                                                          <w:marTop w:val="0"/>
                                                          <w:marBottom w:val="390"/>
                                                          <w:divBdr>
                                                            <w:top w:val="none" w:sz="0" w:space="0" w:color="auto"/>
                                                            <w:left w:val="none" w:sz="0" w:space="0" w:color="auto"/>
                                                            <w:bottom w:val="none" w:sz="0" w:space="0" w:color="auto"/>
                                                            <w:right w:val="none" w:sz="0" w:space="0" w:color="auto"/>
                                                          </w:divBdr>
                                                          <w:divsChild>
                                                            <w:div w:id="1556429280">
                                                              <w:marLeft w:val="0"/>
                                                              <w:marRight w:val="0"/>
                                                              <w:marTop w:val="0"/>
                                                              <w:marBottom w:val="0"/>
                                                              <w:divBdr>
                                                                <w:top w:val="none" w:sz="0" w:space="0" w:color="auto"/>
                                                                <w:left w:val="none" w:sz="0" w:space="0" w:color="auto"/>
                                                                <w:bottom w:val="none" w:sz="0" w:space="0" w:color="auto"/>
                                                                <w:right w:val="none" w:sz="0" w:space="0" w:color="auto"/>
                                                              </w:divBdr>
                                                              <w:divsChild>
                                                                <w:div w:id="575436714">
                                                                  <w:marLeft w:val="0"/>
                                                                  <w:marRight w:val="0"/>
                                                                  <w:marTop w:val="0"/>
                                                                  <w:marBottom w:val="0"/>
                                                                  <w:divBdr>
                                                                    <w:top w:val="none" w:sz="0" w:space="0" w:color="auto"/>
                                                                    <w:left w:val="none" w:sz="0" w:space="0" w:color="auto"/>
                                                                    <w:bottom w:val="none" w:sz="0" w:space="0" w:color="auto"/>
                                                                    <w:right w:val="none" w:sz="0" w:space="0" w:color="auto"/>
                                                                  </w:divBdr>
                                                                  <w:divsChild>
                                                                    <w:div w:id="288441563">
                                                                      <w:marLeft w:val="0"/>
                                                                      <w:marRight w:val="0"/>
                                                                      <w:marTop w:val="0"/>
                                                                      <w:marBottom w:val="0"/>
                                                                      <w:divBdr>
                                                                        <w:top w:val="none" w:sz="0" w:space="0" w:color="auto"/>
                                                                        <w:left w:val="none" w:sz="0" w:space="0" w:color="auto"/>
                                                                        <w:bottom w:val="none" w:sz="0" w:space="0" w:color="auto"/>
                                                                        <w:right w:val="none" w:sz="0" w:space="0" w:color="auto"/>
                                                                      </w:divBdr>
                                                                      <w:divsChild>
                                                                        <w:div w:id="1652833618">
                                                                          <w:marLeft w:val="0"/>
                                                                          <w:marRight w:val="0"/>
                                                                          <w:marTop w:val="0"/>
                                                                          <w:marBottom w:val="0"/>
                                                                          <w:divBdr>
                                                                            <w:top w:val="none" w:sz="0" w:space="0" w:color="auto"/>
                                                                            <w:left w:val="none" w:sz="0" w:space="0" w:color="auto"/>
                                                                            <w:bottom w:val="none" w:sz="0" w:space="0" w:color="auto"/>
                                                                            <w:right w:val="none" w:sz="0" w:space="0" w:color="auto"/>
                                                                          </w:divBdr>
                                                                          <w:divsChild>
                                                                            <w:div w:id="44958586">
                                                                              <w:marLeft w:val="0"/>
                                                                              <w:marRight w:val="0"/>
                                                                              <w:marTop w:val="0"/>
                                                                              <w:marBottom w:val="0"/>
                                                                              <w:divBdr>
                                                                                <w:top w:val="none" w:sz="0" w:space="0" w:color="auto"/>
                                                                                <w:left w:val="none" w:sz="0" w:space="0" w:color="auto"/>
                                                                                <w:bottom w:val="none" w:sz="0" w:space="0" w:color="auto"/>
                                                                                <w:right w:val="none" w:sz="0" w:space="0" w:color="auto"/>
                                                                              </w:divBdr>
                                                                              <w:divsChild>
                                                                                <w:div w:id="962881146">
                                                                                  <w:marLeft w:val="0"/>
                                                                                  <w:marRight w:val="0"/>
                                                                                  <w:marTop w:val="0"/>
                                                                                  <w:marBottom w:val="0"/>
                                                                                  <w:divBdr>
                                                                                    <w:top w:val="none" w:sz="0" w:space="0" w:color="auto"/>
                                                                                    <w:left w:val="none" w:sz="0" w:space="0" w:color="auto"/>
                                                                                    <w:bottom w:val="none" w:sz="0" w:space="0" w:color="auto"/>
                                                                                    <w:right w:val="none" w:sz="0" w:space="0" w:color="auto"/>
                                                                                  </w:divBdr>
                                                                                  <w:divsChild>
                                                                                    <w:div w:id="268271463">
                                                                                      <w:marLeft w:val="0"/>
                                                                                      <w:marRight w:val="0"/>
                                                                                      <w:marTop w:val="0"/>
                                                                                      <w:marBottom w:val="0"/>
                                                                                      <w:divBdr>
                                                                                        <w:top w:val="none" w:sz="0" w:space="0" w:color="auto"/>
                                                                                        <w:left w:val="none" w:sz="0" w:space="0" w:color="auto"/>
                                                                                        <w:bottom w:val="none" w:sz="0" w:space="0" w:color="auto"/>
                                                                                        <w:right w:val="none" w:sz="0" w:space="0" w:color="auto"/>
                                                                                      </w:divBdr>
                                                                                      <w:divsChild>
                                                                                        <w:div w:id="93513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391398">
      <w:bodyDiv w:val="1"/>
      <w:marLeft w:val="0"/>
      <w:marRight w:val="0"/>
      <w:marTop w:val="0"/>
      <w:marBottom w:val="0"/>
      <w:divBdr>
        <w:top w:val="none" w:sz="0" w:space="0" w:color="auto"/>
        <w:left w:val="none" w:sz="0" w:space="0" w:color="auto"/>
        <w:bottom w:val="none" w:sz="0" w:space="0" w:color="auto"/>
        <w:right w:val="none" w:sz="0" w:space="0" w:color="auto"/>
      </w:divBdr>
    </w:div>
    <w:div w:id="1546405253">
      <w:bodyDiv w:val="1"/>
      <w:marLeft w:val="0"/>
      <w:marRight w:val="0"/>
      <w:marTop w:val="0"/>
      <w:marBottom w:val="0"/>
      <w:divBdr>
        <w:top w:val="none" w:sz="0" w:space="0" w:color="auto"/>
        <w:left w:val="none" w:sz="0" w:space="0" w:color="auto"/>
        <w:bottom w:val="none" w:sz="0" w:space="0" w:color="auto"/>
        <w:right w:val="none" w:sz="0" w:space="0" w:color="auto"/>
      </w:divBdr>
    </w:div>
    <w:div w:id="1555042110">
      <w:bodyDiv w:val="1"/>
      <w:marLeft w:val="0"/>
      <w:marRight w:val="0"/>
      <w:marTop w:val="0"/>
      <w:marBottom w:val="0"/>
      <w:divBdr>
        <w:top w:val="none" w:sz="0" w:space="0" w:color="auto"/>
        <w:left w:val="none" w:sz="0" w:space="0" w:color="auto"/>
        <w:bottom w:val="none" w:sz="0" w:space="0" w:color="auto"/>
        <w:right w:val="none" w:sz="0" w:space="0" w:color="auto"/>
      </w:divBdr>
    </w:div>
    <w:div w:id="1559317910">
      <w:bodyDiv w:val="1"/>
      <w:marLeft w:val="0"/>
      <w:marRight w:val="0"/>
      <w:marTop w:val="0"/>
      <w:marBottom w:val="0"/>
      <w:divBdr>
        <w:top w:val="none" w:sz="0" w:space="0" w:color="auto"/>
        <w:left w:val="none" w:sz="0" w:space="0" w:color="auto"/>
        <w:bottom w:val="none" w:sz="0" w:space="0" w:color="auto"/>
        <w:right w:val="none" w:sz="0" w:space="0" w:color="auto"/>
      </w:divBdr>
    </w:div>
    <w:div w:id="1560744978">
      <w:bodyDiv w:val="1"/>
      <w:marLeft w:val="0"/>
      <w:marRight w:val="0"/>
      <w:marTop w:val="0"/>
      <w:marBottom w:val="0"/>
      <w:divBdr>
        <w:top w:val="none" w:sz="0" w:space="0" w:color="auto"/>
        <w:left w:val="none" w:sz="0" w:space="0" w:color="auto"/>
        <w:bottom w:val="none" w:sz="0" w:space="0" w:color="auto"/>
        <w:right w:val="none" w:sz="0" w:space="0" w:color="auto"/>
      </w:divBdr>
    </w:div>
    <w:div w:id="1606961411">
      <w:bodyDiv w:val="1"/>
      <w:marLeft w:val="0"/>
      <w:marRight w:val="0"/>
      <w:marTop w:val="0"/>
      <w:marBottom w:val="0"/>
      <w:divBdr>
        <w:top w:val="none" w:sz="0" w:space="0" w:color="auto"/>
        <w:left w:val="none" w:sz="0" w:space="0" w:color="auto"/>
        <w:bottom w:val="none" w:sz="0" w:space="0" w:color="auto"/>
        <w:right w:val="none" w:sz="0" w:space="0" w:color="auto"/>
      </w:divBdr>
      <w:divsChild>
        <w:div w:id="1224637687">
          <w:marLeft w:val="446"/>
          <w:marRight w:val="0"/>
          <w:marTop w:val="156"/>
          <w:marBottom w:val="0"/>
          <w:divBdr>
            <w:top w:val="none" w:sz="0" w:space="0" w:color="auto"/>
            <w:left w:val="none" w:sz="0" w:space="0" w:color="auto"/>
            <w:bottom w:val="none" w:sz="0" w:space="0" w:color="auto"/>
            <w:right w:val="none" w:sz="0" w:space="0" w:color="auto"/>
          </w:divBdr>
        </w:div>
        <w:div w:id="1419016862">
          <w:marLeft w:val="446"/>
          <w:marRight w:val="0"/>
          <w:marTop w:val="156"/>
          <w:marBottom w:val="0"/>
          <w:divBdr>
            <w:top w:val="none" w:sz="0" w:space="0" w:color="auto"/>
            <w:left w:val="none" w:sz="0" w:space="0" w:color="auto"/>
            <w:bottom w:val="none" w:sz="0" w:space="0" w:color="auto"/>
            <w:right w:val="none" w:sz="0" w:space="0" w:color="auto"/>
          </w:divBdr>
        </w:div>
        <w:div w:id="1885756123">
          <w:marLeft w:val="446"/>
          <w:marRight w:val="0"/>
          <w:marTop w:val="156"/>
          <w:marBottom w:val="0"/>
          <w:divBdr>
            <w:top w:val="none" w:sz="0" w:space="0" w:color="auto"/>
            <w:left w:val="none" w:sz="0" w:space="0" w:color="auto"/>
            <w:bottom w:val="none" w:sz="0" w:space="0" w:color="auto"/>
            <w:right w:val="none" w:sz="0" w:space="0" w:color="auto"/>
          </w:divBdr>
        </w:div>
        <w:div w:id="1589997370">
          <w:marLeft w:val="446"/>
          <w:marRight w:val="0"/>
          <w:marTop w:val="156"/>
          <w:marBottom w:val="0"/>
          <w:divBdr>
            <w:top w:val="none" w:sz="0" w:space="0" w:color="auto"/>
            <w:left w:val="none" w:sz="0" w:space="0" w:color="auto"/>
            <w:bottom w:val="none" w:sz="0" w:space="0" w:color="auto"/>
            <w:right w:val="none" w:sz="0" w:space="0" w:color="auto"/>
          </w:divBdr>
        </w:div>
        <w:div w:id="1054699779">
          <w:marLeft w:val="446"/>
          <w:marRight w:val="0"/>
          <w:marTop w:val="156"/>
          <w:marBottom w:val="0"/>
          <w:divBdr>
            <w:top w:val="none" w:sz="0" w:space="0" w:color="auto"/>
            <w:left w:val="none" w:sz="0" w:space="0" w:color="auto"/>
            <w:bottom w:val="none" w:sz="0" w:space="0" w:color="auto"/>
            <w:right w:val="none" w:sz="0" w:space="0" w:color="auto"/>
          </w:divBdr>
        </w:div>
        <w:div w:id="1016885629">
          <w:marLeft w:val="446"/>
          <w:marRight w:val="0"/>
          <w:marTop w:val="156"/>
          <w:marBottom w:val="0"/>
          <w:divBdr>
            <w:top w:val="none" w:sz="0" w:space="0" w:color="auto"/>
            <w:left w:val="none" w:sz="0" w:space="0" w:color="auto"/>
            <w:bottom w:val="none" w:sz="0" w:space="0" w:color="auto"/>
            <w:right w:val="none" w:sz="0" w:space="0" w:color="auto"/>
          </w:divBdr>
        </w:div>
      </w:divsChild>
    </w:div>
    <w:div w:id="1655717075">
      <w:bodyDiv w:val="1"/>
      <w:marLeft w:val="0"/>
      <w:marRight w:val="0"/>
      <w:marTop w:val="0"/>
      <w:marBottom w:val="0"/>
      <w:divBdr>
        <w:top w:val="none" w:sz="0" w:space="0" w:color="auto"/>
        <w:left w:val="none" w:sz="0" w:space="0" w:color="auto"/>
        <w:bottom w:val="none" w:sz="0" w:space="0" w:color="auto"/>
        <w:right w:val="none" w:sz="0" w:space="0" w:color="auto"/>
      </w:divBdr>
      <w:divsChild>
        <w:div w:id="839200937">
          <w:marLeft w:val="0"/>
          <w:marRight w:val="0"/>
          <w:marTop w:val="0"/>
          <w:marBottom w:val="0"/>
          <w:divBdr>
            <w:top w:val="none" w:sz="0" w:space="0" w:color="auto"/>
            <w:left w:val="none" w:sz="0" w:space="0" w:color="auto"/>
            <w:bottom w:val="none" w:sz="0" w:space="0" w:color="auto"/>
            <w:right w:val="none" w:sz="0" w:space="0" w:color="auto"/>
          </w:divBdr>
          <w:divsChild>
            <w:div w:id="1599870188">
              <w:marLeft w:val="0"/>
              <w:marRight w:val="0"/>
              <w:marTop w:val="0"/>
              <w:marBottom w:val="0"/>
              <w:divBdr>
                <w:top w:val="none" w:sz="0" w:space="0" w:color="auto"/>
                <w:left w:val="none" w:sz="0" w:space="0" w:color="auto"/>
                <w:bottom w:val="none" w:sz="0" w:space="0" w:color="auto"/>
                <w:right w:val="none" w:sz="0" w:space="0" w:color="auto"/>
              </w:divBdr>
              <w:divsChild>
                <w:div w:id="2146926150">
                  <w:marLeft w:val="0"/>
                  <w:marRight w:val="0"/>
                  <w:marTop w:val="0"/>
                  <w:marBottom w:val="0"/>
                  <w:divBdr>
                    <w:top w:val="none" w:sz="0" w:space="0" w:color="auto"/>
                    <w:left w:val="none" w:sz="0" w:space="0" w:color="auto"/>
                    <w:bottom w:val="none" w:sz="0" w:space="0" w:color="auto"/>
                    <w:right w:val="none" w:sz="0" w:space="0" w:color="auto"/>
                  </w:divBdr>
                  <w:divsChild>
                    <w:div w:id="1524978937">
                      <w:marLeft w:val="0"/>
                      <w:marRight w:val="0"/>
                      <w:marTop w:val="45"/>
                      <w:marBottom w:val="0"/>
                      <w:divBdr>
                        <w:top w:val="none" w:sz="0" w:space="0" w:color="auto"/>
                        <w:left w:val="none" w:sz="0" w:space="0" w:color="auto"/>
                        <w:bottom w:val="none" w:sz="0" w:space="0" w:color="auto"/>
                        <w:right w:val="none" w:sz="0" w:space="0" w:color="auto"/>
                      </w:divBdr>
                      <w:divsChild>
                        <w:div w:id="1803689481">
                          <w:marLeft w:val="0"/>
                          <w:marRight w:val="0"/>
                          <w:marTop w:val="0"/>
                          <w:marBottom w:val="0"/>
                          <w:divBdr>
                            <w:top w:val="none" w:sz="0" w:space="0" w:color="auto"/>
                            <w:left w:val="none" w:sz="0" w:space="0" w:color="auto"/>
                            <w:bottom w:val="none" w:sz="0" w:space="0" w:color="auto"/>
                            <w:right w:val="none" w:sz="0" w:space="0" w:color="auto"/>
                          </w:divBdr>
                          <w:divsChild>
                            <w:div w:id="277294052">
                              <w:marLeft w:val="2070"/>
                              <w:marRight w:val="3960"/>
                              <w:marTop w:val="0"/>
                              <w:marBottom w:val="0"/>
                              <w:divBdr>
                                <w:top w:val="none" w:sz="0" w:space="0" w:color="auto"/>
                                <w:left w:val="none" w:sz="0" w:space="0" w:color="auto"/>
                                <w:bottom w:val="none" w:sz="0" w:space="0" w:color="auto"/>
                                <w:right w:val="none" w:sz="0" w:space="0" w:color="auto"/>
                              </w:divBdr>
                              <w:divsChild>
                                <w:div w:id="1560167873">
                                  <w:marLeft w:val="0"/>
                                  <w:marRight w:val="0"/>
                                  <w:marTop w:val="0"/>
                                  <w:marBottom w:val="0"/>
                                  <w:divBdr>
                                    <w:top w:val="none" w:sz="0" w:space="0" w:color="auto"/>
                                    <w:left w:val="none" w:sz="0" w:space="0" w:color="auto"/>
                                    <w:bottom w:val="none" w:sz="0" w:space="0" w:color="auto"/>
                                    <w:right w:val="none" w:sz="0" w:space="0" w:color="auto"/>
                                  </w:divBdr>
                                  <w:divsChild>
                                    <w:div w:id="1717319029">
                                      <w:marLeft w:val="0"/>
                                      <w:marRight w:val="0"/>
                                      <w:marTop w:val="0"/>
                                      <w:marBottom w:val="0"/>
                                      <w:divBdr>
                                        <w:top w:val="none" w:sz="0" w:space="0" w:color="auto"/>
                                        <w:left w:val="none" w:sz="0" w:space="0" w:color="auto"/>
                                        <w:bottom w:val="none" w:sz="0" w:space="0" w:color="auto"/>
                                        <w:right w:val="none" w:sz="0" w:space="0" w:color="auto"/>
                                      </w:divBdr>
                                      <w:divsChild>
                                        <w:div w:id="219749594">
                                          <w:marLeft w:val="0"/>
                                          <w:marRight w:val="0"/>
                                          <w:marTop w:val="0"/>
                                          <w:marBottom w:val="0"/>
                                          <w:divBdr>
                                            <w:top w:val="none" w:sz="0" w:space="0" w:color="auto"/>
                                            <w:left w:val="none" w:sz="0" w:space="0" w:color="auto"/>
                                            <w:bottom w:val="none" w:sz="0" w:space="0" w:color="auto"/>
                                            <w:right w:val="none" w:sz="0" w:space="0" w:color="auto"/>
                                          </w:divBdr>
                                          <w:divsChild>
                                            <w:div w:id="95100133">
                                              <w:marLeft w:val="0"/>
                                              <w:marRight w:val="0"/>
                                              <w:marTop w:val="90"/>
                                              <w:marBottom w:val="0"/>
                                              <w:divBdr>
                                                <w:top w:val="none" w:sz="0" w:space="0" w:color="auto"/>
                                                <w:left w:val="none" w:sz="0" w:space="0" w:color="auto"/>
                                                <w:bottom w:val="none" w:sz="0" w:space="0" w:color="auto"/>
                                                <w:right w:val="none" w:sz="0" w:space="0" w:color="auto"/>
                                              </w:divBdr>
                                              <w:divsChild>
                                                <w:div w:id="748236817">
                                                  <w:marLeft w:val="0"/>
                                                  <w:marRight w:val="0"/>
                                                  <w:marTop w:val="0"/>
                                                  <w:marBottom w:val="0"/>
                                                  <w:divBdr>
                                                    <w:top w:val="none" w:sz="0" w:space="0" w:color="auto"/>
                                                    <w:left w:val="none" w:sz="0" w:space="0" w:color="auto"/>
                                                    <w:bottom w:val="none" w:sz="0" w:space="0" w:color="auto"/>
                                                    <w:right w:val="none" w:sz="0" w:space="0" w:color="auto"/>
                                                  </w:divBdr>
                                                  <w:divsChild>
                                                    <w:div w:id="1985043043">
                                                      <w:marLeft w:val="0"/>
                                                      <w:marRight w:val="0"/>
                                                      <w:marTop w:val="0"/>
                                                      <w:marBottom w:val="0"/>
                                                      <w:divBdr>
                                                        <w:top w:val="none" w:sz="0" w:space="0" w:color="auto"/>
                                                        <w:left w:val="none" w:sz="0" w:space="0" w:color="auto"/>
                                                        <w:bottom w:val="none" w:sz="0" w:space="0" w:color="auto"/>
                                                        <w:right w:val="none" w:sz="0" w:space="0" w:color="auto"/>
                                                      </w:divBdr>
                                                      <w:divsChild>
                                                        <w:div w:id="673609566">
                                                          <w:marLeft w:val="0"/>
                                                          <w:marRight w:val="0"/>
                                                          <w:marTop w:val="0"/>
                                                          <w:marBottom w:val="390"/>
                                                          <w:divBdr>
                                                            <w:top w:val="none" w:sz="0" w:space="0" w:color="auto"/>
                                                            <w:left w:val="none" w:sz="0" w:space="0" w:color="auto"/>
                                                            <w:bottom w:val="none" w:sz="0" w:space="0" w:color="auto"/>
                                                            <w:right w:val="none" w:sz="0" w:space="0" w:color="auto"/>
                                                          </w:divBdr>
                                                          <w:divsChild>
                                                            <w:div w:id="1475875072">
                                                              <w:marLeft w:val="0"/>
                                                              <w:marRight w:val="0"/>
                                                              <w:marTop w:val="0"/>
                                                              <w:marBottom w:val="0"/>
                                                              <w:divBdr>
                                                                <w:top w:val="none" w:sz="0" w:space="0" w:color="auto"/>
                                                                <w:left w:val="none" w:sz="0" w:space="0" w:color="auto"/>
                                                                <w:bottom w:val="none" w:sz="0" w:space="0" w:color="auto"/>
                                                                <w:right w:val="none" w:sz="0" w:space="0" w:color="auto"/>
                                                              </w:divBdr>
                                                              <w:divsChild>
                                                                <w:div w:id="1385832392">
                                                                  <w:marLeft w:val="0"/>
                                                                  <w:marRight w:val="0"/>
                                                                  <w:marTop w:val="0"/>
                                                                  <w:marBottom w:val="0"/>
                                                                  <w:divBdr>
                                                                    <w:top w:val="none" w:sz="0" w:space="0" w:color="auto"/>
                                                                    <w:left w:val="none" w:sz="0" w:space="0" w:color="auto"/>
                                                                    <w:bottom w:val="none" w:sz="0" w:space="0" w:color="auto"/>
                                                                    <w:right w:val="none" w:sz="0" w:space="0" w:color="auto"/>
                                                                  </w:divBdr>
                                                                  <w:divsChild>
                                                                    <w:div w:id="542443486">
                                                                      <w:marLeft w:val="0"/>
                                                                      <w:marRight w:val="0"/>
                                                                      <w:marTop w:val="0"/>
                                                                      <w:marBottom w:val="0"/>
                                                                      <w:divBdr>
                                                                        <w:top w:val="none" w:sz="0" w:space="0" w:color="auto"/>
                                                                        <w:left w:val="none" w:sz="0" w:space="0" w:color="auto"/>
                                                                        <w:bottom w:val="none" w:sz="0" w:space="0" w:color="auto"/>
                                                                        <w:right w:val="none" w:sz="0" w:space="0" w:color="auto"/>
                                                                      </w:divBdr>
                                                                      <w:divsChild>
                                                                        <w:div w:id="1579632115">
                                                                          <w:marLeft w:val="0"/>
                                                                          <w:marRight w:val="0"/>
                                                                          <w:marTop w:val="0"/>
                                                                          <w:marBottom w:val="0"/>
                                                                          <w:divBdr>
                                                                            <w:top w:val="none" w:sz="0" w:space="0" w:color="auto"/>
                                                                            <w:left w:val="none" w:sz="0" w:space="0" w:color="auto"/>
                                                                            <w:bottom w:val="none" w:sz="0" w:space="0" w:color="auto"/>
                                                                            <w:right w:val="none" w:sz="0" w:space="0" w:color="auto"/>
                                                                          </w:divBdr>
                                                                          <w:divsChild>
                                                                            <w:div w:id="202643103">
                                                                              <w:marLeft w:val="0"/>
                                                                              <w:marRight w:val="0"/>
                                                                              <w:marTop w:val="0"/>
                                                                              <w:marBottom w:val="0"/>
                                                                              <w:divBdr>
                                                                                <w:top w:val="none" w:sz="0" w:space="0" w:color="auto"/>
                                                                                <w:left w:val="none" w:sz="0" w:space="0" w:color="auto"/>
                                                                                <w:bottom w:val="none" w:sz="0" w:space="0" w:color="auto"/>
                                                                                <w:right w:val="none" w:sz="0" w:space="0" w:color="auto"/>
                                                                              </w:divBdr>
                                                                              <w:divsChild>
                                                                                <w:div w:id="1487478573">
                                                                                  <w:marLeft w:val="0"/>
                                                                                  <w:marRight w:val="0"/>
                                                                                  <w:marTop w:val="0"/>
                                                                                  <w:marBottom w:val="0"/>
                                                                                  <w:divBdr>
                                                                                    <w:top w:val="none" w:sz="0" w:space="0" w:color="auto"/>
                                                                                    <w:left w:val="none" w:sz="0" w:space="0" w:color="auto"/>
                                                                                    <w:bottom w:val="none" w:sz="0" w:space="0" w:color="auto"/>
                                                                                    <w:right w:val="none" w:sz="0" w:space="0" w:color="auto"/>
                                                                                  </w:divBdr>
                                                                                  <w:divsChild>
                                                                                    <w:div w:id="78328985">
                                                                                      <w:marLeft w:val="0"/>
                                                                                      <w:marRight w:val="0"/>
                                                                                      <w:marTop w:val="0"/>
                                                                                      <w:marBottom w:val="0"/>
                                                                                      <w:divBdr>
                                                                                        <w:top w:val="none" w:sz="0" w:space="0" w:color="auto"/>
                                                                                        <w:left w:val="none" w:sz="0" w:space="0" w:color="auto"/>
                                                                                        <w:bottom w:val="none" w:sz="0" w:space="0" w:color="auto"/>
                                                                                        <w:right w:val="none" w:sz="0" w:space="0" w:color="auto"/>
                                                                                      </w:divBdr>
                                                                                      <w:divsChild>
                                                                                        <w:div w:id="47206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1172930">
      <w:bodyDiv w:val="1"/>
      <w:marLeft w:val="0"/>
      <w:marRight w:val="0"/>
      <w:marTop w:val="0"/>
      <w:marBottom w:val="0"/>
      <w:divBdr>
        <w:top w:val="none" w:sz="0" w:space="0" w:color="auto"/>
        <w:left w:val="none" w:sz="0" w:space="0" w:color="auto"/>
        <w:bottom w:val="none" w:sz="0" w:space="0" w:color="auto"/>
        <w:right w:val="none" w:sz="0" w:space="0" w:color="auto"/>
      </w:divBdr>
    </w:div>
    <w:div w:id="1680235488">
      <w:bodyDiv w:val="1"/>
      <w:marLeft w:val="0"/>
      <w:marRight w:val="0"/>
      <w:marTop w:val="0"/>
      <w:marBottom w:val="0"/>
      <w:divBdr>
        <w:top w:val="none" w:sz="0" w:space="0" w:color="auto"/>
        <w:left w:val="none" w:sz="0" w:space="0" w:color="auto"/>
        <w:bottom w:val="none" w:sz="0" w:space="0" w:color="auto"/>
        <w:right w:val="none" w:sz="0" w:space="0" w:color="auto"/>
      </w:divBdr>
    </w:div>
    <w:div w:id="1689788437">
      <w:bodyDiv w:val="1"/>
      <w:marLeft w:val="0"/>
      <w:marRight w:val="0"/>
      <w:marTop w:val="0"/>
      <w:marBottom w:val="0"/>
      <w:divBdr>
        <w:top w:val="none" w:sz="0" w:space="0" w:color="auto"/>
        <w:left w:val="none" w:sz="0" w:space="0" w:color="auto"/>
        <w:bottom w:val="none" w:sz="0" w:space="0" w:color="auto"/>
        <w:right w:val="none" w:sz="0" w:space="0" w:color="auto"/>
      </w:divBdr>
    </w:div>
    <w:div w:id="1716848185">
      <w:bodyDiv w:val="1"/>
      <w:marLeft w:val="0"/>
      <w:marRight w:val="0"/>
      <w:marTop w:val="0"/>
      <w:marBottom w:val="0"/>
      <w:divBdr>
        <w:top w:val="none" w:sz="0" w:space="0" w:color="auto"/>
        <w:left w:val="none" w:sz="0" w:space="0" w:color="auto"/>
        <w:bottom w:val="none" w:sz="0" w:space="0" w:color="auto"/>
        <w:right w:val="none" w:sz="0" w:space="0" w:color="auto"/>
      </w:divBdr>
      <w:divsChild>
        <w:div w:id="2077971825">
          <w:marLeft w:val="0"/>
          <w:marRight w:val="0"/>
          <w:marTop w:val="0"/>
          <w:marBottom w:val="0"/>
          <w:divBdr>
            <w:top w:val="none" w:sz="0" w:space="0" w:color="auto"/>
            <w:left w:val="none" w:sz="0" w:space="0" w:color="auto"/>
            <w:bottom w:val="none" w:sz="0" w:space="0" w:color="auto"/>
            <w:right w:val="none" w:sz="0" w:space="0" w:color="auto"/>
          </w:divBdr>
          <w:divsChild>
            <w:div w:id="861170081">
              <w:marLeft w:val="0"/>
              <w:marRight w:val="0"/>
              <w:marTop w:val="0"/>
              <w:marBottom w:val="0"/>
              <w:divBdr>
                <w:top w:val="none" w:sz="0" w:space="0" w:color="auto"/>
                <w:left w:val="none" w:sz="0" w:space="0" w:color="auto"/>
                <w:bottom w:val="none" w:sz="0" w:space="0" w:color="auto"/>
                <w:right w:val="none" w:sz="0" w:space="0" w:color="auto"/>
              </w:divBdr>
              <w:divsChild>
                <w:div w:id="1925338032">
                  <w:marLeft w:val="0"/>
                  <w:marRight w:val="0"/>
                  <w:marTop w:val="0"/>
                  <w:marBottom w:val="0"/>
                  <w:divBdr>
                    <w:top w:val="none" w:sz="0" w:space="0" w:color="auto"/>
                    <w:left w:val="none" w:sz="0" w:space="0" w:color="auto"/>
                    <w:bottom w:val="none" w:sz="0" w:space="0" w:color="auto"/>
                    <w:right w:val="none" w:sz="0" w:space="0" w:color="auto"/>
                  </w:divBdr>
                  <w:divsChild>
                    <w:div w:id="1018385060">
                      <w:marLeft w:val="0"/>
                      <w:marRight w:val="0"/>
                      <w:marTop w:val="45"/>
                      <w:marBottom w:val="0"/>
                      <w:divBdr>
                        <w:top w:val="none" w:sz="0" w:space="0" w:color="auto"/>
                        <w:left w:val="none" w:sz="0" w:space="0" w:color="auto"/>
                        <w:bottom w:val="none" w:sz="0" w:space="0" w:color="auto"/>
                        <w:right w:val="none" w:sz="0" w:space="0" w:color="auto"/>
                      </w:divBdr>
                      <w:divsChild>
                        <w:div w:id="1597252622">
                          <w:marLeft w:val="0"/>
                          <w:marRight w:val="0"/>
                          <w:marTop w:val="0"/>
                          <w:marBottom w:val="0"/>
                          <w:divBdr>
                            <w:top w:val="none" w:sz="0" w:space="0" w:color="auto"/>
                            <w:left w:val="none" w:sz="0" w:space="0" w:color="auto"/>
                            <w:bottom w:val="none" w:sz="0" w:space="0" w:color="auto"/>
                            <w:right w:val="none" w:sz="0" w:space="0" w:color="auto"/>
                          </w:divBdr>
                          <w:divsChild>
                            <w:div w:id="1315337603">
                              <w:marLeft w:val="2070"/>
                              <w:marRight w:val="3960"/>
                              <w:marTop w:val="0"/>
                              <w:marBottom w:val="0"/>
                              <w:divBdr>
                                <w:top w:val="none" w:sz="0" w:space="0" w:color="auto"/>
                                <w:left w:val="none" w:sz="0" w:space="0" w:color="auto"/>
                                <w:bottom w:val="none" w:sz="0" w:space="0" w:color="auto"/>
                                <w:right w:val="none" w:sz="0" w:space="0" w:color="auto"/>
                              </w:divBdr>
                              <w:divsChild>
                                <w:div w:id="2025665141">
                                  <w:marLeft w:val="0"/>
                                  <w:marRight w:val="0"/>
                                  <w:marTop w:val="0"/>
                                  <w:marBottom w:val="0"/>
                                  <w:divBdr>
                                    <w:top w:val="none" w:sz="0" w:space="0" w:color="auto"/>
                                    <w:left w:val="none" w:sz="0" w:space="0" w:color="auto"/>
                                    <w:bottom w:val="none" w:sz="0" w:space="0" w:color="auto"/>
                                    <w:right w:val="none" w:sz="0" w:space="0" w:color="auto"/>
                                  </w:divBdr>
                                  <w:divsChild>
                                    <w:div w:id="846215318">
                                      <w:marLeft w:val="0"/>
                                      <w:marRight w:val="0"/>
                                      <w:marTop w:val="0"/>
                                      <w:marBottom w:val="0"/>
                                      <w:divBdr>
                                        <w:top w:val="none" w:sz="0" w:space="0" w:color="auto"/>
                                        <w:left w:val="none" w:sz="0" w:space="0" w:color="auto"/>
                                        <w:bottom w:val="none" w:sz="0" w:space="0" w:color="auto"/>
                                        <w:right w:val="none" w:sz="0" w:space="0" w:color="auto"/>
                                      </w:divBdr>
                                      <w:divsChild>
                                        <w:div w:id="474831399">
                                          <w:marLeft w:val="0"/>
                                          <w:marRight w:val="0"/>
                                          <w:marTop w:val="0"/>
                                          <w:marBottom w:val="0"/>
                                          <w:divBdr>
                                            <w:top w:val="none" w:sz="0" w:space="0" w:color="auto"/>
                                            <w:left w:val="none" w:sz="0" w:space="0" w:color="auto"/>
                                            <w:bottom w:val="none" w:sz="0" w:space="0" w:color="auto"/>
                                            <w:right w:val="none" w:sz="0" w:space="0" w:color="auto"/>
                                          </w:divBdr>
                                          <w:divsChild>
                                            <w:div w:id="843209882">
                                              <w:marLeft w:val="0"/>
                                              <w:marRight w:val="0"/>
                                              <w:marTop w:val="90"/>
                                              <w:marBottom w:val="0"/>
                                              <w:divBdr>
                                                <w:top w:val="none" w:sz="0" w:space="0" w:color="auto"/>
                                                <w:left w:val="none" w:sz="0" w:space="0" w:color="auto"/>
                                                <w:bottom w:val="none" w:sz="0" w:space="0" w:color="auto"/>
                                                <w:right w:val="none" w:sz="0" w:space="0" w:color="auto"/>
                                              </w:divBdr>
                                              <w:divsChild>
                                                <w:div w:id="1506365043">
                                                  <w:marLeft w:val="0"/>
                                                  <w:marRight w:val="0"/>
                                                  <w:marTop w:val="0"/>
                                                  <w:marBottom w:val="0"/>
                                                  <w:divBdr>
                                                    <w:top w:val="none" w:sz="0" w:space="0" w:color="auto"/>
                                                    <w:left w:val="none" w:sz="0" w:space="0" w:color="auto"/>
                                                    <w:bottom w:val="none" w:sz="0" w:space="0" w:color="auto"/>
                                                    <w:right w:val="none" w:sz="0" w:space="0" w:color="auto"/>
                                                  </w:divBdr>
                                                  <w:divsChild>
                                                    <w:div w:id="1148672512">
                                                      <w:marLeft w:val="0"/>
                                                      <w:marRight w:val="0"/>
                                                      <w:marTop w:val="0"/>
                                                      <w:marBottom w:val="0"/>
                                                      <w:divBdr>
                                                        <w:top w:val="none" w:sz="0" w:space="0" w:color="auto"/>
                                                        <w:left w:val="none" w:sz="0" w:space="0" w:color="auto"/>
                                                        <w:bottom w:val="none" w:sz="0" w:space="0" w:color="auto"/>
                                                        <w:right w:val="none" w:sz="0" w:space="0" w:color="auto"/>
                                                      </w:divBdr>
                                                      <w:divsChild>
                                                        <w:div w:id="1263107599">
                                                          <w:marLeft w:val="0"/>
                                                          <w:marRight w:val="0"/>
                                                          <w:marTop w:val="0"/>
                                                          <w:marBottom w:val="390"/>
                                                          <w:divBdr>
                                                            <w:top w:val="none" w:sz="0" w:space="0" w:color="auto"/>
                                                            <w:left w:val="none" w:sz="0" w:space="0" w:color="auto"/>
                                                            <w:bottom w:val="none" w:sz="0" w:space="0" w:color="auto"/>
                                                            <w:right w:val="none" w:sz="0" w:space="0" w:color="auto"/>
                                                          </w:divBdr>
                                                          <w:divsChild>
                                                            <w:div w:id="1419330156">
                                                              <w:marLeft w:val="0"/>
                                                              <w:marRight w:val="0"/>
                                                              <w:marTop w:val="0"/>
                                                              <w:marBottom w:val="0"/>
                                                              <w:divBdr>
                                                                <w:top w:val="none" w:sz="0" w:space="0" w:color="auto"/>
                                                                <w:left w:val="none" w:sz="0" w:space="0" w:color="auto"/>
                                                                <w:bottom w:val="none" w:sz="0" w:space="0" w:color="auto"/>
                                                                <w:right w:val="none" w:sz="0" w:space="0" w:color="auto"/>
                                                              </w:divBdr>
                                                              <w:divsChild>
                                                                <w:div w:id="137692269">
                                                                  <w:marLeft w:val="0"/>
                                                                  <w:marRight w:val="0"/>
                                                                  <w:marTop w:val="0"/>
                                                                  <w:marBottom w:val="0"/>
                                                                  <w:divBdr>
                                                                    <w:top w:val="none" w:sz="0" w:space="0" w:color="auto"/>
                                                                    <w:left w:val="none" w:sz="0" w:space="0" w:color="auto"/>
                                                                    <w:bottom w:val="none" w:sz="0" w:space="0" w:color="auto"/>
                                                                    <w:right w:val="none" w:sz="0" w:space="0" w:color="auto"/>
                                                                  </w:divBdr>
                                                                  <w:divsChild>
                                                                    <w:div w:id="331684873">
                                                                      <w:marLeft w:val="0"/>
                                                                      <w:marRight w:val="0"/>
                                                                      <w:marTop w:val="0"/>
                                                                      <w:marBottom w:val="0"/>
                                                                      <w:divBdr>
                                                                        <w:top w:val="none" w:sz="0" w:space="0" w:color="auto"/>
                                                                        <w:left w:val="none" w:sz="0" w:space="0" w:color="auto"/>
                                                                        <w:bottom w:val="none" w:sz="0" w:space="0" w:color="auto"/>
                                                                        <w:right w:val="none" w:sz="0" w:space="0" w:color="auto"/>
                                                                      </w:divBdr>
                                                                      <w:divsChild>
                                                                        <w:div w:id="1100031676">
                                                                          <w:marLeft w:val="0"/>
                                                                          <w:marRight w:val="0"/>
                                                                          <w:marTop w:val="0"/>
                                                                          <w:marBottom w:val="0"/>
                                                                          <w:divBdr>
                                                                            <w:top w:val="none" w:sz="0" w:space="0" w:color="auto"/>
                                                                            <w:left w:val="none" w:sz="0" w:space="0" w:color="auto"/>
                                                                            <w:bottom w:val="none" w:sz="0" w:space="0" w:color="auto"/>
                                                                            <w:right w:val="none" w:sz="0" w:space="0" w:color="auto"/>
                                                                          </w:divBdr>
                                                                          <w:divsChild>
                                                                            <w:div w:id="221065298">
                                                                              <w:marLeft w:val="0"/>
                                                                              <w:marRight w:val="0"/>
                                                                              <w:marTop w:val="0"/>
                                                                              <w:marBottom w:val="0"/>
                                                                              <w:divBdr>
                                                                                <w:top w:val="none" w:sz="0" w:space="0" w:color="auto"/>
                                                                                <w:left w:val="none" w:sz="0" w:space="0" w:color="auto"/>
                                                                                <w:bottom w:val="none" w:sz="0" w:space="0" w:color="auto"/>
                                                                                <w:right w:val="none" w:sz="0" w:space="0" w:color="auto"/>
                                                                              </w:divBdr>
                                                                              <w:divsChild>
                                                                                <w:div w:id="207842041">
                                                                                  <w:marLeft w:val="0"/>
                                                                                  <w:marRight w:val="0"/>
                                                                                  <w:marTop w:val="0"/>
                                                                                  <w:marBottom w:val="0"/>
                                                                                  <w:divBdr>
                                                                                    <w:top w:val="none" w:sz="0" w:space="0" w:color="auto"/>
                                                                                    <w:left w:val="none" w:sz="0" w:space="0" w:color="auto"/>
                                                                                    <w:bottom w:val="none" w:sz="0" w:space="0" w:color="auto"/>
                                                                                    <w:right w:val="none" w:sz="0" w:space="0" w:color="auto"/>
                                                                                  </w:divBdr>
                                                                                  <w:divsChild>
                                                                                    <w:div w:id="517349031">
                                                                                      <w:marLeft w:val="0"/>
                                                                                      <w:marRight w:val="0"/>
                                                                                      <w:marTop w:val="0"/>
                                                                                      <w:marBottom w:val="0"/>
                                                                                      <w:divBdr>
                                                                                        <w:top w:val="none" w:sz="0" w:space="0" w:color="auto"/>
                                                                                        <w:left w:val="none" w:sz="0" w:space="0" w:color="auto"/>
                                                                                        <w:bottom w:val="none" w:sz="0" w:space="0" w:color="auto"/>
                                                                                        <w:right w:val="none" w:sz="0" w:space="0" w:color="auto"/>
                                                                                      </w:divBdr>
                                                                                      <w:divsChild>
                                                                                        <w:div w:id="1171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5250308">
      <w:bodyDiv w:val="1"/>
      <w:marLeft w:val="0"/>
      <w:marRight w:val="0"/>
      <w:marTop w:val="0"/>
      <w:marBottom w:val="0"/>
      <w:divBdr>
        <w:top w:val="none" w:sz="0" w:space="0" w:color="auto"/>
        <w:left w:val="none" w:sz="0" w:space="0" w:color="auto"/>
        <w:bottom w:val="none" w:sz="0" w:space="0" w:color="auto"/>
        <w:right w:val="none" w:sz="0" w:space="0" w:color="auto"/>
      </w:divBdr>
    </w:div>
    <w:div w:id="1745952272">
      <w:bodyDiv w:val="1"/>
      <w:marLeft w:val="0"/>
      <w:marRight w:val="0"/>
      <w:marTop w:val="0"/>
      <w:marBottom w:val="0"/>
      <w:divBdr>
        <w:top w:val="none" w:sz="0" w:space="0" w:color="auto"/>
        <w:left w:val="none" w:sz="0" w:space="0" w:color="auto"/>
        <w:bottom w:val="none" w:sz="0" w:space="0" w:color="auto"/>
        <w:right w:val="none" w:sz="0" w:space="0" w:color="auto"/>
      </w:divBdr>
      <w:divsChild>
        <w:div w:id="1376465292">
          <w:marLeft w:val="0"/>
          <w:marRight w:val="0"/>
          <w:marTop w:val="0"/>
          <w:marBottom w:val="0"/>
          <w:divBdr>
            <w:top w:val="none" w:sz="0" w:space="0" w:color="auto"/>
            <w:left w:val="none" w:sz="0" w:space="0" w:color="auto"/>
            <w:bottom w:val="none" w:sz="0" w:space="0" w:color="auto"/>
            <w:right w:val="none" w:sz="0" w:space="0" w:color="auto"/>
          </w:divBdr>
          <w:divsChild>
            <w:div w:id="1425296395">
              <w:marLeft w:val="0"/>
              <w:marRight w:val="0"/>
              <w:marTop w:val="0"/>
              <w:marBottom w:val="0"/>
              <w:divBdr>
                <w:top w:val="none" w:sz="0" w:space="0" w:color="auto"/>
                <w:left w:val="none" w:sz="0" w:space="0" w:color="auto"/>
                <w:bottom w:val="none" w:sz="0" w:space="0" w:color="auto"/>
                <w:right w:val="none" w:sz="0" w:space="0" w:color="auto"/>
              </w:divBdr>
              <w:divsChild>
                <w:div w:id="1879703898">
                  <w:marLeft w:val="0"/>
                  <w:marRight w:val="0"/>
                  <w:marTop w:val="0"/>
                  <w:marBottom w:val="0"/>
                  <w:divBdr>
                    <w:top w:val="none" w:sz="0" w:space="0" w:color="auto"/>
                    <w:left w:val="none" w:sz="0" w:space="0" w:color="auto"/>
                    <w:bottom w:val="none" w:sz="0" w:space="0" w:color="auto"/>
                    <w:right w:val="none" w:sz="0" w:space="0" w:color="auto"/>
                  </w:divBdr>
                  <w:divsChild>
                    <w:div w:id="748697186">
                      <w:marLeft w:val="0"/>
                      <w:marRight w:val="0"/>
                      <w:marTop w:val="45"/>
                      <w:marBottom w:val="0"/>
                      <w:divBdr>
                        <w:top w:val="none" w:sz="0" w:space="0" w:color="auto"/>
                        <w:left w:val="none" w:sz="0" w:space="0" w:color="auto"/>
                        <w:bottom w:val="none" w:sz="0" w:space="0" w:color="auto"/>
                        <w:right w:val="none" w:sz="0" w:space="0" w:color="auto"/>
                      </w:divBdr>
                      <w:divsChild>
                        <w:div w:id="796141765">
                          <w:marLeft w:val="0"/>
                          <w:marRight w:val="0"/>
                          <w:marTop w:val="0"/>
                          <w:marBottom w:val="0"/>
                          <w:divBdr>
                            <w:top w:val="none" w:sz="0" w:space="0" w:color="auto"/>
                            <w:left w:val="none" w:sz="0" w:space="0" w:color="auto"/>
                            <w:bottom w:val="none" w:sz="0" w:space="0" w:color="auto"/>
                            <w:right w:val="none" w:sz="0" w:space="0" w:color="auto"/>
                          </w:divBdr>
                          <w:divsChild>
                            <w:div w:id="1359550687">
                              <w:marLeft w:val="2070"/>
                              <w:marRight w:val="3960"/>
                              <w:marTop w:val="0"/>
                              <w:marBottom w:val="0"/>
                              <w:divBdr>
                                <w:top w:val="none" w:sz="0" w:space="0" w:color="auto"/>
                                <w:left w:val="none" w:sz="0" w:space="0" w:color="auto"/>
                                <w:bottom w:val="none" w:sz="0" w:space="0" w:color="auto"/>
                                <w:right w:val="none" w:sz="0" w:space="0" w:color="auto"/>
                              </w:divBdr>
                              <w:divsChild>
                                <w:div w:id="209921476">
                                  <w:marLeft w:val="0"/>
                                  <w:marRight w:val="0"/>
                                  <w:marTop w:val="0"/>
                                  <w:marBottom w:val="0"/>
                                  <w:divBdr>
                                    <w:top w:val="none" w:sz="0" w:space="0" w:color="auto"/>
                                    <w:left w:val="none" w:sz="0" w:space="0" w:color="auto"/>
                                    <w:bottom w:val="none" w:sz="0" w:space="0" w:color="auto"/>
                                    <w:right w:val="none" w:sz="0" w:space="0" w:color="auto"/>
                                  </w:divBdr>
                                  <w:divsChild>
                                    <w:div w:id="451948971">
                                      <w:marLeft w:val="0"/>
                                      <w:marRight w:val="0"/>
                                      <w:marTop w:val="0"/>
                                      <w:marBottom w:val="0"/>
                                      <w:divBdr>
                                        <w:top w:val="none" w:sz="0" w:space="0" w:color="auto"/>
                                        <w:left w:val="none" w:sz="0" w:space="0" w:color="auto"/>
                                        <w:bottom w:val="none" w:sz="0" w:space="0" w:color="auto"/>
                                        <w:right w:val="none" w:sz="0" w:space="0" w:color="auto"/>
                                      </w:divBdr>
                                      <w:divsChild>
                                        <w:div w:id="1495804334">
                                          <w:marLeft w:val="0"/>
                                          <w:marRight w:val="0"/>
                                          <w:marTop w:val="0"/>
                                          <w:marBottom w:val="0"/>
                                          <w:divBdr>
                                            <w:top w:val="none" w:sz="0" w:space="0" w:color="auto"/>
                                            <w:left w:val="none" w:sz="0" w:space="0" w:color="auto"/>
                                            <w:bottom w:val="none" w:sz="0" w:space="0" w:color="auto"/>
                                            <w:right w:val="none" w:sz="0" w:space="0" w:color="auto"/>
                                          </w:divBdr>
                                          <w:divsChild>
                                            <w:div w:id="1929999344">
                                              <w:marLeft w:val="0"/>
                                              <w:marRight w:val="0"/>
                                              <w:marTop w:val="90"/>
                                              <w:marBottom w:val="0"/>
                                              <w:divBdr>
                                                <w:top w:val="none" w:sz="0" w:space="0" w:color="auto"/>
                                                <w:left w:val="none" w:sz="0" w:space="0" w:color="auto"/>
                                                <w:bottom w:val="none" w:sz="0" w:space="0" w:color="auto"/>
                                                <w:right w:val="none" w:sz="0" w:space="0" w:color="auto"/>
                                              </w:divBdr>
                                              <w:divsChild>
                                                <w:div w:id="1677807021">
                                                  <w:marLeft w:val="0"/>
                                                  <w:marRight w:val="0"/>
                                                  <w:marTop w:val="0"/>
                                                  <w:marBottom w:val="0"/>
                                                  <w:divBdr>
                                                    <w:top w:val="none" w:sz="0" w:space="0" w:color="auto"/>
                                                    <w:left w:val="none" w:sz="0" w:space="0" w:color="auto"/>
                                                    <w:bottom w:val="none" w:sz="0" w:space="0" w:color="auto"/>
                                                    <w:right w:val="none" w:sz="0" w:space="0" w:color="auto"/>
                                                  </w:divBdr>
                                                  <w:divsChild>
                                                    <w:div w:id="1373119139">
                                                      <w:marLeft w:val="0"/>
                                                      <w:marRight w:val="0"/>
                                                      <w:marTop w:val="0"/>
                                                      <w:marBottom w:val="0"/>
                                                      <w:divBdr>
                                                        <w:top w:val="none" w:sz="0" w:space="0" w:color="auto"/>
                                                        <w:left w:val="none" w:sz="0" w:space="0" w:color="auto"/>
                                                        <w:bottom w:val="none" w:sz="0" w:space="0" w:color="auto"/>
                                                        <w:right w:val="none" w:sz="0" w:space="0" w:color="auto"/>
                                                      </w:divBdr>
                                                      <w:divsChild>
                                                        <w:div w:id="583412688">
                                                          <w:marLeft w:val="0"/>
                                                          <w:marRight w:val="0"/>
                                                          <w:marTop w:val="0"/>
                                                          <w:marBottom w:val="390"/>
                                                          <w:divBdr>
                                                            <w:top w:val="none" w:sz="0" w:space="0" w:color="auto"/>
                                                            <w:left w:val="none" w:sz="0" w:space="0" w:color="auto"/>
                                                            <w:bottom w:val="none" w:sz="0" w:space="0" w:color="auto"/>
                                                            <w:right w:val="none" w:sz="0" w:space="0" w:color="auto"/>
                                                          </w:divBdr>
                                                          <w:divsChild>
                                                            <w:div w:id="1297103190">
                                                              <w:marLeft w:val="0"/>
                                                              <w:marRight w:val="0"/>
                                                              <w:marTop w:val="0"/>
                                                              <w:marBottom w:val="0"/>
                                                              <w:divBdr>
                                                                <w:top w:val="none" w:sz="0" w:space="0" w:color="auto"/>
                                                                <w:left w:val="none" w:sz="0" w:space="0" w:color="auto"/>
                                                                <w:bottom w:val="none" w:sz="0" w:space="0" w:color="auto"/>
                                                                <w:right w:val="none" w:sz="0" w:space="0" w:color="auto"/>
                                                              </w:divBdr>
                                                              <w:divsChild>
                                                                <w:div w:id="592010685">
                                                                  <w:marLeft w:val="0"/>
                                                                  <w:marRight w:val="0"/>
                                                                  <w:marTop w:val="0"/>
                                                                  <w:marBottom w:val="0"/>
                                                                  <w:divBdr>
                                                                    <w:top w:val="none" w:sz="0" w:space="0" w:color="auto"/>
                                                                    <w:left w:val="none" w:sz="0" w:space="0" w:color="auto"/>
                                                                    <w:bottom w:val="none" w:sz="0" w:space="0" w:color="auto"/>
                                                                    <w:right w:val="none" w:sz="0" w:space="0" w:color="auto"/>
                                                                  </w:divBdr>
                                                                  <w:divsChild>
                                                                    <w:div w:id="2085451125">
                                                                      <w:marLeft w:val="0"/>
                                                                      <w:marRight w:val="0"/>
                                                                      <w:marTop w:val="0"/>
                                                                      <w:marBottom w:val="0"/>
                                                                      <w:divBdr>
                                                                        <w:top w:val="none" w:sz="0" w:space="0" w:color="auto"/>
                                                                        <w:left w:val="none" w:sz="0" w:space="0" w:color="auto"/>
                                                                        <w:bottom w:val="none" w:sz="0" w:space="0" w:color="auto"/>
                                                                        <w:right w:val="none" w:sz="0" w:space="0" w:color="auto"/>
                                                                      </w:divBdr>
                                                                      <w:divsChild>
                                                                        <w:div w:id="380591547">
                                                                          <w:marLeft w:val="0"/>
                                                                          <w:marRight w:val="0"/>
                                                                          <w:marTop w:val="0"/>
                                                                          <w:marBottom w:val="0"/>
                                                                          <w:divBdr>
                                                                            <w:top w:val="none" w:sz="0" w:space="0" w:color="auto"/>
                                                                            <w:left w:val="none" w:sz="0" w:space="0" w:color="auto"/>
                                                                            <w:bottom w:val="none" w:sz="0" w:space="0" w:color="auto"/>
                                                                            <w:right w:val="none" w:sz="0" w:space="0" w:color="auto"/>
                                                                          </w:divBdr>
                                                                          <w:divsChild>
                                                                            <w:div w:id="359165503">
                                                                              <w:marLeft w:val="0"/>
                                                                              <w:marRight w:val="0"/>
                                                                              <w:marTop w:val="0"/>
                                                                              <w:marBottom w:val="0"/>
                                                                              <w:divBdr>
                                                                                <w:top w:val="none" w:sz="0" w:space="0" w:color="auto"/>
                                                                                <w:left w:val="none" w:sz="0" w:space="0" w:color="auto"/>
                                                                                <w:bottom w:val="none" w:sz="0" w:space="0" w:color="auto"/>
                                                                                <w:right w:val="none" w:sz="0" w:space="0" w:color="auto"/>
                                                                              </w:divBdr>
                                                                              <w:divsChild>
                                                                                <w:div w:id="1203863191">
                                                                                  <w:marLeft w:val="0"/>
                                                                                  <w:marRight w:val="0"/>
                                                                                  <w:marTop w:val="0"/>
                                                                                  <w:marBottom w:val="0"/>
                                                                                  <w:divBdr>
                                                                                    <w:top w:val="none" w:sz="0" w:space="0" w:color="auto"/>
                                                                                    <w:left w:val="none" w:sz="0" w:space="0" w:color="auto"/>
                                                                                    <w:bottom w:val="none" w:sz="0" w:space="0" w:color="auto"/>
                                                                                    <w:right w:val="none" w:sz="0" w:space="0" w:color="auto"/>
                                                                                  </w:divBdr>
                                                                                  <w:divsChild>
                                                                                    <w:div w:id="1291936777">
                                                                                      <w:marLeft w:val="0"/>
                                                                                      <w:marRight w:val="0"/>
                                                                                      <w:marTop w:val="0"/>
                                                                                      <w:marBottom w:val="0"/>
                                                                                      <w:divBdr>
                                                                                        <w:top w:val="none" w:sz="0" w:space="0" w:color="auto"/>
                                                                                        <w:left w:val="none" w:sz="0" w:space="0" w:color="auto"/>
                                                                                        <w:bottom w:val="none" w:sz="0" w:space="0" w:color="auto"/>
                                                                                        <w:right w:val="none" w:sz="0" w:space="0" w:color="auto"/>
                                                                                      </w:divBdr>
                                                                                      <w:divsChild>
                                                                                        <w:div w:id="92395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102400">
      <w:bodyDiv w:val="1"/>
      <w:marLeft w:val="0"/>
      <w:marRight w:val="0"/>
      <w:marTop w:val="0"/>
      <w:marBottom w:val="0"/>
      <w:divBdr>
        <w:top w:val="none" w:sz="0" w:space="0" w:color="auto"/>
        <w:left w:val="none" w:sz="0" w:space="0" w:color="auto"/>
        <w:bottom w:val="none" w:sz="0" w:space="0" w:color="auto"/>
        <w:right w:val="none" w:sz="0" w:space="0" w:color="auto"/>
      </w:divBdr>
    </w:div>
    <w:div w:id="1794251589">
      <w:bodyDiv w:val="1"/>
      <w:marLeft w:val="0"/>
      <w:marRight w:val="0"/>
      <w:marTop w:val="0"/>
      <w:marBottom w:val="0"/>
      <w:divBdr>
        <w:top w:val="none" w:sz="0" w:space="0" w:color="auto"/>
        <w:left w:val="none" w:sz="0" w:space="0" w:color="auto"/>
        <w:bottom w:val="none" w:sz="0" w:space="0" w:color="auto"/>
        <w:right w:val="none" w:sz="0" w:space="0" w:color="auto"/>
      </w:divBdr>
    </w:div>
    <w:div w:id="1801455597">
      <w:bodyDiv w:val="1"/>
      <w:marLeft w:val="0"/>
      <w:marRight w:val="0"/>
      <w:marTop w:val="0"/>
      <w:marBottom w:val="0"/>
      <w:divBdr>
        <w:top w:val="none" w:sz="0" w:space="0" w:color="auto"/>
        <w:left w:val="none" w:sz="0" w:space="0" w:color="auto"/>
        <w:bottom w:val="none" w:sz="0" w:space="0" w:color="auto"/>
        <w:right w:val="none" w:sz="0" w:space="0" w:color="auto"/>
      </w:divBdr>
    </w:div>
    <w:div w:id="1915552216">
      <w:bodyDiv w:val="1"/>
      <w:marLeft w:val="0"/>
      <w:marRight w:val="0"/>
      <w:marTop w:val="0"/>
      <w:marBottom w:val="0"/>
      <w:divBdr>
        <w:top w:val="none" w:sz="0" w:space="0" w:color="auto"/>
        <w:left w:val="none" w:sz="0" w:space="0" w:color="auto"/>
        <w:bottom w:val="none" w:sz="0" w:space="0" w:color="auto"/>
        <w:right w:val="none" w:sz="0" w:space="0" w:color="auto"/>
      </w:divBdr>
    </w:div>
    <w:div w:id="1969123173">
      <w:bodyDiv w:val="1"/>
      <w:marLeft w:val="0"/>
      <w:marRight w:val="0"/>
      <w:marTop w:val="0"/>
      <w:marBottom w:val="0"/>
      <w:divBdr>
        <w:top w:val="none" w:sz="0" w:space="0" w:color="auto"/>
        <w:left w:val="none" w:sz="0" w:space="0" w:color="auto"/>
        <w:bottom w:val="none" w:sz="0" w:space="0" w:color="auto"/>
        <w:right w:val="none" w:sz="0" w:space="0" w:color="auto"/>
      </w:divBdr>
    </w:div>
    <w:div w:id="1983734676">
      <w:bodyDiv w:val="1"/>
      <w:marLeft w:val="0"/>
      <w:marRight w:val="0"/>
      <w:marTop w:val="0"/>
      <w:marBottom w:val="0"/>
      <w:divBdr>
        <w:top w:val="none" w:sz="0" w:space="0" w:color="auto"/>
        <w:left w:val="none" w:sz="0" w:space="0" w:color="auto"/>
        <w:bottom w:val="none" w:sz="0" w:space="0" w:color="auto"/>
        <w:right w:val="none" w:sz="0" w:space="0" w:color="auto"/>
      </w:divBdr>
    </w:div>
    <w:div w:id="1988707156">
      <w:bodyDiv w:val="1"/>
      <w:marLeft w:val="0"/>
      <w:marRight w:val="0"/>
      <w:marTop w:val="0"/>
      <w:marBottom w:val="0"/>
      <w:divBdr>
        <w:top w:val="none" w:sz="0" w:space="0" w:color="auto"/>
        <w:left w:val="none" w:sz="0" w:space="0" w:color="auto"/>
        <w:bottom w:val="none" w:sz="0" w:space="0" w:color="auto"/>
        <w:right w:val="none" w:sz="0" w:space="0" w:color="auto"/>
      </w:divBdr>
    </w:div>
    <w:div w:id="1999570739">
      <w:bodyDiv w:val="1"/>
      <w:marLeft w:val="0"/>
      <w:marRight w:val="0"/>
      <w:marTop w:val="0"/>
      <w:marBottom w:val="0"/>
      <w:divBdr>
        <w:top w:val="none" w:sz="0" w:space="0" w:color="auto"/>
        <w:left w:val="none" w:sz="0" w:space="0" w:color="auto"/>
        <w:bottom w:val="none" w:sz="0" w:space="0" w:color="auto"/>
        <w:right w:val="none" w:sz="0" w:space="0" w:color="auto"/>
      </w:divBdr>
    </w:div>
    <w:div w:id="2026206415">
      <w:bodyDiv w:val="1"/>
      <w:marLeft w:val="0"/>
      <w:marRight w:val="0"/>
      <w:marTop w:val="0"/>
      <w:marBottom w:val="0"/>
      <w:divBdr>
        <w:top w:val="none" w:sz="0" w:space="0" w:color="auto"/>
        <w:left w:val="none" w:sz="0" w:space="0" w:color="auto"/>
        <w:bottom w:val="none" w:sz="0" w:space="0" w:color="auto"/>
        <w:right w:val="none" w:sz="0" w:space="0" w:color="auto"/>
      </w:divBdr>
    </w:div>
    <w:div w:id="2059159793">
      <w:bodyDiv w:val="1"/>
      <w:marLeft w:val="0"/>
      <w:marRight w:val="0"/>
      <w:marTop w:val="0"/>
      <w:marBottom w:val="0"/>
      <w:divBdr>
        <w:top w:val="none" w:sz="0" w:space="0" w:color="auto"/>
        <w:left w:val="none" w:sz="0" w:space="0" w:color="auto"/>
        <w:bottom w:val="none" w:sz="0" w:space="0" w:color="auto"/>
        <w:right w:val="none" w:sz="0" w:space="0" w:color="auto"/>
      </w:divBdr>
    </w:div>
    <w:div w:id="2112553408">
      <w:bodyDiv w:val="1"/>
      <w:marLeft w:val="0"/>
      <w:marRight w:val="0"/>
      <w:marTop w:val="0"/>
      <w:marBottom w:val="0"/>
      <w:divBdr>
        <w:top w:val="none" w:sz="0" w:space="0" w:color="auto"/>
        <w:left w:val="none" w:sz="0" w:space="0" w:color="auto"/>
        <w:bottom w:val="none" w:sz="0" w:space="0" w:color="auto"/>
        <w:right w:val="none" w:sz="0" w:space="0" w:color="auto"/>
      </w:divBdr>
    </w:div>
    <w:div w:id="213498386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yF\Local%20Settings\Temporary%20Internet%20Files\Content.Outlook\H9MEXSRQ\RFP_blank%20FSI%20Word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FEA47-086A-4DE7-A4FC-EBD9364DA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RFP_blank FSI Word2003.dot</Template>
  <TotalTime>29</TotalTime>
  <Pages>10</Pages>
  <Words>5488</Words>
  <Characters>905</Characters>
  <Application>Microsoft Office Word</Application>
  <DocSecurity>0</DocSecurity>
  <Lines>7</Lines>
  <Paragraphs>12</Paragraphs>
  <ScaleCrop>false</ScaleCrop>
  <HeadingPairs>
    <vt:vector size="2" baseType="variant">
      <vt:variant>
        <vt:lpstr>Title</vt:lpstr>
      </vt:variant>
      <vt:variant>
        <vt:i4>1</vt:i4>
      </vt:variant>
    </vt:vector>
  </HeadingPairs>
  <TitlesOfParts>
    <vt:vector size="1" baseType="lpstr">
      <vt:lpstr/>
    </vt:vector>
  </TitlesOfParts>
  <Company>Commonwealth Bank of Australia</Company>
  <LinksUpToDate>false</LinksUpToDate>
  <CharactersWithSpaces>6381</CharactersWithSpaces>
  <SharedDoc>false</SharedDoc>
  <HLinks>
    <vt:vector size="36" baseType="variant">
      <vt:variant>
        <vt:i4>2162766</vt:i4>
      </vt:variant>
      <vt:variant>
        <vt:i4>33</vt:i4>
      </vt:variant>
      <vt:variant>
        <vt:i4>0</vt:i4>
      </vt:variant>
      <vt:variant>
        <vt:i4>5</vt:i4>
      </vt:variant>
      <vt:variant>
        <vt:lpwstr>mailto:cfsinstitutional@colonialfirststate.com.au</vt:lpwstr>
      </vt:variant>
      <vt:variant>
        <vt:lpwstr/>
      </vt:variant>
      <vt:variant>
        <vt:i4>1245239</vt:i4>
      </vt:variant>
      <vt:variant>
        <vt:i4>26</vt:i4>
      </vt:variant>
      <vt:variant>
        <vt:i4>0</vt:i4>
      </vt:variant>
      <vt:variant>
        <vt:i4>5</vt:i4>
      </vt:variant>
      <vt:variant>
        <vt:lpwstr/>
      </vt:variant>
      <vt:variant>
        <vt:lpwstr>_Toc245631378</vt:lpwstr>
      </vt:variant>
      <vt:variant>
        <vt:i4>1245239</vt:i4>
      </vt:variant>
      <vt:variant>
        <vt:i4>20</vt:i4>
      </vt:variant>
      <vt:variant>
        <vt:i4>0</vt:i4>
      </vt:variant>
      <vt:variant>
        <vt:i4>5</vt:i4>
      </vt:variant>
      <vt:variant>
        <vt:lpwstr/>
      </vt:variant>
      <vt:variant>
        <vt:lpwstr>_Toc245631377</vt:lpwstr>
      </vt:variant>
      <vt:variant>
        <vt:i4>1245239</vt:i4>
      </vt:variant>
      <vt:variant>
        <vt:i4>14</vt:i4>
      </vt:variant>
      <vt:variant>
        <vt:i4>0</vt:i4>
      </vt:variant>
      <vt:variant>
        <vt:i4>5</vt:i4>
      </vt:variant>
      <vt:variant>
        <vt:lpwstr/>
      </vt:variant>
      <vt:variant>
        <vt:lpwstr>_Toc245631376</vt:lpwstr>
      </vt:variant>
      <vt:variant>
        <vt:i4>1245239</vt:i4>
      </vt:variant>
      <vt:variant>
        <vt:i4>8</vt:i4>
      </vt:variant>
      <vt:variant>
        <vt:i4>0</vt:i4>
      </vt:variant>
      <vt:variant>
        <vt:i4>5</vt:i4>
      </vt:variant>
      <vt:variant>
        <vt:lpwstr/>
      </vt:variant>
      <vt:variant>
        <vt:lpwstr>_Toc245631375</vt:lpwstr>
      </vt:variant>
      <vt:variant>
        <vt:i4>1245239</vt:i4>
      </vt:variant>
      <vt:variant>
        <vt:i4>2</vt:i4>
      </vt:variant>
      <vt:variant>
        <vt:i4>0</vt:i4>
      </vt:variant>
      <vt:variant>
        <vt:i4>5</vt:i4>
      </vt:variant>
      <vt:variant>
        <vt:lpwstr/>
      </vt:variant>
      <vt:variant>
        <vt:lpwstr>_Toc245631374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JennyF</dc:creator>
  <cp:keywords/>
  <dc:description/>
  <cp:lastModifiedBy>Leung, Stella (HK)</cp:lastModifiedBy>
  <cp:revision>7</cp:revision>
  <cp:lastPrinted>2018-11-30T02:01:00Z</cp:lastPrinted>
  <dcterms:created xsi:type="dcterms:W3CDTF">2018-11-30T08:38:00Z</dcterms:created>
  <dcterms:modified xsi:type="dcterms:W3CDTF">2018-11-30T09:07:00Z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